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128" w:rsidRPr="00911128" w:rsidRDefault="00911128" w:rsidP="00911128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宋体"/>
          <w:b/>
          <w:color w:val="000000"/>
          <w:kern w:val="0"/>
          <w:sz w:val="22"/>
          <w:szCs w:val="21"/>
        </w:rPr>
      </w:pPr>
      <w:r w:rsidRPr="00911128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  <w:r w:rsidRPr="00911128">
        <w:rPr>
          <w:rFonts w:ascii="宋体" w:eastAsia="宋体" w:hAnsi="宋体" w:cs="宋体" w:hint="eastAsia"/>
          <w:b/>
          <w:color w:val="000000"/>
          <w:kern w:val="0"/>
          <w:sz w:val="22"/>
          <w:szCs w:val="21"/>
          <w:shd w:val="clear" w:color="auto" w:fill="FFFFFF"/>
        </w:rPr>
        <w:t>富荣基金管理有限公司关于银联通渠道农行暂停申购（认购）以及定投业务的通知</w:t>
      </w:r>
    </w:p>
    <w:p w:rsidR="00E646A4" w:rsidRDefault="00911128" w:rsidP="00911128"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br/>
        <w:t>根据银联和农行</w:t>
      </w:r>
      <w:bookmarkStart w:id="0" w:name="_GoBack"/>
      <w:bookmarkEnd w:id="0"/>
      <w:r w:rsidR="003B174D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通知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，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</w:rPr>
        <w:t>富荣基金管理有限公司（以下简称“我司”）已</w:t>
      </w:r>
      <w:r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关闭我司网上交易和微信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农行申购及定投业务</w:t>
      </w:r>
      <w:r w:rsidR="003B174D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渠道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，赎回业务可以正常进行，给您造成的不便敬请谅解，感谢您对我司工作的理解和支持！  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br/>
        <w:t>                                                                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br/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br/>
        <w:t>                                                                    富荣基金管理有限公司</w:t>
      </w:r>
      <w:r w:rsidRPr="00911128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br/>
        <w:t>                                                                      2018年3月</w:t>
      </w:r>
      <w:r w:rsidR="00B076AA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22</w:t>
      </w:r>
      <w:r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>日</w:t>
      </w:r>
    </w:p>
    <w:sectPr w:rsidR="00E64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458" w:rsidRDefault="00643458" w:rsidP="003B174D">
      <w:r>
        <w:separator/>
      </w:r>
    </w:p>
  </w:endnote>
  <w:endnote w:type="continuationSeparator" w:id="0">
    <w:p w:rsidR="00643458" w:rsidRDefault="00643458" w:rsidP="003B1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458" w:rsidRDefault="00643458" w:rsidP="003B174D">
      <w:r>
        <w:separator/>
      </w:r>
    </w:p>
  </w:footnote>
  <w:footnote w:type="continuationSeparator" w:id="0">
    <w:p w:rsidR="00643458" w:rsidRDefault="00643458" w:rsidP="003B17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AF"/>
    <w:rsid w:val="00121AAF"/>
    <w:rsid w:val="001E1091"/>
    <w:rsid w:val="00213C44"/>
    <w:rsid w:val="003B174D"/>
    <w:rsid w:val="00643458"/>
    <w:rsid w:val="00911128"/>
    <w:rsid w:val="00B076AA"/>
    <w:rsid w:val="00E64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AE7B25-6282-44C1-822A-DF9C443B0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7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7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0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郭亮</dc:creator>
  <cp:keywords/>
  <dc:description/>
  <cp:lastModifiedBy>郭亮</cp:lastModifiedBy>
  <cp:revision>5</cp:revision>
  <dcterms:created xsi:type="dcterms:W3CDTF">2018-03-22T01:47:00Z</dcterms:created>
  <dcterms:modified xsi:type="dcterms:W3CDTF">2018-03-22T06:23:00Z</dcterms:modified>
</cp:coreProperties>
</file>