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B33D83" w:rsidP="00F406AB">
      <w:pPr>
        <w:spacing w:line="360" w:lineRule="auto"/>
        <w:jc w:val="center"/>
        <w:rPr>
          <w:b/>
          <w:sz w:val="28"/>
          <w:szCs w:val="28"/>
        </w:rPr>
      </w:pPr>
      <w:r>
        <w:rPr>
          <w:rFonts w:hint="eastAsia"/>
          <w:b/>
          <w:sz w:val="28"/>
          <w:szCs w:val="28"/>
        </w:rPr>
        <w:t>富荣福鑫灵活配置</w:t>
      </w:r>
      <w:r w:rsidR="009F7D07" w:rsidRPr="009F7D07">
        <w:rPr>
          <w:rFonts w:hint="eastAsia"/>
          <w:b/>
          <w:sz w:val="28"/>
          <w:szCs w:val="28"/>
        </w:rPr>
        <w:t>混合型证券投资基金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A3778B">
        <w:rPr>
          <w:rFonts w:hint="eastAsia"/>
        </w:rPr>
        <w:t>201</w:t>
      </w:r>
      <w:r w:rsidR="00EF363C" w:rsidRPr="00A3778B">
        <w:rPr>
          <w:rFonts w:hint="eastAsia"/>
        </w:rPr>
        <w:t>8</w:t>
      </w:r>
      <w:r w:rsidRPr="00A3778B">
        <w:rPr>
          <w:rFonts w:hint="eastAsia"/>
        </w:rPr>
        <w:t>年</w:t>
      </w:r>
      <w:r w:rsidR="00EF363C" w:rsidRPr="00A3778B">
        <w:rPr>
          <w:rFonts w:hint="eastAsia"/>
        </w:rPr>
        <w:t>2</w:t>
      </w:r>
      <w:r w:rsidRPr="00A3778B">
        <w:rPr>
          <w:rFonts w:hint="eastAsia"/>
        </w:rPr>
        <w:t>月</w:t>
      </w:r>
      <w:r w:rsidR="006B0590" w:rsidRPr="00A3778B">
        <w:rPr>
          <w:rFonts w:hint="eastAsia"/>
        </w:rPr>
        <w:t>14</w:t>
      </w:r>
      <w:r w:rsidRPr="00A3778B">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547DE8" w:rsidP="00D96BFD">
            <w:pPr>
              <w:rPr>
                <w:rFonts w:ascii="Arial" w:hAnsi="Arial" w:cs="Arial"/>
                <w:szCs w:val="21"/>
              </w:rPr>
            </w:pPr>
            <w:r w:rsidRPr="00547DE8">
              <w:rPr>
                <w:rFonts w:ascii="Arial" w:hAnsi="宋体" w:cs="Arial" w:hint="eastAsia"/>
                <w:szCs w:val="21"/>
              </w:rPr>
              <w:t>富荣福鑫灵活配置混合型证券投资基金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F17215" w:rsidP="00F17215">
            <w:pPr>
              <w:rPr>
                <w:rFonts w:ascii="Arial" w:hAnsi="Arial" w:cs="Arial"/>
                <w:szCs w:val="21"/>
              </w:rPr>
            </w:pPr>
            <w:r w:rsidRPr="00F17215">
              <w:rPr>
                <w:rFonts w:ascii="Arial" w:hAnsi="宋体" w:cs="Arial" w:hint="eastAsia"/>
                <w:szCs w:val="21"/>
              </w:rPr>
              <w:t>富荣福</w:t>
            </w:r>
            <w:r w:rsidR="00547DE8">
              <w:rPr>
                <w:rFonts w:ascii="Arial" w:hAnsi="宋体" w:cs="Arial" w:hint="eastAsia"/>
                <w:szCs w:val="21"/>
              </w:rPr>
              <w:t>鑫</w:t>
            </w:r>
            <w:r w:rsidRPr="00F17215">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9B69E7" w:rsidP="00D96BFD">
            <w:pPr>
              <w:rPr>
                <w:rFonts w:ascii="Arial" w:hAnsi="Arial" w:cs="Arial"/>
                <w:szCs w:val="21"/>
              </w:rPr>
            </w:pPr>
            <w:r>
              <w:rPr>
                <w:rFonts w:ascii="Arial" w:hAnsi="Arial" w:cs="Arial" w:hint="eastAsia"/>
                <w:szCs w:val="21"/>
              </w:rPr>
              <w:t>004794</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D96BFD">
            <w:pPr>
              <w:rPr>
                <w:rFonts w:ascii="Arial" w:hAnsi="Arial" w:cs="Arial"/>
                <w:szCs w:val="21"/>
              </w:rPr>
            </w:pPr>
            <w:r w:rsidRPr="00A3778B">
              <w:rPr>
                <w:rFonts w:ascii="Arial" w:hAnsi="Arial" w:cs="Arial"/>
                <w:szCs w:val="21"/>
              </w:rPr>
              <w:t>201</w:t>
            </w:r>
            <w:r w:rsidR="002F0B4C" w:rsidRPr="00A3778B">
              <w:rPr>
                <w:rFonts w:ascii="Arial" w:hAnsi="Arial" w:cs="Arial" w:hint="eastAsia"/>
                <w:szCs w:val="21"/>
              </w:rPr>
              <w:t>8</w:t>
            </w:r>
            <w:r w:rsidRPr="00A3778B">
              <w:rPr>
                <w:rFonts w:ascii="Arial" w:hAnsi="宋体" w:cs="Arial"/>
                <w:szCs w:val="21"/>
              </w:rPr>
              <w:t>年</w:t>
            </w:r>
            <w:r w:rsidR="002F0B4C" w:rsidRPr="00A3778B">
              <w:rPr>
                <w:rFonts w:ascii="Arial" w:hAnsi="Arial" w:cs="Arial" w:hint="eastAsia"/>
                <w:szCs w:val="21"/>
              </w:rPr>
              <w:t>2</w:t>
            </w:r>
            <w:r w:rsidRPr="00A3778B">
              <w:rPr>
                <w:rFonts w:ascii="Arial" w:hAnsi="宋体" w:cs="Arial"/>
                <w:szCs w:val="21"/>
              </w:rPr>
              <w:t>月</w:t>
            </w:r>
            <w:r w:rsidR="00A3778B" w:rsidRPr="00A3778B">
              <w:rPr>
                <w:rFonts w:ascii="Arial" w:hAnsi="宋体" w:cs="Arial" w:hint="eastAsia"/>
                <w:szCs w:val="21"/>
              </w:rPr>
              <w:t>13</w:t>
            </w:r>
            <w:r w:rsidRPr="00A3778B">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4C61B7" w:rsidP="00D96BFD">
            <w:pPr>
              <w:rPr>
                <w:rFonts w:ascii="Arial" w:hAnsi="Arial" w:cs="Arial"/>
                <w:szCs w:val="21"/>
              </w:rPr>
            </w:pPr>
            <w:r>
              <w:rPr>
                <w:rFonts w:ascii="Arial" w:hAnsi="宋体" w:cs="Arial" w:hint="eastAsia"/>
                <w:szCs w:val="21"/>
              </w:rPr>
              <w:t>平安</w:t>
            </w:r>
            <w:r w:rsidR="00F25695" w:rsidRPr="00F25695">
              <w:rPr>
                <w:rFonts w:ascii="Arial" w:hAnsi="宋体" w:cs="Arial" w:hint="eastAsia"/>
                <w:szCs w:val="21"/>
              </w:rPr>
              <w:t>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D96BFD">
            <w:pPr>
              <w:rPr>
                <w:rFonts w:ascii="Arial" w:hAnsi="Arial" w:cs="Arial"/>
                <w:szCs w:val="21"/>
              </w:rPr>
            </w:pPr>
            <w:r w:rsidRPr="00167F6A">
              <w:rPr>
                <w:rFonts w:ascii="Arial" w:hAnsi="Arial" w:cs="Arial" w:hint="eastAsia"/>
                <w:szCs w:val="21"/>
              </w:rPr>
              <w:t>《</w:t>
            </w:r>
            <w:r w:rsidR="004C61B7" w:rsidRPr="004C61B7">
              <w:rPr>
                <w:rFonts w:ascii="Arial" w:hAnsi="宋体" w:cs="Arial" w:hint="eastAsia"/>
                <w:szCs w:val="21"/>
              </w:rPr>
              <w:t>富荣福鑫灵活配置混合型证券投资基金</w:t>
            </w:r>
            <w:r w:rsidRPr="00167F6A">
              <w:rPr>
                <w:rFonts w:ascii="Arial" w:hAnsi="Arial" w:cs="Arial" w:hint="eastAsia"/>
                <w:szCs w:val="21"/>
              </w:rPr>
              <w:t>基金合同》、《</w:t>
            </w:r>
            <w:r w:rsidR="004C61B7" w:rsidRPr="004C61B7">
              <w:rPr>
                <w:rFonts w:ascii="Arial" w:hAnsi="宋体" w:cs="Arial" w:hint="eastAsia"/>
                <w:szCs w:val="21"/>
              </w:rPr>
              <w:t>富荣福鑫灵活配置混合型证券投资基金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sidR="005221C7">
              <w:rPr>
                <w:rFonts w:asciiTheme="minorEastAsia" w:hAnsiTheme="minorEastAsia" w:cs="宋体" w:hint="eastAsia"/>
                <w:color w:val="000000"/>
                <w:kern w:val="0"/>
                <w:szCs w:val="21"/>
              </w:rPr>
              <w:t>700</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B50E21">
            <w:pPr>
              <w:rPr>
                <w:rFonts w:ascii="Arial" w:hAnsi="Arial" w:cs="Arial"/>
                <w:color w:val="000000"/>
                <w:szCs w:val="21"/>
              </w:rPr>
            </w:pPr>
            <w:r w:rsidRPr="00A215EA">
              <w:rPr>
                <w:rFonts w:asciiTheme="minorEastAsia" w:hAnsiTheme="minorEastAsia" w:cs="宋体" w:hint="eastAsia"/>
                <w:color w:val="000000"/>
                <w:kern w:val="0"/>
                <w:szCs w:val="21"/>
              </w:rPr>
              <w:t>自2017年</w:t>
            </w:r>
            <w:r>
              <w:rPr>
                <w:rFonts w:asciiTheme="minorEastAsia" w:hAnsiTheme="minorEastAsia" w:cs="宋体" w:hint="eastAsia"/>
                <w:color w:val="000000"/>
                <w:kern w:val="0"/>
                <w:szCs w:val="21"/>
              </w:rPr>
              <w:t>1</w:t>
            </w:r>
            <w:r w:rsidR="00F35EAB">
              <w:rPr>
                <w:rFonts w:asciiTheme="minorEastAsia" w:hAnsiTheme="minorEastAsia" w:cs="宋体" w:hint="eastAsia"/>
                <w:color w:val="000000"/>
                <w:kern w:val="0"/>
                <w:szCs w:val="21"/>
              </w:rPr>
              <w:t>1</w:t>
            </w:r>
            <w:r w:rsidRPr="00A215EA">
              <w:rPr>
                <w:rFonts w:asciiTheme="minorEastAsia" w:hAnsiTheme="minorEastAsia" w:cs="宋体" w:hint="eastAsia"/>
                <w:color w:val="000000"/>
                <w:kern w:val="0"/>
                <w:szCs w:val="21"/>
              </w:rPr>
              <w:t>月</w:t>
            </w:r>
            <w:r w:rsidR="00F35EAB">
              <w:rPr>
                <w:rFonts w:asciiTheme="minorEastAsia" w:hAnsiTheme="minorEastAsia" w:cs="宋体" w:hint="eastAsia"/>
                <w:color w:val="000000"/>
                <w:kern w:val="0"/>
                <w:szCs w:val="21"/>
              </w:rPr>
              <w:t>10</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B50E21">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D96BFD">
            <w:pPr>
              <w:rPr>
                <w:rFonts w:ascii="Arial" w:hAnsi="Arial" w:cs="Arial"/>
                <w:color w:val="000000"/>
                <w:szCs w:val="21"/>
              </w:rPr>
            </w:pPr>
            <w:r w:rsidRPr="008620A9">
              <w:rPr>
                <w:rFonts w:asciiTheme="minorEastAsia" w:hAnsiTheme="minorEastAsia" w:cs="宋体" w:hint="eastAsia"/>
                <w:color w:val="000000"/>
                <w:kern w:val="0"/>
                <w:szCs w:val="21"/>
              </w:rPr>
              <w:t xml:space="preserve">2018年2月 </w:t>
            </w:r>
            <w:r w:rsidR="00EE5A2F" w:rsidRPr="008620A9">
              <w:rPr>
                <w:rFonts w:asciiTheme="minorEastAsia" w:hAnsiTheme="minorEastAsia" w:cs="宋体" w:hint="eastAsia"/>
                <w:color w:val="000000"/>
                <w:kern w:val="0"/>
                <w:szCs w:val="21"/>
              </w:rPr>
              <w:t>12</w:t>
            </w:r>
            <w:r w:rsidRPr="008620A9">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167F6A" w:rsidRDefault="00573141" w:rsidP="00D96BFD">
            <w:pPr>
              <w:rPr>
                <w:rFonts w:ascii="Arial" w:hAnsi="Arial" w:cs="Arial"/>
                <w:color w:val="000000"/>
                <w:szCs w:val="21"/>
              </w:rPr>
            </w:pPr>
            <w:r>
              <w:rPr>
                <w:rFonts w:ascii="Arial" w:hAnsi="Arial" w:cs="Arial" w:hint="eastAsia"/>
                <w:color w:val="000000"/>
                <w:szCs w:val="21"/>
              </w:rPr>
              <w:t>275</w:t>
            </w:r>
          </w:p>
        </w:tc>
      </w:tr>
      <w:tr w:rsidR="00E20B6F" w:rsidRPr="00167F6A" w:rsidTr="00D96BFD">
        <w:trPr>
          <w:jc w:val="center"/>
        </w:trPr>
        <w:tc>
          <w:tcPr>
            <w:tcW w:w="1735" w:type="pct"/>
            <w:gridSpan w:val="2"/>
            <w:vAlign w:val="center"/>
          </w:tcPr>
          <w:p w:rsidR="00E20B6F" w:rsidRPr="00167F6A" w:rsidRDefault="004B5460" w:rsidP="00D96BFD">
            <w:pPr>
              <w:rPr>
                <w:rFonts w:ascii="Arial" w:hAnsi="宋体" w:cs="Arial"/>
                <w:szCs w:val="21"/>
              </w:rPr>
            </w:pPr>
            <w:r>
              <w:rPr>
                <w:rFonts w:ascii="Arial" w:hAnsi="宋体" w:cs="Arial" w:hint="eastAsia"/>
                <w:szCs w:val="21"/>
              </w:rPr>
              <w:t>份额类别</w:t>
            </w:r>
          </w:p>
        </w:tc>
        <w:tc>
          <w:tcPr>
            <w:tcW w:w="1144" w:type="pct"/>
          </w:tcPr>
          <w:p w:rsidR="00E20B6F" w:rsidRPr="00167F6A" w:rsidRDefault="00622853" w:rsidP="00D96BFD">
            <w:pPr>
              <w:jc w:val="center"/>
              <w:rPr>
                <w:rFonts w:ascii="Arial" w:hAnsi="Arial" w:cs="Arial"/>
                <w:szCs w:val="21"/>
              </w:rPr>
            </w:pPr>
            <w:r w:rsidRPr="00EB1A05">
              <w:rPr>
                <w:rFonts w:ascii="Arial" w:hAnsi="Arial" w:cs="Arial" w:hint="eastAsia"/>
                <w:szCs w:val="21"/>
              </w:rPr>
              <w:t>富荣</w:t>
            </w:r>
            <w:r w:rsidRPr="00F17215">
              <w:rPr>
                <w:rFonts w:ascii="Arial" w:hAnsi="宋体" w:cs="Arial" w:hint="eastAsia"/>
                <w:szCs w:val="21"/>
              </w:rPr>
              <w:t>福</w:t>
            </w:r>
            <w:r w:rsidR="004B5460">
              <w:rPr>
                <w:rFonts w:ascii="Arial" w:hAnsi="宋体" w:cs="Arial" w:hint="eastAsia"/>
                <w:szCs w:val="21"/>
              </w:rPr>
              <w:t>鑫</w:t>
            </w:r>
            <w:r w:rsidRPr="00F17215">
              <w:rPr>
                <w:rFonts w:ascii="Arial" w:hAnsi="宋体" w:cs="Arial" w:hint="eastAsia"/>
                <w:szCs w:val="21"/>
              </w:rPr>
              <w:t>混合</w:t>
            </w:r>
            <w:r w:rsidR="00E20B6F" w:rsidRPr="00EB1A05">
              <w:rPr>
                <w:rFonts w:ascii="Arial" w:hAnsi="Arial" w:cs="Arial" w:hint="eastAsia"/>
                <w:szCs w:val="21"/>
              </w:rPr>
              <w:t>A</w:t>
            </w:r>
          </w:p>
        </w:tc>
        <w:tc>
          <w:tcPr>
            <w:tcW w:w="1117" w:type="pct"/>
          </w:tcPr>
          <w:p w:rsidR="00E20B6F" w:rsidRPr="00167F6A" w:rsidRDefault="00622853" w:rsidP="00D96BFD">
            <w:pPr>
              <w:jc w:val="center"/>
              <w:rPr>
                <w:rFonts w:ascii="Arial" w:hAnsi="Arial" w:cs="Arial"/>
                <w:szCs w:val="21"/>
              </w:rPr>
            </w:pPr>
            <w:r w:rsidRPr="00EB1A05">
              <w:rPr>
                <w:rFonts w:ascii="Arial" w:hAnsi="Arial" w:cs="Arial" w:hint="eastAsia"/>
                <w:szCs w:val="21"/>
              </w:rPr>
              <w:t>富荣</w:t>
            </w:r>
            <w:r w:rsidRPr="00F17215">
              <w:rPr>
                <w:rFonts w:ascii="Arial" w:hAnsi="宋体" w:cs="Arial" w:hint="eastAsia"/>
                <w:szCs w:val="21"/>
              </w:rPr>
              <w:t>福</w:t>
            </w:r>
            <w:r w:rsidR="004B5460">
              <w:rPr>
                <w:rFonts w:ascii="Arial" w:hAnsi="宋体" w:cs="Arial" w:hint="eastAsia"/>
                <w:szCs w:val="21"/>
              </w:rPr>
              <w:t>鑫</w:t>
            </w:r>
            <w:r w:rsidRPr="00F17215">
              <w:rPr>
                <w:rFonts w:ascii="Arial" w:hAnsi="宋体" w:cs="Arial" w:hint="eastAsia"/>
                <w:szCs w:val="21"/>
              </w:rPr>
              <w:t>混合</w:t>
            </w:r>
            <w:r w:rsidR="00E20B6F" w:rsidRPr="00EB1A05">
              <w:rPr>
                <w:rFonts w:ascii="Arial" w:hAnsi="Arial" w:cs="Arial" w:hint="eastAsia"/>
                <w:szCs w:val="21"/>
              </w:rPr>
              <w:t>C</w:t>
            </w:r>
          </w:p>
        </w:tc>
        <w:tc>
          <w:tcPr>
            <w:tcW w:w="1004" w:type="pct"/>
          </w:tcPr>
          <w:p w:rsidR="00E20B6F" w:rsidRPr="00167F6A" w:rsidRDefault="00E20B6F" w:rsidP="00D96BFD">
            <w:pPr>
              <w:jc w:val="center"/>
              <w:rPr>
                <w:rFonts w:ascii="Arial" w:hAnsi="Arial" w:cs="Arial"/>
                <w:szCs w:val="21"/>
              </w:rPr>
            </w:pPr>
            <w:r w:rsidRPr="00167F6A">
              <w:rPr>
                <w:rFonts w:ascii="Arial" w:hAnsi="Arial" w:cs="Arial" w:hint="eastAsia"/>
                <w:szCs w:val="21"/>
              </w:rPr>
              <w:t>合计</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w:t>
            </w:r>
            <w:r>
              <w:rPr>
                <w:rFonts w:ascii="Arial" w:hAnsi="Arial" w:cs="Arial" w:hint="eastAsia"/>
                <w:color w:val="000000"/>
                <w:szCs w:val="21"/>
              </w:rPr>
              <w:t>,</w:t>
            </w:r>
            <w:r w:rsidRPr="00573141">
              <w:rPr>
                <w:rFonts w:ascii="Arial" w:hAnsi="Arial" w:cs="Arial"/>
                <w:color w:val="000000"/>
                <w:szCs w:val="21"/>
              </w:rPr>
              <w:t>262</w:t>
            </w:r>
            <w:r>
              <w:rPr>
                <w:rFonts w:ascii="Arial" w:hAnsi="Arial" w:cs="Arial" w:hint="eastAsia"/>
                <w:color w:val="000000"/>
                <w:szCs w:val="21"/>
              </w:rPr>
              <w:t>,</w:t>
            </w:r>
            <w:r w:rsidRPr="00573141">
              <w:rPr>
                <w:rFonts w:ascii="Arial" w:hAnsi="Arial" w:cs="Arial"/>
                <w:color w:val="000000"/>
                <w:szCs w:val="21"/>
              </w:rPr>
              <w:t>970.29</w:t>
            </w:r>
          </w:p>
        </w:tc>
        <w:tc>
          <w:tcPr>
            <w:tcW w:w="1117"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201</w:t>
            </w:r>
            <w:r>
              <w:rPr>
                <w:rFonts w:ascii="Arial" w:hAnsi="Arial" w:cs="Arial" w:hint="eastAsia"/>
                <w:color w:val="000000"/>
                <w:szCs w:val="21"/>
              </w:rPr>
              <w:t>,</w:t>
            </w:r>
            <w:r w:rsidRPr="00573141">
              <w:rPr>
                <w:rFonts w:ascii="Arial" w:hAnsi="Arial" w:cs="Arial"/>
                <w:color w:val="000000"/>
                <w:szCs w:val="21"/>
              </w:rPr>
              <w:t>000</w:t>
            </w:r>
            <w:r>
              <w:rPr>
                <w:rFonts w:ascii="Arial" w:hAnsi="Arial" w:cs="Arial" w:hint="eastAsia"/>
                <w:color w:val="000000"/>
                <w:szCs w:val="21"/>
              </w:rPr>
              <w:t>,</w:t>
            </w:r>
            <w:r w:rsidRPr="00573141">
              <w:rPr>
                <w:rFonts w:ascii="Arial" w:hAnsi="Arial" w:cs="Arial"/>
                <w:color w:val="000000"/>
                <w:szCs w:val="21"/>
              </w:rPr>
              <w:t>000</w:t>
            </w:r>
            <w:r>
              <w:rPr>
                <w:rFonts w:ascii="Arial" w:hAnsi="Arial" w:cs="Arial" w:hint="eastAsia"/>
                <w:color w:val="000000"/>
                <w:szCs w:val="21"/>
              </w:rPr>
              <w:t>.00</w:t>
            </w:r>
          </w:p>
        </w:tc>
        <w:tc>
          <w:tcPr>
            <w:tcW w:w="1004"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203</w:t>
            </w:r>
            <w:r>
              <w:rPr>
                <w:rFonts w:ascii="Arial" w:hAnsi="Arial" w:cs="Arial" w:hint="eastAsia"/>
                <w:color w:val="000000"/>
                <w:szCs w:val="21"/>
              </w:rPr>
              <w:t>,</w:t>
            </w:r>
            <w:r w:rsidRPr="00573141">
              <w:rPr>
                <w:rFonts w:ascii="Arial" w:hAnsi="Arial" w:cs="Arial"/>
                <w:color w:val="000000"/>
                <w:szCs w:val="21"/>
              </w:rPr>
              <w:t>262</w:t>
            </w:r>
            <w:r>
              <w:rPr>
                <w:rFonts w:ascii="Arial" w:hAnsi="Arial" w:cs="Arial" w:hint="eastAsia"/>
                <w:color w:val="000000"/>
                <w:szCs w:val="21"/>
              </w:rPr>
              <w:t>,</w:t>
            </w:r>
            <w:r w:rsidRPr="00573141">
              <w:rPr>
                <w:rFonts w:ascii="Arial" w:hAnsi="Arial" w:cs="Arial"/>
                <w:color w:val="000000"/>
                <w:szCs w:val="21"/>
              </w:rPr>
              <w:t>970.29</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4</w:t>
            </w:r>
            <w:r>
              <w:rPr>
                <w:rFonts w:ascii="Arial" w:hAnsi="Arial" w:cs="Arial" w:hint="eastAsia"/>
                <w:color w:val="000000"/>
                <w:szCs w:val="21"/>
              </w:rPr>
              <w:t>,</w:t>
            </w:r>
            <w:r w:rsidRPr="00573141">
              <w:rPr>
                <w:rFonts w:ascii="Arial" w:hAnsi="Arial" w:cs="Arial"/>
                <w:color w:val="000000"/>
                <w:szCs w:val="21"/>
              </w:rPr>
              <w:t>803.28</w:t>
            </w:r>
          </w:p>
        </w:tc>
        <w:tc>
          <w:tcPr>
            <w:tcW w:w="1117"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19</w:t>
            </w:r>
            <w:r>
              <w:rPr>
                <w:rFonts w:ascii="Arial" w:hAnsi="Arial" w:cs="Arial" w:hint="eastAsia"/>
                <w:color w:val="000000"/>
                <w:szCs w:val="21"/>
              </w:rPr>
              <w:t>,</w:t>
            </w:r>
            <w:r w:rsidRPr="00573141">
              <w:rPr>
                <w:rFonts w:ascii="Arial" w:hAnsi="Arial" w:cs="Arial"/>
                <w:color w:val="000000"/>
                <w:szCs w:val="21"/>
              </w:rPr>
              <w:t>444.44</w:t>
            </w:r>
          </w:p>
        </w:tc>
        <w:tc>
          <w:tcPr>
            <w:tcW w:w="1004"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24</w:t>
            </w:r>
            <w:r>
              <w:rPr>
                <w:rFonts w:ascii="Arial" w:hAnsi="Arial" w:cs="Arial" w:hint="eastAsia"/>
                <w:color w:val="000000"/>
                <w:szCs w:val="21"/>
              </w:rPr>
              <w:t>,</w:t>
            </w:r>
            <w:r w:rsidRPr="00573141">
              <w:rPr>
                <w:rFonts w:ascii="Arial" w:hAnsi="Arial" w:cs="Arial"/>
                <w:color w:val="000000"/>
                <w:szCs w:val="21"/>
              </w:rPr>
              <w:t>247.72</w:t>
            </w:r>
          </w:p>
        </w:tc>
      </w:tr>
      <w:tr w:rsidR="00573141" w:rsidRPr="00167F6A" w:rsidTr="00D96BFD">
        <w:trPr>
          <w:jc w:val="center"/>
        </w:trPr>
        <w:tc>
          <w:tcPr>
            <w:tcW w:w="856" w:type="pct"/>
            <w:vMerge w:val="restart"/>
            <w:vAlign w:val="center"/>
          </w:tcPr>
          <w:p w:rsidR="00573141" w:rsidRPr="00167F6A" w:rsidRDefault="00573141" w:rsidP="00D96BFD">
            <w:pPr>
              <w:rPr>
                <w:rFonts w:ascii="Arial" w:hAnsi="宋体" w:cs="Arial"/>
                <w:szCs w:val="21"/>
              </w:rPr>
            </w:pPr>
            <w:r w:rsidRPr="00167F6A">
              <w:rPr>
                <w:rFonts w:ascii="Arial" w:hAnsi="宋体" w:cs="Arial"/>
                <w:szCs w:val="21"/>
              </w:rPr>
              <w:t>募集份额</w:t>
            </w:r>
          </w:p>
          <w:p w:rsidR="00573141" w:rsidRPr="00167F6A" w:rsidRDefault="00573141"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573141" w:rsidRPr="00167F6A" w:rsidRDefault="00573141" w:rsidP="00D96BFD">
            <w:pPr>
              <w:rPr>
                <w:rFonts w:ascii="Arial" w:hAnsi="Arial" w:cs="Arial"/>
                <w:szCs w:val="21"/>
              </w:rPr>
            </w:pPr>
            <w:r w:rsidRPr="00167F6A">
              <w:rPr>
                <w:rFonts w:ascii="Arial" w:hAnsi="宋体" w:cs="Arial"/>
                <w:szCs w:val="21"/>
              </w:rPr>
              <w:t>有效认购份额</w:t>
            </w:r>
          </w:p>
        </w:tc>
        <w:tc>
          <w:tcPr>
            <w:tcW w:w="1144" w:type="pct"/>
            <w:vAlign w:val="center"/>
          </w:tcPr>
          <w:p w:rsidR="00573141" w:rsidRPr="00BE6F15" w:rsidRDefault="00573141" w:rsidP="00BD2920">
            <w:pPr>
              <w:rPr>
                <w:rFonts w:ascii="Arial" w:hAnsi="Arial" w:cs="Arial"/>
                <w:color w:val="000000"/>
                <w:szCs w:val="21"/>
                <w:highlight w:val="yellow"/>
              </w:rPr>
            </w:pPr>
            <w:r w:rsidRPr="00573141">
              <w:rPr>
                <w:rFonts w:ascii="Arial" w:hAnsi="Arial" w:cs="Arial"/>
                <w:color w:val="000000"/>
                <w:szCs w:val="21"/>
              </w:rPr>
              <w:t>2</w:t>
            </w:r>
            <w:r>
              <w:rPr>
                <w:rFonts w:ascii="Arial" w:hAnsi="Arial" w:cs="Arial" w:hint="eastAsia"/>
                <w:color w:val="000000"/>
                <w:szCs w:val="21"/>
              </w:rPr>
              <w:t>,</w:t>
            </w:r>
            <w:r w:rsidRPr="00573141">
              <w:rPr>
                <w:rFonts w:ascii="Arial" w:hAnsi="Arial" w:cs="Arial"/>
                <w:color w:val="000000"/>
                <w:szCs w:val="21"/>
              </w:rPr>
              <w:t>262</w:t>
            </w:r>
            <w:r>
              <w:rPr>
                <w:rFonts w:ascii="Arial" w:hAnsi="Arial" w:cs="Arial" w:hint="eastAsia"/>
                <w:color w:val="000000"/>
                <w:szCs w:val="21"/>
              </w:rPr>
              <w:t>,</w:t>
            </w:r>
            <w:r w:rsidRPr="00573141">
              <w:rPr>
                <w:rFonts w:ascii="Arial" w:hAnsi="Arial" w:cs="Arial"/>
                <w:color w:val="000000"/>
                <w:szCs w:val="21"/>
              </w:rPr>
              <w:t>970.29</w:t>
            </w:r>
          </w:p>
        </w:tc>
        <w:tc>
          <w:tcPr>
            <w:tcW w:w="1117" w:type="pct"/>
            <w:vAlign w:val="center"/>
          </w:tcPr>
          <w:p w:rsidR="00573141" w:rsidRPr="00BE6F15" w:rsidRDefault="00573141" w:rsidP="00BD2920">
            <w:pPr>
              <w:rPr>
                <w:rFonts w:ascii="Arial" w:hAnsi="Arial" w:cs="Arial"/>
                <w:color w:val="000000"/>
                <w:szCs w:val="21"/>
                <w:highlight w:val="yellow"/>
              </w:rPr>
            </w:pPr>
            <w:r w:rsidRPr="00573141">
              <w:rPr>
                <w:rFonts w:ascii="Arial" w:hAnsi="Arial" w:cs="Arial"/>
                <w:color w:val="000000"/>
                <w:szCs w:val="21"/>
              </w:rPr>
              <w:t>201</w:t>
            </w:r>
            <w:r>
              <w:rPr>
                <w:rFonts w:ascii="Arial" w:hAnsi="Arial" w:cs="Arial" w:hint="eastAsia"/>
                <w:color w:val="000000"/>
                <w:szCs w:val="21"/>
              </w:rPr>
              <w:t>,</w:t>
            </w:r>
            <w:r w:rsidRPr="00573141">
              <w:rPr>
                <w:rFonts w:ascii="Arial" w:hAnsi="Arial" w:cs="Arial"/>
                <w:color w:val="000000"/>
                <w:szCs w:val="21"/>
              </w:rPr>
              <w:t>000</w:t>
            </w:r>
            <w:r>
              <w:rPr>
                <w:rFonts w:ascii="Arial" w:hAnsi="Arial" w:cs="Arial" w:hint="eastAsia"/>
                <w:color w:val="000000"/>
                <w:szCs w:val="21"/>
              </w:rPr>
              <w:t>,</w:t>
            </w:r>
            <w:r w:rsidRPr="00573141">
              <w:rPr>
                <w:rFonts w:ascii="Arial" w:hAnsi="Arial" w:cs="Arial"/>
                <w:color w:val="000000"/>
                <w:szCs w:val="21"/>
              </w:rPr>
              <w:t>000</w:t>
            </w:r>
            <w:r>
              <w:rPr>
                <w:rFonts w:ascii="Arial" w:hAnsi="Arial" w:cs="Arial" w:hint="eastAsia"/>
                <w:color w:val="000000"/>
                <w:szCs w:val="21"/>
              </w:rPr>
              <w:t>.00</w:t>
            </w:r>
          </w:p>
        </w:tc>
        <w:tc>
          <w:tcPr>
            <w:tcW w:w="1004" w:type="pct"/>
            <w:vAlign w:val="center"/>
          </w:tcPr>
          <w:p w:rsidR="00573141" w:rsidRPr="00BE6F15" w:rsidRDefault="00573141" w:rsidP="00BD2920">
            <w:pPr>
              <w:rPr>
                <w:rFonts w:ascii="Arial" w:hAnsi="Arial" w:cs="Arial"/>
                <w:color w:val="000000"/>
                <w:szCs w:val="21"/>
                <w:highlight w:val="yellow"/>
              </w:rPr>
            </w:pPr>
            <w:r w:rsidRPr="00573141">
              <w:rPr>
                <w:rFonts w:ascii="Arial" w:hAnsi="Arial" w:cs="Arial"/>
                <w:color w:val="000000"/>
                <w:szCs w:val="21"/>
              </w:rPr>
              <w:t>203</w:t>
            </w:r>
            <w:r>
              <w:rPr>
                <w:rFonts w:ascii="Arial" w:hAnsi="Arial" w:cs="Arial" w:hint="eastAsia"/>
                <w:color w:val="000000"/>
                <w:szCs w:val="21"/>
              </w:rPr>
              <w:t>,</w:t>
            </w:r>
            <w:r w:rsidRPr="00573141">
              <w:rPr>
                <w:rFonts w:ascii="Arial" w:hAnsi="Arial" w:cs="Arial"/>
                <w:color w:val="000000"/>
                <w:szCs w:val="21"/>
              </w:rPr>
              <w:t>262</w:t>
            </w:r>
            <w:r>
              <w:rPr>
                <w:rFonts w:ascii="Arial" w:hAnsi="Arial" w:cs="Arial" w:hint="eastAsia"/>
                <w:color w:val="000000"/>
                <w:szCs w:val="21"/>
              </w:rPr>
              <w:t>,</w:t>
            </w:r>
            <w:r w:rsidRPr="00573141">
              <w:rPr>
                <w:rFonts w:ascii="Arial" w:hAnsi="Arial" w:cs="Arial"/>
                <w:color w:val="000000"/>
                <w:szCs w:val="21"/>
              </w:rPr>
              <w:t>970.29</w:t>
            </w:r>
          </w:p>
        </w:tc>
      </w:tr>
      <w:tr w:rsidR="00573141" w:rsidRPr="00167F6A" w:rsidTr="00D96BFD">
        <w:trPr>
          <w:trHeight w:val="708"/>
          <w:jc w:val="center"/>
        </w:trPr>
        <w:tc>
          <w:tcPr>
            <w:tcW w:w="856" w:type="pct"/>
            <w:vMerge/>
            <w:vAlign w:val="center"/>
          </w:tcPr>
          <w:p w:rsidR="00573141" w:rsidRPr="00167F6A" w:rsidRDefault="00573141" w:rsidP="00D96BFD">
            <w:pPr>
              <w:rPr>
                <w:rFonts w:ascii="Arial" w:hAnsi="Arial" w:cs="Arial"/>
                <w:szCs w:val="21"/>
              </w:rPr>
            </w:pPr>
          </w:p>
        </w:tc>
        <w:tc>
          <w:tcPr>
            <w:tcW w:w="879" w:type="pct"/>
            <w:vAlign w:val="center"/>
          </w:tcPr>
          <w:p w:rsidR="00573141" w:rsidRPr="00167F6A" w:rsidRDefault="00573141" w:rsidP="00D96BFD">
            <w:pPr>
              <w:rPr>
                <w:rFonts w:ascii="Arial" w:hAnsi="Arial" w:cs="Arial"/>
                <w:szCs w:val="21"/>
              </w:rPr>
            </w:pPr>
            <w:r w:rsidRPr="00167F6A">
              <w:rPr>
                <w:rFonts w:ascii="Arial" w:hAnsi="宋体" w:cs="Arial"/>
                <w:szCs w:val="21"/>
              </w:rPr>
              <w:t>利息结转的份额</w:t>
            </w:r>
          </w:p>
        </w:tc>
        <w:tc>
          <w:tcPr>
            <w:tcW w:w="1144" w:type="pct"/>
            <w:vAlign w:val="center"/>
          </w:tcPr>
          <w:p w:rsidR="00573141" w:rsidRPr="00BE6F15" w:rsidRDefault="00573141" w:rsidP="00BD2920">
            <w:pPr>
              <w:rPr>
                <w:rFonts w:ascii="Arial" w:hAnsi="Arial" w:cs="Arial"/>
                <w:color w:val="000000"/>
                <w:szCs w:val="21"/>
                <w:highlight w:val="yellow"/>
              </w:rPr>
            </w:pPr>
            <w:r w:rsidRPr="00573141">
              <w:rPr>
                <w:rFonts w:ascii="Arial" w:hAnsi="Arial" w:cs="Arial"/>
                <w:color w:val="000000"/>
                <w:szCs w:val="21"/>
              </w:rPr>
              <w:t>4</w:t>
            </w:r>
            <w:r>
              <w:rPr>
                <w:rFonts w:ascii="Arial" w:hAnsi="Arial" w:cs="Arial" w:hint="eastAsia"/>
                <w:color w:val="000000"/>
                <w:szCs w:val="21"/>
              </w:rPr>
              <w:t>,</w:t>
            </w:r>
            <w:r w:rsidRPr="00573141">
              <w:rPr>
                <w:rFonts w:ascii="Arial" w:hAnsi="Arial" w:cs="Arial"/>
                <w:color w:val="000000"/>
                <w:szCs w:val="21"/>
              </w:rPr>
              <w:t>803.28</w:t>
            </w:r>
          </w:p>
        </w:tc>
        <w:tc>
          <w:tcPr>
            <w:tcW w:w="1117" w:type="pct"/>
            <w:vAlign w:val="center"/>
          </w:tcPr>
          <w:p w:rsidR="00573141" w:rsidRPr="00BE6F15" w:rsidRDefault="00573141" w:rsidP="00BD2920">
            <w:pPr>
              <w:rPr>
                <w:rFonts w:ascii="Arial" w:hAnsi="Arial" w:cs="Arial"/>
                <w:color w:val="000000"/>
                <w:szCs w:val="21"/>
                <w:highlight w:val="yellow"/>
              </w:rPr>
            </w:pPr>
            <w:r w:rsidRPr="00573141">
              <w:rPr>
                <w:rFonts w:ascii="Arial" w:hAnsi="Arial" w:cs="Arial"/>
                <w:color w:val="000000"/>
                <w:szCs w:val="21"/>
              </w:rPr>
              <w:t>19</w:t>
            </w:r>
            <w:r>
              <w:rPr>
                <w:rFonts w:ascii="Arial" w:hAnsi="Arial" w:cs="Arial" w:hint="eastAsia"/>
                <w:color w:val="000000"/>
                <w:szCs w:val="21"/>
              </w:rPr>
              <w:t>,</w:t>
            </w:r>
            <w:r w:rsidRPr="00573141">
              <w:rPr>
                <w:rFonts w:ascii="Arial" w:hAnsi="Arial" w:cs="Arial"/>
                <w:color w:val="000000"/>
                <w:szCs w:val="21"/>
              </w:rPr>
              <w:t>444.44</w:t>
            </w:r>
          </w:p>
        </w:tc>
        <w:tc>
          <w:tcPr>
            <w:tcW w:w="1004" w:type="pct"/>
            <w:vAlign w:val="center"/>
          </w:tcPr>
          <w:p w:rsidR="00573141" w:rsidRPr="00BE6F15" w:rsidRDefault="00573141" w:rsidP="00BD2920">
            <w:pPr>
              <w:rPr>
                <w:rFonts w:ascii="Arial" w:hAnsi="Arial" w:cs="Arial"/>
                <w:color w:val="000000"/>
                <w:szCs w:val="21"/>
                <w:highlight w:val="yellow"/>
              </w:rPr>
            </w:pPr>
            <w:r w:rsidRPr="00573141">
              <w:rPr>
                <w:rFonts w:ascii="Arial" w:hAnsi="Arial" w:cs="Arial"/>
                <w:color w:val="000000"/>
                <w:szCs w:val="21"/>
              </w:rPr>
              <w:t>24</w:t>
            </w:r>
            <w:r>
              <w:rPr>
                <w:rFonts w:ascii="Arial" w:hAnsi="Arial" w:cs="Arial" w:hint="eastAsia"/>
                <w:color w:val="000000"/>
                <w:szCs w:val="21"/>
              </w:rPr>
              <w:t>,</w:t>
            </w:r>
            <w:r w:rsidRPr="00573141">
              <w:rPr>
                <w:rFonts w:ascii="Arial" w:hAnsi="Arial" w:cs="Arial"/>
                <w:color w:val="000000"/>
                <w:szCs w:val="21"/>
              </w:rPr>
              <w:t>247.72</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合计</w:t>
            </w:r>
          </w:p>
        </w:tc>
        <w:tc>
          <w:tcPr>
            <w:tcW w:w="1144"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w:t>
            </w:r>
            <w:r>
              <w:rPr>
                <w:rFonts w:ascii="Arial" w:hAnsi="Arial" w:cs="Arial" w:hint="eastAsia"/>
                <w:color w:val="000000"/>
                <w:szCs w:val="21"/>
              </w:rPr>
              <w:t>,</w:t>
            </w:r>
            <w:r w:rsidRPr="00573141">
              <w:rPr>
                <w:rFonts w:ascii="Arial" w:hAnsi="Arial" w:cs="Arial"/>
                <w:color w:val="000000"/>
                <w:szCs w:val="21"/>
              </w:rPr>
              <w:t>267</w:t>
            </w:r>
            <w:r>
              <w:rPr>
                <w:rFonts w:ascii="Arial" w:hAnsi="Arial" w:cs="Arial" w:hint="eastAsia"/>
                <w:color w:val="000000"/>
                <w:szCs w:val="21"/>
              </w:rPr>
              <w:t>,</w:t>
            </w:r>
            <w:r w:rsidRPr="00573141">
              <w:rPr>
                <w:rFonts w:ascii="Arial" w:hAnsi="Arial" w:cs="Arial"/>
                <w:color w:val="000000"/>
                <w:szCs w:val="21"/>
              </w:rPr>
              <w:t>773.57</w:t>
            </w:r>
          </w:p>
        </w:tc>
        <w:tc>
          <w:tcPr>
            <w:tcW w:w="1117"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201</w:t>
            </w:r>
            <w:r>
              <w:rPr>
                <w:rFonts w:ascii="Arial" w:hAnsi="Arial" w:cs="Arial" w:hint="eastAsia"/>
                <w:color w:val="000000"/>
                <w:szCs w:val="21"/>
              </w:rPr>
              <w:t>,</w:t>
            </w:r>
            <w:r w:rsidRPr="00573141">
              <w:rPr>
                <w:rFonts w:ascii="Arial" w:hAnsi="Arial" w:cs="Arial"/>
                <w:color w:val="000000"/>
                <w:szCs w:val="21"/>
              </w:rPr>
              <w:t>019</w:t>
            </w:r>
            <w:r>
              <w:rPr>
                <w:rFonts w:ascii="Arial" w:hAnsi="Arial" w:cs="Arial" w:hint="eastAsia"/>
                <w:color w:val="000000"/>
                <w:szCs w:val="21"/>
              </w:rPr>
              <w:t>,</w:t>
            </w:r>
            <w:r w:rsidRPr="00573141">
              <w:rPr>
                <w:rFonts w:ascii="Arial" w:hAnsi="Arial" w:cs="Arial"/>
                <w:color w:val="000000"/>
                <w:szCs w:val="21"/>
              </w:rPr>
              <w:t>444.44</w:t>
            </w:r>
          </w:p>
        </w:tc>
        <w:tc>
          <w:tcPr>
            <w:tcW w:w="1004" w:type="pct"/>
            <w:vAlign w:val="center"/>
          </w:tcPr>
          <w:p w:rsidR="00E20B6F" w:rsidRPr="00BE6F15" w:rsidRDefault="00573141" w:rsidP="00D96BFD">
            <w:pPr>
              <w:rPr>
                <w:rFonts w:ascii="Arial" w:hAnsi="Arial" w:cs="Arial"/>
                <w:color w:val="000000"/>
                <w:szCs w:val="21"/>
                <w:highlight w:val="yellow"/>
              </w:rPr>
            </w:pPr>
            <w:r w:rsidRPr="00573141">
              <w:rPr>
                <w:rFonts w:ascii="Arial" w:hAnsi="Arial" w:cs="Arial"/>
                <w:color w:val="000000"/>
                <w:szCs w:val="21"/>
              </w:rPr>
              <w:t>203</w:t>
            </w:r>
            <w:r>
              <w:rPr>
                <w:rFonts w:ascii="Arial" w:hAnsi="Arial" w:cs="Arial" w:hint="eastAsia"/>
                <w:color w:val="000000"/>
                <w:szCs w:val="21"/>
              </w:rPr>
              <w:t>,</w:t>
            </w:r>
            <w:r w:rsidRPr="00573141">
              <w:rPr>
                <w:rFonts w:ascii="Arial" w:hAnsi="Arial" w:cs="Arial"/>
                <w:color w:val="000000"/>
                <w:szCs w:val="21"/>
              </w:rPr>
              <w:t>287</w:t>
            </w:r>
            <w:r>
              <w:rPr>
                <w:rFonts w:ascii="Arial" w:hAnsi="Arial" w:cs="Arial" w:hint="eastAsia"/>
                <w:color w:val="000000"/>
                <w:szCs w:val="21"/>
              </w:rPr>
              <w:t>,</w:t>
            </w:r>
            <w:r w:rsidRPr="00573141">
              <w:rPr>
                <w:rFonts w:ascii="Arial" w:hAnsi="Arial" w:cs="Arial"/>
                <w:color w:val="000000"/>
                <w:szCs w:val="21"/>
              </w:rPr>
              <w:t>218.01</w:t>
            </w:r>
          </w:p>
        </w:tc>
      </w:tr>
      <w:tr w:rsidR="005154EA" w:rsidRPr="00167F6A" w:rsidTr="00D96BFD">
        <w:trPr>
          <w:jc w:val="center"/>
        </w:trPr>
        <w:tc>
          <w:tcPr>
            <w:tcW w:w="856" w:type="pct"/>
            <w:vMerge w:val="restart"/>
            <w:vAlign w:val="center"/>
          </w:tcPr>
          <w:p w:rsidR="005154EA" w:rsidRPr="00167F6A" w:rsidRDefault="005154EA" w:rsidP="00D96BFD">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879" w:type="pct"/>
            <w:vAlign w:val="center"/>
          </w:tcPr>
          <w:p w:rsidR="005154EA" w:rsidRPr="00167F6A" w:rsidRDefault="005154EA" w:rsidP="00D96BFD">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5154EA" w:rsidRPr="00BE6F15" w:rsidRDefault="005154EA" w:rsidP="00D96BFD">
            <w:pPr>
              <w:rPr>
                <w:rFonts w:ascii="Arial" w:hAnsi="Arial" w:cs="Arial"/>
                <w:color w:val="000000"/>
                <w:szCs w:val="21"/>
                <w:highlight w:val="yellow"/>
              </w:rPr>
            </w:pPr>
            <w:r>
              <w:rPr>
                <w:rFonts w:ascii="Arial" w:hAnsi="Arial" w:cs="Arial" w:hint="eastAsia"/>
                <w:color w:val="000000"/>
                <w:szCs w:val="21"/>
              </w:rPr>
              <w:t>0</w:t>
            </w:r>
            <w:r w:rsidR="00C82665">
              <w:rPr>
                <w:rFonts w:ascii="Arial" w:hAnsi="Arial" w:cs="Arial" w:hint="eastAsia"/>
                <w:color w:val="000000"/>
                <w:szCs w:val="21"/>
              </w:rPr>
              <w:t>.00</w:t>
            </w:r>
          </w:p>
        </w:tc>
        <w:tc>
          <w:tcPr>
            <w:tcW w:w="1117" w:type="pct"/>
            <w:vAlign w:val="center"/>
          </w:tcPr>
          <w:p w:rsidR="005154EA" w:rsidRPr="00BE6F15" w:rsidRDefault="005154EA" w:rsidP="00D96BFD">
            <w:pPr>
              <w:rPr>
                <w:rFonts w:ascii="Arial" w:hAnsi="Arial" w:cs="Arial"/>
                <w:color w:val="000000"/>
                <w:szCs w:val="21"/>
                <w:highlight w:val="yellow"/>
              </w:rPr>
            </w:pPr>
            <w:r w:rsidRPr="005154EA">
              <w:rPr>
                <w:rFonts w:ascii="Arial" w:hAnsi="Arial" w:cs="Arial"/>
                <w:color w:val="000000"/>
                <w:szCs w:val="21"/>
              </w:rPr>
              <w:t>15</w:t>
            </w:r>
            <w:r>
              <w:rPr>
                <w:rFonts w:ascii="Arial" w:hAnsi="Arial" w:cs="Arial" w:hint="eastAsia"/>
                <w:color w:val="000000"/>
                <w:szCs w:val="21"/>
              </w:rPr>
              <w:t>,</w:t>
            </w:r>
            <w:r w:rsidRPr="005154EA">
              <w:rPr>
                <w:rFonts w:ascii="Arial" w:hAnsi="Arial" w:cs="Arial"/>
                <w:color w:val="000000"/>
                <w:szCs w:val="21"/>
              </w:rPr>
              <w:t>000</w:t>
            </w:r>
            <w:r>
              <w:rPr>
                <w:rFonts w:ascii="Arial" w:hAnsi="Arial" w:cs="Arial" w:hint="eastAsia"/>
                <w:color w:val="000000"/>
                <w:szCs w:val="21"/>
              </w:rPr>
              <w:t>,</w:t>
            </w:r>
            <w:r w:rsidRPr="005154EA">
              <w:rPr>
                <w:rFonts w:ascii="Arial" w:hAnsi="Arial" w:cs="Arial"/>
                <w:color w:val="000000"/>
                <w:szCs w:val="21"/>
              </w:rPr>
              <w:t>000</w:t>
            </w:r>
            <w:r>
              <w:rPr>
                <w:rFonts w:ascii="Arial" w:hAnsi="Arial" w:cs="Arial" w:hint="eastAsia"/>
                <w:color w:val="000000"/>
                <w:szCs w:val="21"/>
              </w:rPr>
              <w:t>.00</w:t>
            </w:r>
          </w:p>
        </w:tc>
        <w:tc>
          <w:tcPr>
            <w:tcW w:w="1004" w:type="pct"/>
            <w:vAlign w:val="center"/>
          </w:tcPr>
          <w:p w:rsidR="005154EA" w:rsidRPr="00BE6F15" w:rsidRDefault="005154EA" w:rsidP="00CD4F20">
            <w:pPr>
              <w:rPr>
                <w:rFonts w:ascii="Arial" w:hAnsi="Arial" w:cs="Arial"/>
                <w:color w:val="000000"/>
                <w:szCs w:val="21"/>
                <w:highlight w:val="yellow"/>
              </w:rPr>
            </w:pPr>
            <w:r w:rsidRPr="005154EA">
              <w:rPr>
                <w:rFonts w:ascii="Arial" w:hAnsi="Arial" w:cs="Arial"/>
                <w:color w:val="000000"/>
                <w:szCs w:val="21"/>
              </w:rPr>
              <w:t>15</w:t>
            </w:r>
            <w:r>
              <w:rPr>
                <w:rFonts w:ascii="Arial" w:hAnsi="Arial" w:cs="Arial" w:hint="eastAsia"/>
                <w:color w:val="000000"/>
                <w:szCs w:val="21"/>
              </w:rPr>
              <w:t>,</w:t>
            </w:r>
            <w:r w:rsidRPr="005154EA">
              <w:rPr>
                <w:rFonts w:ascii="Arial" w:hAnsi="Arial" w:cs="Arial"/>
                <w:color w:val="000000"/>
                <w:szCs w:val="21"/>
              </w:rPr>
              <w:t>000</w:t>
            </w:r>
            <w:r>
              <w:rPr>
                <w:rFonts w:ascii="Arial" w:hAnsi="Arial" w:cs="Arial" w:hint="eastAsia"/>
                <w:color w:val="000000"/>
                <w:szCs w:val="21"/>
              </w:rPr>
              <w:t>,</w:t>
            </w:r>
            <w:r w:rsidRPr="005154EA">
              <w:rPr>
                <w:rFonts w:ascii="Arial" w:hAnsi="Arial" w:cs="Arial"/>
                <w:color w:val="000000"/>
                <w:szCs w:val="21"/>
              </w:rPr>
              <w:t>000</w:t>
            </w:r>
            <w:r>
              <w:rPr>
                <w:rFonts w:ascii="Arial" w:hAnsi="Arial" w:cs="Arial" w:hint="eastAsia"/>
                <w:color w:val="000000"/>
                <w:szCs w:val="21"/>
              </w:rPr>
              <w:t>.00</w:t>
            </w:r>
          </w:p>
        </w:tc>
      </w:tr>
      <w:tr w:rsidR="005154EA" w:rsidRPr="00167F6A" w:rsidTr="00D96BFD">
        <w:trPr>
          <w:jc w:val="center"/>
        </w:trPr>
        <w:tc>
          <w:tcPr>
            <w:tcW w:w="856" w:type="pct"/>
            <w:vMerge/>
            <w:vAlign w:val="center"/>
          </w:tcPr>
          <w:p w:rsidR="005154EA" w:rsidRPr="00167F6A" w:rsidRDefault="005154EA" w:rsidP="00D96BFD">
            <w:pPr>
              <w:rPr>
                <w:rFonts w:ascii="Arial" w:hAnsi="Arial" w:cs="Arial"/>
                <w:szCs w:val="21"/>
              </w:rPr>
            </w:pPr>
          </w:p>
        </w:tc>
        <w:tc>
          <w:tcPr>
            <w:tcW w:w="879" w:type="pct"/>
            <w:vAlign w:val="center"/>
          </w:tcPr>
          <w:p w:rsidR="005154EA" w:rsidRPr="00167F6A" w:rsidRDefault="005154EA"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5154EA" w:rsidRPr="00785DB4" w:rsidRDefault="005154EA" w:rsidP="005154EA">
            <w:pPr>
              <w:rPr>
                <w:rFonts w:ascii="Arial" w:hAnsi="Arial" w:cs="Arial"/>
                <w:color w:val="000000"/>
                <w:szCs w:val="21"/>
              </w:rPr>
            </w:pPr>
            <w:r w:rsidRPr="00785DB4">
              <w:rPr>
                <w:rFonts w:ascii="Arial" w:hAnsi="Arial" w:cs="Arial"/>
                <w:color w:val="000000"/>
                <w:szCs w:val="21"/>
              </w:rPr>
              <w:t>0.0</w:t>
            </w:r>
            <w:r w:rsidRPr="00785DB4">
              <w:rPr>
                <w:rFonts w:ascii="Arial" w:hAnsi="Arial" w:cs="Arial" w:hint="eastAsia"/>
                <w:color w:val="000000"/>
                <w:szCs w:val="21"/>
              </w:rPr>
              <w:t>0</w:t>
            </w:r>
            <w:r w:rsidRPr="00785DB4">
              <w:rPr>
                <w:rFonts w:ascii="Arial" w:hAnsi="Arial" w:cs="Arial"/>
                <w:color w:val="000000"/>
                <w:szCs w:val="21"/>
              </w:rPr>
              <w:t>%</w:t>
            </w:r>
          </w:p>
        </w:tc>
        <w:tc>
          <w:tcPr>
            <w:tcW w:w="1117" w:type="pct"/>
            <w:vAlign w:val="center"/>
          </w:tcPr>
          <w:p w:rsidR="005154EA" w:rsidRPr="00785DB4" w:rsidRDefault="005154EA" w:rsidP="00D96BFD">
            <w:pPr>
              <w:rPr>
                <w:rFonts w:ascii="Arial" w:hAnsi="Arial" w:cs="Arial"/>
                <w:color w:val="000000"/>
                <w:szCs w:val="21"/>
              </w:rPr>
            </w:pPr>
            <w:r w:rsidRPr="00785DB4">
              <w:rPr>
                <w:rFonts w:ascii="Arial" w:hAnsi="Arial" w:cs="Arial" w:hint="eastAsia"/>
                <w:color w:val="000000"/>
                <w:szCs w:val="21"/>
              </w:rPr>
              <w:t>7.38</w:t>
            </w:r>
            <w:r w:rsidRPr="00785DB4">
              <w:rPr>
                <w:rFonts w:ascii="Arial" w:hAnsi="Arial" w:cs="Arial"/>
                <w:color w:val="000000"/>
                <w:szCs w:val="21"/>
              </w:rPr>
              <w:t>%</w:t>
            </w:r>
          </w:p>
        </w:tc>
        <w:tc>
          <w:tcPr>
            <w:tcW w:w="1004" w:type="pct"/>
            <w:vAlign w:val="center"/>
          </w:tcPr>
          <w:p w:rsidR="005154EA" w:rsidRPr="00785DB4" w:rsidRDefault="005154EA" w:rsidP="00CD4F20">
            <w:pPr>
              <w:rPr>
                <w:rFonts w:ascii="Arial" w:hAnsi="Arial" w:cs="Arial"/>
                <w:color w:val="000000"/>
                <w:szCs w:val="21"/>
              </w:rPr>
            </w:pPr>
            <w:r w:rsidRPr="00785DB4">
              <w:rPr>
                <w:rFonts w:ascii="Arial" w:hAnsi="Arial" w:cs="Arial" w:hint="eastAsia"/>
                <w:color w:val="000000"/>
                <w:szCs w:val="21"/>
              </w:rPr>
              <w:t>7.38</w:t>
            </w:r>
            <w:r w:rsidRPr="00785DB4">
              <w:rPr>
                <w:rFonts w:ascii="Arial" w:hAnsi="Arial" w:cs="Arial"/>
                <w:color w:val="000000"/>
                <w:szCs w:val="21"/>
              </w:rPr>
              <w:t>%</w:t>
            </w:r>
          </w:p>
        </w:tc>
      </w:tr>
      <w:tr w:rsidR="00E20B6F" w:rsidRPr="00167F6A" w:rsidTr="00D96BFD">
        <w:trPr>
          <w:trHeight w:val="79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E20B6F" w:rsidRPr="00785DB4" w:rsidRDefault="00E20B6F" w:rsidP="00D96BFD">
            <w:pPr>
              <w:spacing w:line="300" w:lineRule="atLeast"/>
              <w:rPr>
                <w:rFonts w:ascii="宋体" w:hAnsi="宋体" w:cs="宋体"/>
                <w:color w:val="333333"/>
                <w:sz w:val="24"/>
              </w:rPr>
            </w:pPr>
            <w:r w:rsidRPr="00785DB4">
              <w:rPr>
                <w:rFonts w:ascii="宋体" w:hAnsi="宋体" w:cs="宋体" w:hint="eastAsia"/>
                <w:color w:val="333333"/>
                <w:sz w:val="24"/>
              </w:rPr>
              <w:t>无</w:t>
            </w:r>
          </w:p>
        </w:tc>
        <w:tc>
          <w:tcPr>
            <w:tcW w:w="1117" w:type="pct"/>
            <w:vAlign w:val="center"/>
          </w:tcPr>
          <w:p w:rsidR="00E20B6F" w:rsidRPr="00785DB4" w:rsidRDefault="00E20B6F" w:rsidP="00D96BFD">
            <w:pPr>
              <w:spacing w:line="300" w:lineRule="atLeast"/>
              <w:rPr>
                <w:rFonts w:ascii="宋体" w:hAnsi="宋体" w:cs="宋体"/>
                <w:color w:val="333333"/>
                <w:sz w:val="24"/>
              </w:rPr>
            </w:pPr>
            <w:r w:rsidRPr="00785DB4">
              <w:rPr>
                <w:rFonts w:ascii="宋体" w:hAnsi="宋体" w:cs="宋体" w:hint="eastAsia"/>
                <w:color w:val="333333"/>
                <w:sz w:val="24"/>
              </w:rPr>
              <w:t>无</w:t>
            </w:r>
          </w:p>
        </w:tc>
        <w:tc>
          <w:tcPr>
            <w:tcW w:w="1004" w:type="pct"/>
            <w:vAlign w:val="center"/>
          </w:tcPr>
          <w:p w:rsidR="00E20B6F" w:rsidRPr="00785DB4" w:rsidRDefault="00E20B6F" w:rsidP="00D96BFD">
            <w:pPr>
              <w:spacing w:line="300" w:lineRule="atLeast"/>
              <w:rPr>
                <w:rFonts w:ascii="宋体" w:hAnsi="宋体" w:cs="宋体"/>
                <w:color w:val="333333"/>
                <w:sz w:val="24"/>
              </w:rPr>
            </w:pPr>
            <w:r w:rsidRPr="00785DB4">
              <w:rPr>
                <w:rFonts w:ascii="宋体" w:hAnsi="宋体" w:cs="宋体" w:hint="eastAsia"/>
                <w:color w:val="333333"/>
                <w:sz w:val="24"/>
              </w:rPr>
              <w:t>无</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E20B6F" w:rsidRPr="00785DB4" w:rsidRDefault="00573141" w:rsidP="00D96BFD">
            <w:pPr>
              <w:rPr>
                <w:rFonts w:ascii="Arial" w:hAnsi="Arial" w:cs="Arial"/>
                <w:color w:val="000000"/>
                <w:szCs w:val="21"/>
              </w:rPr>
            </w:pPr>
            <w:r w:rsidRPr="00785DB4">
              <w:rPr>
                <w:rFonts w:ascii="Arial" w:hAnsi="Arial" w:cs="Arial"/>
                <w:color w:val="000000"/>
                <w:szCs w:val="21"/>
              </w:rPr>
              <w:t>209</w:t>
            </w:r>
            <w:r w:rsidRPr="00785DB4">
              <w:rPr>
                <w:rFonts w:ascii="Arial" w:hAnsi="Arial" w:cs="Arial" w:hint="eastAsia"/>
                <w:color w:val="000000"/>
                <w:szCs w:val="21"/>
              </w:rPr>
              <w:t>,</w:t>
            </w:r>
            <w:r w:rsidRPr="00785DB4">
              <w:rPr>
                <w:rFonts w:ascii="Arial" w:hAnsi="Arial" w:cs="Arial"/>
                <w:color w:val="000000"/>
                <w:szCs w:val="21"/>
              </w:rPr>
              <w:t>458.56</w:t>
            </w:r>
          </w:p>
        </w:tc>
        <w:tc>
          <w:tcPr>
            <w:tcW w:w="1117" w:type="pct"/>
            <w:vAlign w:val="center"/>
          </w:tcPr>
          <w:p w:rsidR="00E20B6F" w:rsidRPr="00785DB4" w:rsidRDefault="00573141" w:rsidP="00D96BFD">
            <w:pPr>
              <w:rPr>
                <w:rFonts w:ascii="Arial" w:hAnsi="Arial" w:cs="Arial"/>
                <w:color w:val="000000"/>
                <w:szCs w:val="21"/>
              </w:rPr>
            </w:pPr>
            <w:r w:rsidRPr="00785DB4">
              <w:rPr>
                <w:rFonts w:ascii="Arial" w:hAnsi="Arial" w:cs="Arial" w:hint="eastAsia"/>
                <w:color w:val="000000"/>
                <w:szCs w:val="21"/>
              </w:rPr>
              <w:t>0</w:t>
            </w:r>
            <w:r w:rsidR="00C82665" w:rsidRPr="00785DB4">
              <w:rPr>
                <w:rFonts w:ascii="Arial" w:hAnsi="Arial" w:cs="Arial" w:hint="eastAsia"/>
                <w:color w:val="000000"/>
                <w:szCs w:val="21"/>
              </w:rPr>
              <w:t>.00</w:t>
            </w:r>
          </w:p>
        </w:tc>
        <w:tc>
          <w:tcPr>
            <w:tcW w:w="1004" w:type="pct"/>
            <w:vAlign w:val="center"/>
          </w:tcPr>
          <w:p w:rsidR="00E20B6F" w:rsidRPr="00785DB4" w:rsidRDefault="00573141" w:rsidP="00D96BFD">
            <w:pPr>
              <w:rPr>
                <w:rFonts w:ascii="Arial" w:hAnsi="Arial" w:cs="Arial"/>
                <w:color w:val="000000"/>
                <w:szCs w:val="21"/>
              </w:rPr>
            </w:pPr>
            <w:r w:rsidRPr="00785DB4">
              <w:rPr>
                <w:rFonts w:ascii="Arial" w:hAnsi="Arial" w:cs="Arial"/>
                <w:color w:val="000000"/>
                <w:szCs w:val="21"/>
              </w:rPr>
              <w:t>209</w:t>
            </w:r>
            <w:r w:rsidRPr="00785DB4">
              <w:rPr>
                <w:rFonts w:ascii="Arial" w:hAnsi="Arial" w:cs="Arial" w:hint="eastAsia"/>
                <w:color w:val="000000"/>
                <w:szCs w:val="21"/>
              </w:rPr>
              <w:t>,</w:t>
            </w:r>
            <w:r w:rsidRPr="00785DB4">
              <w:rPr>
                <w:rFonts w:ascii="Arial" w:hAnsi="Arial" w:cs="Arial"/>
                <w:color w:val="000000"/>
                <w:szCs w:val="21"/>
              </w:rPr>
              <w:t>458.56</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20B6F" w:rsidRPr="00785DB4" w:rsidRDefault="00573141" w:rsidP="00D96BFD">
            <w:pPr>
              <w:rPr>
                <w:rFonts w:ascii="Arial" w:hAnsi="Arial" w:cs="Arial"/>
                <w:color w:val="000000"/>
                <w:szCs w:val="21"/>
              </w:rPr>
            </w:pPr>
            <w:r w:rsidRPr="00785DB4">
              <w:rPr>
                <w:rFonts w:ascii="Arial" w:hAnsi="Arial" w:cs="Arial" w:hint="eastAsia"/>
                <w:color w:val="000000"/>
                <w:szCs w:val="21"/>
              </w:rPr>
              <w:t>0.1</w:t>
            </w:r>
            <w:r w:rsidR="007C5A3E" w:rsidRPr="00785DB4">
              <w:rPr>
                <w:rFonts w:ascii="Arial" w:hAnsi="Arial" w:cs="Arial" w:hint="eastAsia"/>
                <w:color w:val="000000"/>
                <w:szCs w:val="21"/>
              </w:rPr>
              <w:t>0</w:t>
            </w:r>
            <w:r w:rsidR="00E20B6F" w:rsidRPr="00785DB4">
              <w:rPr>
                <w:rFonts w:ascii="Arial" w:hAnsi="Arial" w:cs="Arial"/>
                <w:color w:val="000000"/>
                <w:szCs w:val="21"/>
              </w:rPr>
              <w:t>%</w:t>
            </w:r>
          </w:p>
        </w:tc>
        <w:tc>
          <w:tcPr>
            <w:tcW w:w="1117" w:type="pct"/>
            <w:vAlign w:val="center"/>
          </w:tcPr>
          <w:p w:rsidR="00E20B6F" w:rsidRPr="00785DB4" w:rsidRDefault="00573141" w:rsidP="00D96BFD">
            <w:pPr>
              <w:rPr>
                <w:rFonts w:ascii="Arial" w:hAnsi="Arial" w:cs="Arial"/>
                <w:color w:val="000000"/>
                <w:szCs w:val="21"/>
              </w:rPr>
            </w:pPr>
            <w:r w:rsidRPr="00785DB4">
              <w:rPr>
                <w:rFonts w:ascii="Arial" w:hAnsi="Arial" w:cs="Arial"/>
                <w:color w:val="000000"/>
                <w:szCs w:val="21"/>
              </w:rPr>
              <w:t>0.00</w:t>
            </w:r>
            <w:r w:rsidR="00E20B6F" w:rsidRPr="00785DB4">
              <w:rPr>
                <w:rFonts w:ascii="Arial" w:hAnsi="Arial" w:cs="Arial"/>
                <w:color w:val="000000"/>
                <w:szCs w:val="21"/>
              </w:rPr>
              <w:t>%</w:t>
            </w:r>
          </w:p>
        </w:tc>
        <w:tc>
          <w:tcPr>
            <w:tcW w:w="1004" w:type="pct"/>
            <w:vAlign w:val="center"/>
          </w:tcPr>
          <w:p w:rsidR="00E20B6F" w:rsidRPr="00785DB4" w:rsidRDefault="00573141" w:rsidP="00D96BFD">
            <w:pPr>
              <w:rPr>
                <w:rFonts w:ascii="Arial" w:hAnsi="Arial" w:cs="Arial"/>
                <w:color w:val="000000"/>
                <w:szCs w:val="21"/>
              </w:rPr>
            </w:pPr>
            <w:r w:rsidRPr="00785DB4">
              <w:rPr>
                <w:rFonts w:ascii="Arial" w:hAnsi="Arial" w:cs="Arial" w:hint="eastAsia"/>
                <w:color w:val="000000"/>
                <w:szCs w:val="21"/>
              </w:rPr>
              <w:t>0.1</w:t>
            </w:r>
            <w:r w:rsidR="007C5A3E" w:rsidRPr="00785DB4">
              <w:rPr>
                <w:rFonts w:ascii="Arial" w:hAnsi="Arial" w:cs="Arial" w:hint="eastAsia"/>
                <w:color w:val="000000"/>
                <w:szCs w:val="21"/>
              </w:rPr>
              <w:t>0</w:t>
            </w:r>
            <w:r w:rsidR="00E20B6F" w:rsidRPr="00785DB4">
              <w:rPr>
                <w:rFonts w:ascii="Arial" w:hAnsi="Arial" w:cs="Arial"/>
                <w:color w:val="000000"/>
                <w:szCs w:val="21"/>
              </w:rPr>
              <w:t>%</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265" w:type="pct"/>
            <w:gridSpan w:val="3"/>
            <w:vAlign w:val="center"/>
          </w:tcPr>
          <w:p w:rsidR="00E20B6F" w:rsidRPr="00785DB4" w:rsidRDefault="00E20B6F" w:rsidP="00D96BFD">
            <w:pPr>
              <w:rPr>
                <w:rFonts w:ascii="Arial" w:hAnsi="Arial" w:cs="Arial"/>
                <w:color w:val="000000"/>
                <w:szCs w:val="21"/>
              </w:rPr>
            </w:pPr>
            <w:r w:rsidRPr="00785DB4">
              <w:rPr>
                <w:rFonts w:ascii="Arial" w:hAnsi="宋体" w:cs="Arial"/>
                <w:color w:val="000000"/>
                <w:szCs w:val="21"/>
              </w:rPr>
              <w:t>是</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E20B6F" w:rsidRPr="00785DB4" w:rsidRDefault="00E20B6F" w:rsidP="00D96BFD">
            <w:pPr>
              <w:rPr>
                <w:rFonts w:ascii="Arial" w:hAnsi="Arial" w:cs="Arial"/>
                <w:color w:val="000000"/>
                <w:szCs w:val="21"/>
              </w:rPr>
            </w:pPr>
            <w:r w:rsidRPr="00785DB4">
              <w:rPr>
                <w:rFonts w:ascii="Arial" w:hAnsi="Arial" w:cs="Arial"/>
                <w:color w:val="000000"/>
                <w:szCs w:val="21"/>
              </w:rPr>
              <w:t>201</w:t>
            </w:r>
            <w:r w:rsidRPr="00785DB4">
              <w:rPr>
                <w:rFonts w:ascii="Arial" w:hAnsi="Arial" w:cs="Arial" w:hint="eastAsia"/>
                <w:color w:val="000000"/>
                <w:szCs w:val="21"/>
              </w:rPr>
              <w:t>8</w:t>
            </w:r>
            <w:r w:rsidRPr="00785DB4">
              <w:rPr>
                <w:rFonts w:ascii="Arial" w:hAnsi="Arial" w:cs="Arial" w:hint="eastAsia"/>
                <w:color w:val="000000"/>
                <w:szCs w:val="21"/>
              </w:rPr>
              <w:t>年</w:t>
            </w:r>
            <w:r w:rsidRPr="00785DB4">
              <w:rPr>
                <w:rFonts w:ascii="Arial" w:hAnsi="Arial" w:cs="Arial" w:hint="eastAsia"/>
                <w:color w:val="000000"/>
                <w:szCs w:val="21"/>
              </w:rPr>
              <w:t>2</w:t>
            </w:r>
            <w:r w:rsidRPr="00785DB4">
              <w:rPr>
                <w:rFonts w:ascii="Arial" w:hAnsi="Arial" w:cs="Arial" w:hint="eastAsia"/>
                <w:color w:val="000000"/>
                <w:szCs w:val="21"/>
              </w:rPr>
              <w:t>月</w:t>
            </w:r>
            <w:r w:rsidR="00785DB4">
              <w:rPr>
                <w:rFonts w:ascii="Arial" w:hAnsi="Arial" w:cs="Arial" w:hint="eastAsia"/>
                <w:color w:val="000000"/>
                <w:szCs w:val="21"/>
              </w:rPr>
              <w:t>13</w:t>
            </w:r>
            <w:r w:rsidRPr="00785DB4">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974BAB" w:rsidRDefault="00A215EA" w:rsidP="00C75DDC">
      <w:pPr>
        <w:spacing w:line="360" w:lineRule="auto"/>
        <w:ind w:firstLineChars="200" w:firstLine="420"/>
      </w:pPr>
      <w:r w:rsidRPr="00974BAB">
        <w:rPr>
          <w:rFonts w:hint="eastAsia"/>
        </w:rPr>
        <w:t>（</w:t>
      </w:r>
      <w:r w:rsidRPr="00974BAB">
        <w:rPr>
          <w:rFonts w:hint="eastAsia"/>
        </w:rPr>
        <w:t>3</w:t>
      </w:r>
      <w:r w:rsidRPr="00974BAB">
        <w:rPr>
          <w:rFonts w:hint="eastAsia"/>
        </w:rPr>
        <w:t>）本基金管理人高级管理人员、基金投资和研究部门负责人认购本基金份额总量的数量区间为</w:t>
      </w:r>
      <w:r w:rsidR="00573141" w:rsidRPr="00974BAB">
        <w:rPr>
          <w:rFonts w:asciiTheme="minorEastAsia" w:hAnsiTheme="minorEastAsia" w:cs="宋体" w:hint="eastAsia"/>
          <w:color w:val="000000"/>
          <w:kern w:val="0"/>
          <w:szCs w:val="21"/>
        </w:rPr>
        <w:t>二十</w:t>
      </w:r>
      <w:r w:rsidR="00523199" w:rsidRPr="00974BAB">
        <w:rPr>
          <w:rFonts w:asciiTheme="minorEastAsia" w:hAnsiTheme="minorEastAsia" w:cs="宋体" w:hint="eastAsia"/>
          <w:color w:val="000000"/>
          <w:kern w:val="0"/>
          <w:szCs w:val="21"/>
        </w:rPr>
        <w:t>到</w:t>
      </w:r>
      <w:r w:rsidR="00573141" w:rsidRPr="00974BAB">
        <w:rPr>
          <w:rFonts w:asciiTheme="minorEastAsia" w:hAnsiTheme="minorEastAsia" w:cs="宋体" w:hint="eastAsia"/>
          <w:color w:val="000000"/>
          <w:kern w:val="0"/>
          <w:szCs w:val="21"/>
        </w:rPr>
        <w:t>五</w:t>
      </w:r>
      <w:r w:rsidR="001E5F8C" w:rsidRPr="00974BAB">
        <w:rPr>
          <w:rFonts w:asciiTheme="minorEastAsia" w:hAnsiTheme="minorEastAsia" w:cs="宋体" w:hint="eastAsia"/>
          <w:color w:val="000000"/>
          <w:kern w:val="0"/>
          <w:szCs w:val="21"/>
        </w:rPr>
        <w:t>十</w:t>
      </w:r>
      <w:r w:rsidR="00523199" w:rsidRPr="00974BAB">
        <w:rPr>
          <w:rFonts w:asciiTheme="minorEastAsia" w:hAnsiTheme="minorEastAsia" w:cs="宋体" w:hint="eastAsia"/>
          <w:color w:val="000000"/>
          <w:kern w:val="0"/>
          <w:szCs w:val="21"/>
        </w:rPr>
        <w:t>万份</w:t>
      </w:r>
      <w:r w:rsidR="00AF4011" w:rsidRPr="00974BAB">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974BAB">
        <w:rPr>
          <w:rFonts w:hint="eastAsia"/>
        </w:rPr>
        <w:t>（</w:t>
      </w:r>
      <w:r w:rsidRPr="00974BAB">
        <w:rPr>
          <w:rFonts w:hint="eastAsia"/>
        </w:rPr>
        <w:t>4</w:t>
      </w:r>
      <w:r w:rsidRPr="00974BAB">
        <w:rPr>
          <w:rFonts w:hint="eastAsia"/>
        </w:rPr>
        <w:t>）</w:t>
      </w:r>
      <w:r w:rsidR="00573141" w:rsidRPr="00974BAB">
        <w:rPr>
          <w:rFonts w:hint="eastAsia"/>
        </w:rPr>
        <w:t>本基金的基金经理</w:t>
      </w:r>
      <w:r w:rsidR="00FD4306" w:rsidRPr="00974BAB">
        <w:rPr>
          <w:rFonts w:hint="eastAsia"/>
        </w:rPr>
        <w:t>持有本基金</w:t>
      </w:r>
      <w:r w:rsidR="00573141" w:rsidRPr="00974BAB">
        <w:rPr>
          <w:rFonts w:hint="eastAsia"/>
        </w:rPr>
        <w:t>份额区间为</w:t>
      </w:r>
      <w:r w:rsidR="00573141" w:rsidRPr="00974BAB">
        <w:rPr>
          <w:rFonts w:asciiTheme="minorEastAsia" w:hAnsiTheme="minorEastAsia" w:cs="宋体" w:hint="eastAsia"/>
          <w:color w:val="000000"/>
          <w:kern w:val="0"/>
          <w:szCs w:val="21"/>
        </w:rPr>
        <w:t>二十到五</w:t>
      </w:r>
      <w:r w:rsidR="003D11E2" w:rsidRPr="00974BAB">
        <w:rPr>
          <w:rFonts w:asciiTheme="minorEastAsia" w:hAnsiTheme="minorEastAsia" w:cs="宋体" w:hint="eastAsia"/>
          <w:color w:val="000000"/>
          <w:kern w:val="0"/>
          <w:szCs w:val="21"/>
        </w:rPr>
        <w:t>十</w:t>
      </w:r>
      <w:r w:rsidR="00573141" w:rsidRPr="00974BAB">
        <w:rPr>
          <w:rFonts w:asciiTheme="minorEastAsia" w:hAnsiTheme="minorEastAsia" w:cs="宋体" w:hint="eastAsia"/>
          <w:color w:val="000000"/>
          <w:kern w:val="0"/>
          <w:szCs w:val="21"/>
        </w:rPr>
        <w:t>万份</w:t>
      </w:r>
      <w:r w:rsidR="00AF4011" w:rsidRPr="00974BAB">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bookmarkStart w:id="0" w:name="_GoBack"/>
      <w:bookmarkEnd w:id="0"/>
    </w:p>
    <w:p w:rsidR="00A215EA" w:rsidRDefault="00A215EA" w:rsidP="00571F48">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EC5D70" w:rsidRPr="00BB1F90" w:rsidRDefault="00A215EA" w:rsidP="00BB1F90">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C5D70">
        <w:rPr>
          <w:rFonts w:ascii="宋体" w:eastAsia="宋体" w:hAnsi="宋体" w:hint="eastAsia"/>
          <w:kern w:val="0"/>
          <w:szCs w:val="21"/>
        </w:rPr>
        <w:t>201</w:t>
      </w:r>
      <w:r w:rsidR="00EF363C" w:rsidRPr="00EC5D70">
        <w:rPr>
          <w:rFonts w:ascii="宋体" w:eastAsia="宋体" w:hAnsi="宋体" w:hint="eastAsia"/>
          <w:kern w:val="0"/>
          <w:szCs w:val="21"/>
        </w:rPr>
        <w:t>8</w:t>
      </w:r>
      <w:r w:rsidRPr="00EC5D70">
        <w:rPr>
          <w:rFonts w:ascii="宋体" w:eastAsia="宋体" w:hAnsi="宋体" w:hint="eastAsia"/>
          <w:kern w:val="0"/>
          <w:szCs w:val="21"/>
        </w:rPr>
        <w:t>年</w:t>
      </w:r>
      <w:r w:rsidR="00EF363C" w:rsidRPr="00EC5D70">
        <w:rPr>
          <w:rFonts w:ascii="宋体" w:eastAsia="宋体" w:hAnsi="宋体" w:hint="eastAsia"/>
          <w:kern w:val="0"/>
          <w:szCs w:val="21"/>
        </w:rPr>
        <w:t>2</w:t>
      </w:r>
      <w:r w:rsidRPr="00EC5D70">
        <w:rPr>
          <w:rFonts w:ascii="宋体" w:eastAsia="宋体" w:hAnsi="宋体" w:hint="eastAsia"/>
          <w:kern w:val="0"/>
          <w:szCs w:val="21"/>
        </w:rPr>
        <w:t>月</w:t>
      </w:r>
      <w:r w:rsidR="0053642C" w:rsidRPr="00EC5D70">
        <w:rPr>
          <w:rFonts w:ascii="宋体" w:eastAsia="宋体" w:hAnsi="宋体" w:hint="eastAsia"/>
          <w:kern w:val="0"/>
          <w:szCs w:val="21"/>
        </w:rPr>
        <w:t>14</w:t>
      </w:r>
      <w:r w:rsidRPr="00EC5D70">
        <w:rPr>
          <w:rFonts w:ascii="宋体" w:eastAsia="宋体" w:hAnsi="宋体" w:hint="eastAsia"/>
          <w:kern w:val="0"/>
          <w:szCs w:val="21"/>
        </w:rPr>
        <w:t>日</w:t>
      </w:r>
    </w:p>
    <w:sectPr w:rsidR="00A215EA" w:rsidRPr="00A215EA" w:rsidSect="00DE5F1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0375" w:rsidRDefault="00540375" w:rsidP="00A215EA">
      <w:r>
        <w:separator/>
      </w:r>
    </w:p>
  </w:endnote>
  <w:endnote w:type="continuationSeparator" w:id="0">
    <w:p w:rsidR="00540375" w:rsidRDefault="0054037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077115">
        <w:pPr>
          <w:pStyle w:val="a4"/>
          <w:jc w:val="center"/>
        </w:pPr>
        <w:r>
          <w:fldChar w:fldCharType="begin"/>
        </w:r>
        <w:r w:rsidR="00F406AB">
          <w:instrText>PAGE   \* MERGEFORMAT</w:instrText>
        </w:r>
        <w:r>
          <w:fldChar w:fldCharType="separate"/>
        </w:r>
        <w:r w:rsidR="00BB1F90" w:rsidRPr="00BB1F90">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0375" w:rsidRDefault="00540375" w:rsidP="00A215EA">
      <w:r>
        <w:separator/>
      </w:r>
    </w:p>
  </w:footnote>
  <w:footnote w:type="continuationSeparator" w:id="0">
    <w:p w:rsidR="00540375" w:rsidRDefault="0054037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68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63BE7"/>
    <w:rsid w:val="00077115"/>
    <w:rsid w:val="000C3198"/>
    <w:rsid w:val="000C3D9A"/>
    <w:rsid w:val="001072F9"/>
    <w:rsid w:val="00157B59"/>
    <w:rsid w:val="00182DE7"/>
    <w:rsid w:val="001977C8"/>
    <w:rsid w:val="001E5F8C"/>
    <w:rsid w:val="001E6E96"/>
    <w:rsid w:val="002360EF"/>
    <w:rsid w:val="002D3CA8"/>
    <w:rsid w:val="002F0B4C"/>
    <w:rsid w:val="00373624"/>
    <w:rsid w:val="003A7C15"/>
    <w:rsid w:val="003B65EB"/>
    <w:rsid w:val="003D11E2"/>
    <w:rsid w:val="003F69C1"/>
    <w:rsid w:val="00404C83"/>
    <w:rsid w:val="00407D04"/>
    <w:rsid w:val="004102F9"/>
    <w:rsid w:val="00426B8A"/>
    <w:rsid w:val="004447C3"/>
    <w:rsid w:val="00460E4E"/>
    <w:rsid w:val="004833D2"/>
    <w:rsid w:val="004B0B61"/>
    <w:rsid w:val="004B5460"/>
    <w:rsid w:val="004C61B7"/>
    <w:rsid w:val="004D7B85"/>
    <w:rsid w:val="00504096"/>
    <w:rsid w:val="005154EA"/>
    <w:rsid w:val="005221C7"/>
    <w:rsid w:val="00523199"/>
    <w:rsid w:val="0053642C"/>
    <w:rsid w:val="00540375"/>
    <w:rsid w:val="00547DE8"/>
    <w:rsid w:val="00553E62"/>
    <w:rsid w:val="00571F48"/>
    <w:rsid w:val="00573141"/>
    <w:rsid w:val="005C04C1"/>
    <w:rsid w:val="005C7F67"/>
    <w:rsid w:val="00622853"/>
    <w:rsid w:val="00654A6D"/>
    <w:rsid w:val="00687438"/>
    <w:rsid w:val="00692FEE"/>
    <w:rsid w:val="006A2EB1"/>
    <w:rsid w:val="006B0590"/>
    <w:rsid w:val="006E4F9B"/>
    <w:rsid w:val="00722670"/>
    <w:rsid w:val="00753EF4"/>
    <w:rsid w:val="00753F83"/>
    <w:rsid w:val="00764109"/>
    <w:rsid w:val="00785DB4"/>
    <w:rsid w:val="007C5A3E"/>
    <w:rsid w:val="007D064D"/>
    <w:rsid w:val="007F0C16"/>
    <w:rsid w:val="00813820"/>
    <w:rsid w:val="008620A9"/>
    <w:rsid w:val="00873349"/>
    <w:rsid w:val="00886218"/>
    <w:rsid w:val="009305B2"/>
    <w:rsid w:val="009423A9"/>
    <w:rsid w:val="00967381"/>
    <w:rsid w:val="00973EC7"/>
    <w:rsid w:val="00974BAB"/>
    <w:rsid w:val="0099611C"/>
    <w:rsid w:val="009B69E7"/>
    <w:rsid w:val="009F7D07"/>
    <w:rsid w:val="00A215EA"/>
    <w:rsid w:val="00A3778B"/>
    <w:rsid w:val="00AC7CB0"/>
    <w:rsid w:val="00AE4375"/>
    <w:rsid w:val="00AF4011"/>
    <w:rsid w:val="00B33D83"/>
    <w:rsid w:val="00B34081"/>
    <w:rsid w:val="00B50E21"/>
    <w:rsid w:val="00B54038"/>
    <w:rsid w:val="00B56585"/>
    <w:rsid w:val="00B62C82"/>
    <w:rsid w:val="00BB1F90"/>
    <w:rsid w:val="00BD1238"/>
    <w:rsid w:val="00BE6F15"/>
    <w:rsid w:val="00BF3259"/>
    <w:rsid w:val="00BF4E58"/>
    <w:rsid w:val="00BF6051"/>
    <w:rsid w:val="00C1241A"/>
    <w:rsid w:val="00C20A48"/>
    <w:rsid w:val="00C21576"/>
    <w:rsid w:val="00C409A7"/>
    <w:rsid w:val="00C75DDC"/>
    <w:rsid w:val="00C82665"/>
    <w:rsid w:val="00D03E4C"/>
    <w:rsid w:val="00D2723C"/>
    <w:rsid w:val="00D715CB"/>
    <w:rsid w:val="00DC5CC9"/>
    <w:rsid w:val="00DD63DC"/>
    <w:rsid w:val="00DE5F1B"/>
    <w:rsid w:val="00E03C1A"/>
    <w:rsid w:val="00E05B8E"/>
    <w:rsid w:val="00E20B6F"/>
    <w:rsid w:val="00E31EBA"/>
    <w:rsid w:val="00E623F7"/>
    <w:rsid w:val="00E76597"/>
    <w:rsid w:val="00E81545"/>
    <w:rsid w:val="00E94225"/>
    <w:rsid w:val="00EB1A05"/>
    <w:rsid w:val="00EC5D70"/>
    <w:rsid w:val="00ED50F6"/>
    <w:rsid w:val="00EE5A2F"/>
    <w:rsid w:val="00EE7D0D"/>
    <w:rsid w:val="00EF363C"/>
    <w:rsid w:val="00F17215"/>
    <w:rsid w:val="00F25695"/>
    <w:rsid w:val="00F35EAB"/>
    <w:rsid w:val="00F406AB"/>
    <w:rsid w:val="00F4230E"/>
    <w:rsid w:val="00F5184B"/>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F1B"/>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224</Words>
  <Characters>1281</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102</cp:revision>
  <dcterms:created xsi:type="dcterms:W3CDTF">2017-03-06T05:17:00Z</dcterms:created>
  <dcterms:modified xsi:type="dcterms:W3CDTF">2018-02-13T09:11:00Z</dcterms:modified>
</cp:coreProperties>
</file>