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CCBAB" w14:textId="3B756C4A" w:rsidR="005B5746" w:rsidRDefault="00DA32DF" w:rsidP="00947D01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Hlk62733680"/>
      <w:r w:rsidRPr="00DA32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 w:rsidRPr="00DA32DF"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 w:rsidRPr="00DA32DF"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管理有限公司关于旗下</w:t>
      </w:r>
      <w:r w:rsidR="00E44BD1">
        <w:rPr>
          <w:rFonts w:ascii="仿宋" w:eastAsia="仿宋" w:hAnsi="仿宋" w:hint="eastAsia"/>
          <w:b/>
          <w:color w:val="000000" w:themeColor="text1"/>
          <w:sz w:val="32"/>
          <w:szCs w:val="32"/>
        </w:rPr>
        <w:t>2只</w:t>
      </w:r>
      <w:r w:rsidR="00947D01" w:rsidRPr="00947D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公开募集证券投资基金更新招募说明书及产品资料概要</w:t>
      </w:r>
      <w:bookmarkEnd w:id="0"/>
      <w:r w:rsidR="00947D01" w:rsidRPr="00947D01">
        <w:rPr>
          <w:rFonts w:ascii="仿宋" w:eastAsia="仿宋" w:hAnsi="仿宋" w:hint="eastAsia"/>
          <w:b/>
          <w:color w:val="000000" w:themeColor="text1"/>
          <w:sz w:val="32"/>
          <w:szCs w:val="32"/>
        </w:rPr>
        <w:t>的提示性公告</w:t>
      </w:r>
    </w:p>
    <w:p w14:paraId="0C5F5E7F" w14:textId="77777777" w:rsidR="00DA32DF" w:rsidRPr="00DA32DF" w:rsidRDefault="00DA32DF" w:rsidP="00DA32DF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12E844B7" w14:textId="32E64CF1" w:rsidR="00947D01" w:rsidRP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管理有限公司旗下</w:t>
      </w:r>
      <w:r w:rsidR="00E44BD1">
        <w:rPr>
          <w:rFonts w:ascii="仿宋" w:eastAsia="仿宋" w:hAnsi="仿宋" w:hint="eastAsia"/>
          <w:color w:val="000000" w:themeColor="text1"/>
          <w:sz w:val="32"/>
          <w:szCs w:val="32"/>
        </w:rPr>
        <w:t>2只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公开募集证券投资基金招募说明书及产品资料概要更新的全文于</w:t>
      </w:r>
      <w:r w:rsidR="00B24662"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97F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24662"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B24662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24662">
        <w:rPr>
          <w:rFonts w:ascii="仿宋" w:eastAsia="仿宋" w:hAnsi="仿宋"/>
          <w:color w:val="000000" w:themeColor="text1"/>
          <w:sz w:val="32"/>
          <w:szCs w:val="32"/>
        </w:rPr>
        <w:t>23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日在本公司网站[www.furamc.com.cn]和中国证监会基金电子披露网站（http://eid.csrc.gov.cn/fund）披露，供投资者查阅。如有疑问可拨打本公司客服电话（4006855600）咨询。</w:t>
      </w:r>
    </w:p>
    <w:p w14:paraId="152099BD" w14:textId="33B90BC9" w:rsidR="00062E0D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5D05EDE4" w14:textId="6B55A19D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4F25EE22" w14:textId="7D2D6FFB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22918D21" w14:textId="07F65674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44DFE163" w14:textId="6F3E4EDD" w:rsidR="00947D01" w:rsidRPr="00B17C02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B24662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97F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24662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B24662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B24662">
        <w:rPr>
          <w:rFonts w:ascii="仿宋" w:eastAsia="仿宋" w:hAnsi="仿宋"/>
          <w:color w:val="000000" w:themeColor="text1"/>
          <w:sz w:val="32"/>
          <w:szCs w:val="32"/>
        </w:rPr>
        <w:t>23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532DE406" w14:textId="77777777" w:rsidR="00947D01" w:rsidRP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549F700F" w14:textId="79BCF915" w:rsidR="00062E0D" w:rsidRP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涉及更新的基金</w:t>
      </w:r>
      <w:r w:rsidR="00F43B5D" w:rsidRPr="00F43B5D">
        <w:rPr>
          <w:rFonts w:ascii="仿宋" w:eastAsia="仿宋" w:hAnsi="仿宋" w:hint="eastAsia"/>
          <w:color w:val="000000" w:themeColor="text1"/>
          <w:sz w:val="32"/>
          <w:szCs w:val="32"/>
        </w:rPr>
        <w:t>如下：</w:t>
      </w:r>
    </w:p>
    <w:tbl>
      <w:tblPr>
        <w:tblW w:w="7666" w:type="dxa"/>
        <w:jc w:val="center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350"/>
        <w:gridCol w:w="1607"/>
      </w:tblGrid>
      <w:tr w:rsidR="00062E0D" w:rsidRPr="00062E0D" w14:paraId="4FD57BAB" w14:textId="77777777" w:rsidTr="00947646">
        <w:trPr>
          <w:tblHeader/>
          <w:jc w:val="center"/>
        </w:trPr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39AC9E4" w14:textId="77777777" w:rsidR="00062E0D" w:rsidRPr="00062E0D" w:rsidRDefault="00062E0D" w:rsidP="00062E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2E0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43FEC85" w14:textId="77777777" w:rsidR="00062E0D" w:rsidRPr="00062E0D" w:rsidRDefault="00062E0D" w:rsidP="00062E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2E0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基金名称</w:t>
            </w:r>
          </w:p>
        </w:tc>
        <w:tc>
          <w:tcPr>
            <w:tcW w:w="16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361891B" w14:textId="77777777" w:rsidR="00062E0D" w:rsidRPr="00062E0D" w:rsidRDefault="00062E0D" w:rsidP="00062E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2E0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基金主代码</w:t>
            </w:r>
          </w:p>
        </w:tc>
      </w:tr>
      <w:tr w:rsidR="0067478F" w:rsidRPr="00062E0D" w14:paraId="413DEDDC" w14:textId="77777777" w:rsidTr="00947646">
        <w:trPr>
          <w:jc w:val="center"/>
        </w:trPr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BF62510" w14:textId="77777777" w:rsidR="0067478F" w:rsidRPr="00062E0D" w:rsidRDefault="0067478F" w:rsidP="00062E0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CF8BDC4" w14:textId="36728CDE" w:rsidR="0067478F" w:rsidRPr="00062E0D" w:rsidRDefault="0067478F" w:rsidP="00062E0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27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富荣福鑫灵活配置混合型证券投资基金</w:t>
            </w:r>
          </w:p>
        </w:tc>
        <w:tc>
          <w:tcPr>
            <w:tcW w:w="16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D94D1B6" w14:textId="6392FD7C" w:rsidR="0067478F" w:rsidRPr="00062E0D" w:rsidRDefault="0067478F" w:rsidP="005C6DF4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004794</w:t>
            </w:r>
          </w:p>
        </w:tc>
      </w:tr>
      <w:tr w:rsidR="0067478F" w:rsidRPr="00062E0D" w14:paraId="7E941C67" w14:textId="77777777" w:rsidTr="00947646">
        <w:trPr>
          <w:jc w:val="center"/>
        </w:trPr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B1169A5" w14:textId="191359E9" w:rsidR="0067478F" w:rsidRPr="00062E0D" w:rsidRDefault="0067478F" w:rsidP="00062E0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60EDC12" w14:textId="166D0DA6" w:rsidR="0067478F" w:rsidRPr="00062E0D" w:rsidRDefault="0067478F" w:rsidP="00062E0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B27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富荣福康</w:t>
            </w:r>
            <w:proofErr w:type="gramEnd"/>
            <w:r w:rsidRPr="00CB27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混合型证券投资基金</w:t>
            </w:r>
          </w:p>
        </w:tc>
        <w:tc>
          <w:tcPr>
            <w:tcW w:w="16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31D856A" w14:textId="70B15026" w:rsidR="0067478F" w:rsidRPr="00062E0D" w:rsidRDefault="0067478F" w:rsidP="005C6DF4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005104</w:t>
            </w:r>
          </w:p>
        </w:tc>
      </w:tr>
    </w:tbl>
    <w:p w14:paraId="6DEB9E30" w14:textId="77777777" w:rsidR="00AA7E75" w:rsidRDefault="00AA7E7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575A1BA8" w14:textId="388BEED1" w:rsidR="00BB3501" w:rsidRPr="00B17C02" w:rsidRDefault="00BB35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8FB15" w14:textId="77777777" w:rsidR="00FB478B" w:rsidRDefault="00FB478B" w:rsidP="009A149B">
      <w:r>
        <w:separator/>
      </w:r>
    </w:p>
  </w:endnote>
  <w:endnote w:type="continuationSeparator" w:id="0">
    <w:p w14:paraId="68B34E71" w14:textId="77777777" w:rsidR="00FB478B" w:rsidRDefault="00FB478B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B98" w:rsidRPr="007F5B9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B98" w:rsidRPr="007F5B98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15CC1" w14:textId="77777777" w:rsidR="00FB478B" w:rsidRDefault="00FB478B" w:rsidP="009A149B">
      <w:r>
        <w:separator/>
      </w:r>
    </w:p>
  </w:footnote>
  <w:footnote w:type="continuationSeparator" w:id="0">
    <w:p w14:paraId="05659100" w14:textId="77777777" w:rsidR="00FB478B" w:rsidRDefault="00FB478B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856819397">
    <w:abstractNumId w:val="3"/>
  </w:num>
  <w:num w:numId="2" w16cid:durableId="1062100777">
    <w:abstractNumId w:val="5"/>
  </w:num>
  <w:num w:numId="3" w16cid:durableId="2145469010">
    <w:abstractNumId w:val="1"/>
  </w:num>
  <w:num w:numId="4" w16cid:durableId="1575966870">
    <w:abstractNumId w:val="2"/>
  </w:num>
  <w:num w:numId="5" w16cid:durableId="1837917391">
    <w:abstractNumId w:val="6"/>
  </w:num>
  <w:num w:numId="6" w16cid:durableId="1065952315">
    <w:abstractNumId w:val="4"/>
  </w:num>
  <w:num w:numId="7" w16cid:durableId="1055786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5C38"/>
    <w:rsid w:val="000475F0"/>
    <w:rsid w:val="000539F6"/>
    <w:rsid w:val="00056EE0"/>
    <w:rsid w:val="00057323"/>
    <w:rsid w:val="00062E0D"/>
    <w:rsid w:val="0008010F"/>
    <w:rsid w:val="00081ADE"/>
    <w:rsid w:val="00084E7D"/>
    <w:rsid w:val="00087988"/>
    <w:rsid w:val="0009227A"/>
    <w:rsid w:val="00092C50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D43D5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363C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20C1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260FD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6DF4"/>
    <w:rsid w:val="005C7C95"/>
    <w:rsid w:val="005D025D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381A"/>
    <w:rsid w:val="0066627D"/>
    <w:rsid w:val="0067478F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670FE"/>
    <w:rsid w:val="007703B8"/>
    <w:rsid w:val="00771227"/>
    <w:rsid w:val="00772D42"/>
    <w:rsid w:val="00775751"/>
    <w:rsid w:val="00781015"/>
    <w:rsid w:val="00785F00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5B98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47646"/>
    <w:rsid w:val="00947D01"/>
    <w:rsid w:val="009506DC"/>
    <w:rsid w:val="009566C4"/>
    <w:rsid w:val="00956DD9"/>
    <w:rsid w:val="009628AE"/>
    <w:rsid w:val="0096399F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64B3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40DD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A7E75"/>
    <w:rsid w:val="00AB49A1"/>
    <w:rsid w:val="00AC1161"/>
    <w:rsid w:val="00AD18DD"/>
    <w:rsid w:val="00AD562B"/>
    <w:rsid w:val="00AE3F47"/>
    <w:rsid w:val="00AE69BF"/>
    <w:rsid w:val="00AF7347"/>
    <w:rsid w:val="00B014DF"/>
    <w:rsid w:val="00B06C8F"/>
    <w:rsid w:val="00B11B77"/>
    <w:rsid w:val="00B16987"/>
    <w:rsid w:val="00B17EF5"/>
    <w:rsid w:val="00B2068A"/>
    <w:rsid w:val="00B23F95"/>
    <w:rsid w:val="00B24662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81C3C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745"/>
    <w:rsid w:val="00CB2CEE"/>
    <w:rsid w:val="00CB4DE3"/>
    <w:rsid w:val="00CC1ED8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18C2"/>
    <w:rsid w:val="00D62A71"/>
    <w:rsid w:val="00D70A3B"/>
    <w:rsid w:val="00D72110"/>
    <w:rsid w:val="00D9097F"/>
    <w:rsid w:val="00D919AF"/>
    <w:rsid w:val="00D937BD"/>
    <w:rsid w:val="00DA0D38"/>
    <w:rsid w:val="00DA2D7C"/>
    <w:rsid w:val="00DA32DF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44BD1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3B5D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B478B"/>
    <w:rsid w:val="00FB570C"/>
    <w:rsid w:val="00FC34DF"/>
    <w:rsid w:val="00FC5845"/>
    <w:rsid w:val="00FD658E"/>
    <w:rsid w:val="00FE0C5A"/>
    <w:rsid w:val="00FE13A2"/>
    <w:rsid w:val="00FF4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C9347758-7E50-4333-ABED-E73C7BA15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062E0D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character" w:customStyle="1" w:styleId="50">
    <w:name w:val="标题 5 字符"/>
    <w:basedOn w:val="a0"/>
    <w:link w:val="5"/>
    <w:uiPriority w:val="9"/>
    <w:rsid w:val="00062E0D"/>
    <w:rPr>
      <w:rFonts w:ascii="宋体" w:eastAsia="宋体" w:hAnsi="宋体" w:cs="宋体"/>
      <w:b/>
      <w:bCs/>
      <w:kern w:val="0"/>
      <w:sz w:val="20"/>
      <w:szCs w:val="20"/>
    </w:rPr>
  </w:style>
  <w:style w:type="paragraph" w:styleId="af3">
    <w:name w:val="Normal (Web)"/>
    <w:basedOn w:val="a"/>
    <w:uiPriority w:val="99"/>
    <w:semiHidden/>
    <w:unhideWhenUsed/>
    <w:rsid w:val="00062E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7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8CEC8-7C47-490B-A6D7-D29C87AAB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71</Words>
  <Characters>410</Characters>
  <Application>Microsoft Office Word</Application>
  <DocSecurity>0</DocSecurity>
  <Lines>3</Lines>
  <Paragraphs>1</Paragraphs>
  <ScaleCrop>false</ScaleCrop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周宁</cp:lastModifiedBy>
  <cp:lastPrinted>2022-09-22T06:45:00Z</cp:lastPrinted>
  <dcterms:created xsi:type="dcterms:W3CDTF">2020-05-15T11:51:00Z</dcterms:created>
  <dcterms:modified xsi:type="dcterms:W3CDTF">2022-09-22T06:45:00Z</dcterms:modified>
</cp:coreProperties>
</file>