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0E0" w:rsidRDefault="00EF70E0" w:rsidP="00EF70E0">
      <w:pPr>
        <w:jc w:val="center"/>
        <w:rPr>
          <w:rFonts w:asciiTheme="minorEastAsia" w:hAnsiTheme="minorEastAsia"/>
          <w:b/>
          <w:bCs/>
          <w:sz w:val="30"/>
          <w:szCs w:val="30"/>
        </w:rPr>
      </w:pPr>
      <w:r>
        <w:rPr>
          <w:rFonts w:asciiTheme="minorEastAsia" w:hAnsiTheme="minorEastAsia" w:hint="eastAsia"/>
          <w:b/>
          <w:bCs/>
          <w:sz w:val="30"/>
          <w:szCs w:val="30"/>
        </w:rPr>
        <w:t>富荣</w:t>
      </w:r>
      <w:r w:rsidRPr="00EF70E0">
        <w:rPr>
          <w:rFonts w:asciiTheme="minorEastAsia" w:hAnsiTheme="minorEastAsia" w:hint="eastAsia"/>
          <w:b/>
          <w:bCs/>
          <w:sz w:val="30"/>
          <w:szCs w:val="30"/>
        </w:rPr>
        <w:t>基金管理有限公司</w:t>
      </w:r>
    </w:p>
    <w:p w:rsidR="000C7542" w:rsidRPr="00EF70E0" w:rsidRDefault="00EF70E0" w:rsidP="00EF70E0">
      <w:pPr>
        <w:jc w:val="center"/>
        <w:rPr>
          <w:rFonts w:asciiTheme="minorEastAsia" w:hAnsiTheme="minorEastAsia"/>
          <w:bCs/>
          <w:sz w:val="30"/>
          <w:szCs w:val="30"/>
        </w:rPr>
      </w:pPr>
      <w:r w:rsidRPr="00EF70E0">
        <w:rPr>
          <w:rFonts w:asciiTheme="minorEastAsia" w:hAnsiTheme="minorEastAsia" w:hint="eastAsia"/>
          <w:b/>
          <w:bCs/>
          <w:sz w:val="30"/>
          <w:szCs w:val="30"/>
        </w:rPr>
        <w:t>关于基金经理休假由他人代为履职的公告</w:t>
      </w:r>
    </w:p>
    <w:p w:rsidR="00EF70E0" w:rsidRPr="00EF70E0" w:rsidRDefault="00EF70E0">
      <w:pPr>
        <w:rPr>
          <w:rFonts w:asciiTheme="minorEastAsia" w:hAnsiTheme="minorEastAsia"/>
          <w:b/>
          <w:bCs/>
          <w:sz w:val="26"/>
          <w:szCs w:val="26"/>
        </w:rPr>
      </w:pPr>
    </w:p>
    <w:p w:rsidR="00EF70E0" w:rsidRPr="00446A1C" w:rsidRDefault="00EF70E0" w:rsidP="00446A1C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446A1C">
        <w:rPr>
          <w:rFonts w:asciiTheme="minorEastAsia" w:hAnsiTheme="minorEastAsia" w:hint="eastAsia"/>
          <w:sz w:val="28"/>
          <w:szCs w:val="28"/>
        </w:rPr>
        <w:t>富荣基金管理有限公司（以下简称“本公司”）基金经理王丹女士因休假</w:t>
      </w:r>
      <w:r w:rsidR="00446A1C">
        <w:rPr>
          <w:rFonts w:asciiTheme="minorEastAsia" w:hAnsiTheme="minorEastAsia" w:hint="eastAsia"/>
          <w:sz w:val="28"/>
          <w:szCs w:val="28"/>
        </w:rPr>
        <w:t>，</w:t>
      </w:r>
      <w:r w:rsidRPr="00446A1C">
        <w:rPr>
          <w:rFonts w:asciiTheme="minorEastAsia" w:hAnsiTheme="minorEastAsia" w:hint="eastAsia"/>
          <w:sz w:val="28"/>
          <w:szCs w:val="28"/>
        </w:rPr>
        <w:t>于2021年10月11日起暂离工作岗位超过</w:t>
      </w:r>
      <w:r w:rsidR="00446A1C">
        <w:rPr>
          <w:rFonts w:asciiTheme="minorEastAsia" w:hAnsiTheme="minorEastAsia" w:hint="eastAsia"/>
          <w:sz w:val="28"/>
          <w:szCs w:val="28"/>
        </w:rPr>
        <w:t>30</w:t>
      </w:r>
      <w:bookmarkStart w:id="0" w:name="_GoBack"/>
      <w:bookmarkEnd w:id="0"/>
      <w:r w:rsidRPr="00446A1C">
        <w:rPr>
          <w:rFonts w:asciiTheme="minorEastAsia" w:hAnsiTheme="minorEastAsia" w:hint="eastAsia"/>
          <w:sz w:val="28"/>
          <w:szCs w:val="28"/>
        </w:rPr>
        <w:t>日</w:t>
      </w:r>
      <w:r w:rsidR="00C8428B">
        <w:rPr>
          <w:rFonts w:asciiTheme="minorEastAsia" w:hAnsiTheme="minorEastAsia" w:hint="eastAsia"/>
          <w:sz w:val="28"/>
          <w:szCs w:val="28"/>
        </w:rPr>
        <w:t>，</w:t>
      </w:r>
      <w:r w:rsidRPr="00446A1C">
        <w:rPr>
          <w:rFonts w:asciiTheme="minorEastAsia" w:hAnsiTheme="minorEastAsia" w:hint="eastAsia"/>
          <w:sz w:val="28"/>
          <w:szCs w:val="28"/>
        </w:rPr>
        <w:t>无法正常履行基金经理相关职责。</w:t>
      </w:r>
    </w:p>
    <w:p w:rsidR="00EF70E0" w:rsidRDefault="00EF70E0" w:rsidP="00446A1C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446A1C">
        <w:rPr>
          <w:rFonts w:asciiTheme="minorEastAsia" w:hAnsiTheme="minorEastAsia" w:hint="eastAsia"/>
          <w:sz w:val="28"/>
          <w:szCs w:val="28"/>
        </w:rPr>
        <w:t>根据相关法规规定，本公司决定，在王丹女士休假期间，其所管理的</w:t>
      </w:r>
      <w:r w:rsidR="00594C3C" w:rsidRPr="00594C3C">
        <w:rPr>
          <w:rFonts w:asciiTheme="minorEastAsia" w:hAnsiTheme="minorEastAsia" w:hint="eastAsia"/>
          <w:sz w:val="28"/>
          <w:szCs w:val="28"/>
        </w:rPr>
        <w:t>富荣货币市场基金</w:t>
      </w:r>
      <w:r w:rsidR="00594C3C">
        <w:rPr>
          <w:rFonts w:asciiTheme="minorEastAsia" w:hAnsiTheme="minorEastAsia" w:hint="eastAsia"/>
          <w:sz w:val="28"/>
          <w:szCs w:val="28"/>
        </w:rPr>
        <w:t>、</w:t>
      </w:r>
      <w:r w:rsidR="00594C3C" w:rsidRPr="00594C3C">
        <w:rPr>
          <w:rFonts w:asciiTheme="minorEastAsia" w:hAnsiTheme="minorEastAsia" w:hint="eastAsia"/>
          <w:sz w:val="28"/>
          <w:szCs w:val="28"/>
        </w:rPr>
        <w:t>富荣福</w:t>
      </w:r>
      <w:proofErr w:type="gramStart"/>
      <w:r w:rsidR="00594C3C" w:rsidRPr="00594C3C">
        <w:rPr>
          <w:rFonts w:asciiTheme="minorEastAsia" w:hAnsiTheme="minorEastAsia" w:hint="eastAsia"/>
          <w:sz w:val="28"/>
          <w:szCs w:val="28"/>
        </w:rPr>
        <w:t>鑫</w:t>
      </w:r>
      <w:proofErr w:type="gramEnd"/>
      <w:r w:rsidR="00594C3C" w:rsidRPr="00594C3C">
        <w:rPr>
          <w:rFonts w:asciiTheme="minorEastAsia" w:hAnsiTheme="minorEastAsia" w:hint="eastAsia"/>
          <w:sz w:val="28"/>
          <w:szCs w:val="28"/>
        </w:rPr>
        <w:t>灵活配置混合型证券投资基金</w:t>
      </w:r>
      <w:r w:rsidR="00594C3C">
        <w:rPr>
          <w:rFonts w:asciiTheme="minorEastAsia" w:hAnsiTheme="minorEastAsia" w:hint="eastAsia"/>
          <w:sz w:val="28"/>
          <w:szCs w:val="28"/>
        </w:rPr>
        <w:t>、</w:t>
      </w:r>
      <w:r w:rsidR="00594C3C" w:rsidRPr="00594C3C">
        <w:rPr>
          <w:rFonts w:asciiTheme="minorEastAsia" w:hAnsiTheme="minorEastAsia" w:hint="eastAsia"/>
          <w:sz w:val="28"/>
          <w:szCs w:val="28"/>
        </w:rPr>
        <w:t>富荣价值精选灵活配置混合型发起式证券投资基金</w:t>
      </w:r>
      <w:r w:rsidR="00CF2BB1">
        <w:rPr>
          <w:rFonts w:asciiTheme="minorEastAsia" w:hAnsiTheme="minorEastAsia" w:hint="eastAsia"/>
          <w:sz w:val="28"/>
          <w:szCs w:val="28"/>
        </w:rPr>
        <w:t>由共同管理的基金经理管理，</w:t>
      </w:r>
      <w:proofErr w:type="gramStart"/>
      <w:r w:rsidR="00CF2BB1" w:rsidRPr="00446A1C">
        <w:rPr>
          <w:rFonts w:asciiTheme="minorEastAsia" w:hAnsiTheme="minorEastAsia" w:hint="eastAsia"/>
          <w:sz w:val="28"/>
          <w:szCs w:val="28"/>
        </w:rPr>
        <w:t>富荣富乾债券</w:t>
      </w:r>
      <w:proofErr w:type="gramEnd"/>
      <w:r w:rsidR="00CF2BB1" w:rsidRPr="00446A1C">
        <w:rPr>
          <w:rFonts w:asciiTheme="minorEastAsia" w:hAnsiTheme="minorEastAsia" w:hint="eastAsia"/>
          <w:sz w:val="28"/>
          <w:szCs w:val="28"/>
        </w:rPr>
        <w:t>型证券投资基金、富荣富合一年定期</w:t>
      </w:r>
      <w:proofErr w:type="gramStart"/>
      <w:r w:rsidR="00CF2BB1" w:rsidRPr="00446A1C">
        <w:rPr>
          <w:rFonts w:asciiTheme="minorEastAsia" w:hAnsiTheme="minorEastAsia" w:hint="eastAsia"/>
          <w:sz w:val="28"/>
          <w:szCs w:val="28"/>
        </w:rPr>
        <w:t>开放纯债债券</w:t>
      </w:r>
      <w:proofErr w:type="gramEnd"/>
      <w:r w:rsidR="00CF2BB1" w:rsidRPr="00446A1C">
        <w:rPr>
          <w:rFonts w:asciiTheme="minorEastAsia" w:hAnsiTheme="minorEastAsia" w:hint="eastAsia"/>
          <w:sz w:val="28"/>
          <w:szCs w:val="28"/>
        </w:rPr>
        <w:t>型发起式证券投资基金</w:t>
      </w:r>
      <w:r w:rsidR="00CF2BB1">
        <w:rPr>
          <w:rFonts w:asciiTheme="minorEastAsia" w:hAnsiTheme="minorEastAsia" w:hint="eastAsia"/>
          <w:sz w:val="28"/>
          <w:szCs w:val="28"/>
        </w:rPr>
        <w:t>由唐奥先生代为管理。上述人员</w:t>
      </w:r>
      <w:r w:rsidR="00CF2BB1" w:rsidRPr="00CF2BB1">
        <w:rPr>
          <w:rFonts w:asciiTheme="minorEastAsia" w:hAnsiTheme="minorEastAsia" w:hint="eastAsia"/>
          <w:sz w:val="28"/>
          <w:szCs w:val="28"/>
        </w:rPr>
        <w:t>具备基金经理任职条件。</w:t>
      </w:r>
    </w:p>
    <w:p w:rsidR="00CF2BB1" w:rsidRPr="00CF2BB1" w:rsidRDefault="00CF2BB1" w:rsidP="00CF2BB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CF2BB1">
        <w:rPr>
          <w:rFonts w:asciiTheme="minorEastAsia" w:hAnsiTheme="minorEastAsia" w:hint="eastAsia"/>
          <w:sz w:val="28"/>
          <w:szCs w:val="28"/>
        </w:rPr>
        <w:t>上述事项已根据有关法规向中国证监会</w:t>
      </w:r>
      <w:r>
        <w:rPr>
          <w:rFonts w:asciiTheme="minorEastAsia" w:hAnsiTheme="minorEastAsia" w:hint="eastAsia"/>
          <w:sz w:val="28"/>
          <w:szCs w:val="28"/>
        </w:rPr>
        <w:t>深圳</w:t>
      </w:r>
      <w:r w:rsidRPr="00CF2BB1">
        <w:rPr>
          <w:rFonts w:asciiTheme="minorEastAsia" w:hAnsiTheme="minorEastAsia" w:hint="eastAsia"/>
          <w:sz w:val="28"/>
          <w:szCs w:val="28"/>
        </w:rPr>
        <w:t>证监局报送备案。</w:t>
      </w:r>
    </w:p>
    <w:p w:rsidR="00CF2BB1" w:rsidRPr="00CF2BB1" w:rsidRDefault="00CF2BB1" w:rsidP="00CF2BB1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CF2BB1">
        <w:rPr>
          <w:rFonts w:asciiTheme="minorEastAsia" w:hAnsiTheme="minorEastAsia" w:hint="eastAsia"/>
          <w:sz w:val="28"/>
          <w:szCs w:val="28"/>
        </w:rPr>
        <w:t>特此公告。</w:t>
      </w:r>
    </w:p>
    <w:p w:rsidR="00CF2BB1" w:rsidRPr="00CF2BB1" w:rsidRDefault="00CF2BB1" w:rsidP="00CF2BB1">
      <w:pPr>
        <w:ind w:firstLineChars="200" w:firstLine="560"/>
        <w:rPr>
          <w:rFonts w:asciiTheme="minorEastAsia" w:hAnsiTheme="minorEastAsia"/>
          <w:sz w:val="28"/>
          <w:szCs w:val="28"/>
        </w:rPr>
      </w:pPr>
    </w:p>
    <w:p w:rsidR="00CF2BB1" w:rsidRPr="00CF2BB1" w:rsidRDefault="00CF2BB1" w:rsidP="00CF2BB1">
      <w:pPr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富荣基金管理</w:t>
      </w:r>
      <w:r w:rsidRPr="00CF2BB1">
        <w:rPr>
          <w:rFonts w:asciiTheme="minorEastAsia" w:hAnsiTheme="minorEastAsia" w:hint="eastAsia"/>
          <w:sz w:val="28"/>
          <w:szCs w:val="28"/>
        </w:rPr>
        <w:t>有限公司</w:t>
      </w:r>
    </w:p>
    <w:p w:rsidR="00CF2BB1" w:rsidRPr="00446A1C" w:rsidRDefault="00CF2BB1" w:rsidP="00CF2BB1">
      <w:pPr>
        <w:ind w:firstLineChars="200" w:firstLine="560"/>
        <w:jc w:val="right"/>
        <w:rPr>
          <w:rFonts w:asciiTheme="minorEastAsia" w:hAnsiTheme="minorEastAsia"/>
          <w:sz w:val="28"/>
          <w:szCs w:val="28"/>
        </w:rPr>
      </w:pPr>
      <w:r w:rsidRPr="00CF2BB1">
        <w:rPr>
          <w:rFonts w:asciiTheme="minorEastAsia" w:hAnsiTheme="minorEastAsia" w:hint="eastAsia"/>
          <w:sz w:val="28"/>
          <w:szCs w:val="28"/>
        </w:rPr>
        <w:t>2021年</w:t>
      </w:r>
      <w:r>
        <w:rPr>
          <w:rFonts w:asciiTheme="minorEastAsia" w:hAnsiTheme="minorEastAsia" w:hint="eastAsia"/>
          <w:sz w:val="28"/>
          <w:szCs w:val="28"/>
        </w:rPr>
        <w:t>10</w:t>
      </w:r>
      <w:r w:rsidRPr="00CF2BB1">
        <w:rPr>
          <w:rFonts w:asciiTheme="minorEastAsia" w:hAnsiTheme="minorEastAsia" w:hint="eastAsia"/>
          <w:sz w:val="28"/>
          <w:szCs w:val="28"/>
        </w:rPr>
        <w:t>月1</w:t>
      </w:r>
      <w:r>
        <w:rPr>
          <w:rFonts w:asciiTheme="minorEastAsia" w:hAnsiTheme="minorEastAsia" w:hint="eastAsia"/>
          <w:sz w:val="28"/>
          <w:szCs w:val="28"/>
        </w:rPr>
        <w:t>3</w:t>
      </w:r>
      <w:r w:rsidRPr="00CF2BB1">
        <w:rPr>
          <w:rFonts w:asciiTheme="minorEastAsia" w:hAnsiTheme="minorEastAsia" w:hint="eastAsia"/>
          <w:sz w:val="28"/>
          <w:szCs w:val="28"/>
        </w:rPr>
        <w:t>日</w:t>
      </w:r>
    </w:p>
    <w:sectPr w:rsidR="00CF2BB1" w:rsidRPr="00446A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FE4" w:rsidRDefault="00AD0FE4" w:rsidP="00EF70E0">
      <w:r>
        <w:separator/>
      </w:r>
    </w:p>
  </w:endnote>
  <w:endnote w:type="continuationSeparator" w:id="0">
    <w:p w:rsidR="00AD0FE4" w:rsidRDefault="00AD0FE4" w:rsidP="00EF7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FE4" w:rsidRDefault="00AD0FE4" w:rsidP="00EF70E0">
      <w:r>
        <w:separator/>
      </w:r>
    </w:p>
  </w:footnote>
  <w:footnote w:type="continuationSeparator" w:id="0">
    <w:p w:rsidR="00AD0FE4" w:rsidRDefault="00AD0FE4" w:rsidP="00EF70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6A8"/>
    <w:rsid w:val="000C7542"/>
    <w:rsid w:val="00334317"/>
    <w:rsid w:val="00446A1C"/>
    <w:rsid w:val="00594C3C"/>
    <w:rsid w:val="007B0067"/>
    <w:rsid w:val="00AD0FE4"/>
    <w:rsid w:val="00C8428B"/>
    <w:rsid w:val="00CC6CEA"/>
    <w:rsid w:val="00CF2BB1"/>
    <w:rsid w:val="00D566A8"/>
    <w:rsid w:val="00E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7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70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7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70E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70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70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70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70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王亚慧</dc:creator>
  <cp:keywords/>
  <dc:description/>
  <cp:lastModifiedBy>王亚慧</cp:lastModifiedBy>
  <cp:revision>5</cp:revision>
  <dcterms:created xsi:type="dcterms:W3CDTF">2021-10-12T00:41:00Z</dcterms:created>
  <dcterms:modified xsi:type="dcterms:W3CDTF">2021-10-12T02:01:00Z</dcterms:modified>
</cp:coreProperties>
</file>