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698" w:rsidRPr="005F1BF3" w:rsidRDefault="005F1BF3" w:rsidP="005F1BF3">
      <w:p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center"/>
        <w:rPr>
          <w:rFonts w:ascii="Times New Roman" w:eastAsia="Calibri" w:hAnsi="Times New Roman" w:cs="Calibri" w:hint="eastAsia"/>
          <w:b/>
          <w:bCs/>
          <w:color w:val="000000"/>
          <w:sz w:val="32"/>
          <w:szCs w:val="32"/>
          <w:u w:color="000000"/>
          <w:bdr w:val="nil"/>
        </w:rPr>
      </w:pPr>
      <w:r w:rsidRPr="005F1BF3">
        <w:rPr>
          <w:rFonts w:ascii="Times New Roman" w:eastAsia="Calibri" w:hAnsi="Times New Roman" w:cs="Calibri" w:hint="eastAsia"/>
          <w:b/>
          <w:bCs/>
          <w:color w:val="000000"/>
          <w:sz w:val="32"/>
          <w:szCs w:val="32"/>
          <w:u w:color="000000"/>
          <w:bdr w:val="nil"/>
        </w:rPr>
        <w:t>富荣</w:t>
      </w:r>
      <w:r w:rsidRPr="005F1BF3">
        <w:rPr>
          <w:rFonts w:ascii="Times New Roman" w:eastAsia="Calibri" w:hAnsi="Times New Roman" w:cs="Calibri"/>
          <w:b/>
          <w:bCs/>
          <w:color w:val="000000"/>
          <w:sz w:val="32"/>
          <w:szCs w:val="32"/>
          <w:u w:color="000000"/>
          <w:bdr w:val="nil"/>
        </w:rPr>
        <w:t>基金管理有限公司关于推迟披露旗下基金</w:t>
      </w:r>
      <w:r w:rsidRPr="005F1BF3">
        <w:rPr>
          <w:rFonts w:ascii="Times New Roman" w:eastAsia="Calibri" w:hAnsi="Times New Roman" w:cs="Calibri"/>
          <w:b/>
          <w:bCs/>
          <w:color w:val="000000"/>
          <w:sz w:val="32"/>
          <w:szCs w:val="32"/>
          <w:u w:color="000000"/>
          <w:bdr w:val="nil"/>
        </w:rPr>
        <w:t>2019</w:t>
      </w:r>
      <w:r w:rsidRPr="005F1BF3">
        <w:rPr>
          <w:rFonts w:ascii="Times New Roman" w:eastAsia="Calibri" w:hAnsi="Times New Roman" w:cs="Calibri"/>
          <w:b/>
          <w:bCs/>
          <w:color w:val="000000"/>
          <w:sz w:val="32"/>
          <w:szCs w:val="32"/>
          <w:u w:color="000000"/>
          <w:bdr w:val="nil"/>
        </w:rPr>
        <w:t>年年度报告的公告</w:t>
      </w:r>
    </w:p>
    <w:p w:rsidR="005F1BF3" w:rsidRDefault="005F1BF3">
      <w:pPr>
        <w:rPr>
          <w:rFonts w:hint="eastAsia"/>
        </w:rPr>
      </w:pPr>
    </w:p>
    <w:p w:rsidR="005F1BF3" w:rsidRDefault="005F1BF3" w:rsidP="005F1BF3">
      <w:pPr>
        <w:spacing w:line="360" w:lineRule="auto"/>
        <w:ind w:firstLine="420"/>
        <w:rPr>
          <w:rFonts w:asciiTheme="minorEastAsia" w:hAnsiTheme="minorEastAsia" w:hint="eastAsia"/>
          <w:sz w:val="24"/>
          <w:szCs w:val="24"/>
        </w:rPr>
      </w:pPr>
      <w:r w:rsidRPr="005F1BF3">
        <w:rPr>
          <w:rFonts w:asciiTheme="minorEastAsia" w:hAnsiTheme="minorEastAsia" w:hint="eastAsia"/>
          <w:sz w:val="24"/>
          <w:szCs w:val="24"/>
        </w:rPr>
        <w:t>受新型冠状病毒疫情影响，原定于2020年3月3</w:t>
      </w:r>
      <w:r>
        <w:rPr>
          <w:rFonts w:asciiTheme="minorEastAsia" w:hAnsiTheme="minorEastAsia" w:hint="eastAsia"/>
          <w:sz w:val="24"/>
          <w:szCs w:val="24"/>
        </w:rPr>
        <w:t>1</w:t>
      </w:r>
      <w:r w:rsidRPr="005F1BF3"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 w:hint="eastAsia"/>
          <w:sz w:val="24"/>
          <w:szCs w:val="24"/>
        </w:rPr>
        <w:t>前</w:t>
      </w:r>
      <w:r w:rsidRPr="005F1BF3">
        <w:rPr>
          <w:rFonts w:asciiTheme="minorEastAsia" w:hAnsiTheme="minorEastAsia" w:hint="eastAsia"/>
          <w:sz w:val="24"/>
          <w:szCs w:val="24"/>
        </w:rPr>
        <w:t>披露的公司旗下公</w:t>
      </w:r>
      <w:proofErr w:type="gramStart"/>
      <w:r w:rsidRPr="005F1BF3">
        <w:rPr>
          <w:rFonts w:asciiTheme="minorEastAsia" w:hAnsiTheme="minorEastAsia" w:hint="eastAsia"/>
          <w:sz w:val="24"/>
          <w:szCs w:val="24"/>
        </w:rPr>
        <w:t>募基金</w:t>
      </w:r>
      <w:proofErr w:type="gramEnd"/>
      <w:r w:rsidRPr="005F1BF3">
        <w:rPr>
          <w:rFonts w:asciiTheme="minorEastAsia" w:hAnsiTheme="minorEastAsia" w:hint="eastAsia"/>
          <w:sz w:val="24"/>
          <w:szCs w:val="24"/>
        </w:rPr>
        <w:t>2019年年度报告，推迟至2020年4月30日</w:t>
      </w:r>
      <w:r>
        <w:rPr>
          <w:rFonts w:asciiTheme="minorEastAsia" w:hAnsiTheme="minorEastAsia" w:hint="eastAsia"/>
          <w:sz w:val="24"/>
          <w:szCs w:val="24"/>
        </w:rPr>
        <w:t>前</w:t>
      </w:r>
      <w:r w:rsidRPr="005F1BF3">
        <w:rPr>
          <w:rFonts w:asciiTheme="minorEastAsia" w:hAnsiTheme="minorEastAsia" w:hint="eastAsia"/>
          <w:sz w:val="24"/>
          <w:szCs w:val="24"/>
        </w:rPr>
        <w:t>披露，上述事宜已向监管机构报备，给广大投资者带来不便，敬请理解。</w:t>
      </w:r>
      <w:bookmarkStart w:id="0" w:name="_GoBack"/>
      <w:bookmarkEnd w:id="0"/>
    </w:p>
    <w:p w:rsidR="005F1BF3" w:rsidRDefault="005F1BF3" w:rsidP="005F1BF3">
      <w:pPr>
        <w:spacing w:line="360" w:lineRule="auto"/>
        <w:ind w:firstLine="420"/>
        <w:rPr>
          <w:rFonts w:asciiTheme="minorEastAsia" w:hAnsiTheme="minorEastAsia" w:hint="eastAsia"/>
          <w:sz w:val="24"/>
          <w:szCs w:val="24"/>
        </w:rPr>
      </w:pPr>
    </w:p>
    <w:p w:rsidR="005F1BF3" w:rsidRPr="005F1BF3" w:rsidRDefault="005F1BF3" w:rsidP="005F1BF3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eastAsia="宋体" w:hAnsi="宋体" w:cs="Calibri"/>
          <w:color w:val="000000"/>
          <w:kern w:val="0"/>
          <w:sz w:val="24"/>
          <w:szCs w:val="24"/>
        </w:rPr>
      </w:pPr>
      <w:r w:rsidRPr="005F1BF3">
        <w:rPr>
          <w:rFonts w:ascii="宋体" w:eastAsia="宋体" w:hAnsi="宋体" w:cs="Calibri"/>
          <w:color w:val="000000"/>
          <w:kern w:val="0"/>
          <w:sz w:val="24"/>
          <w:szCs w:val="24"/>
        </w:rPr>
        <w:t>风险提示：</w:t>
      </w:r>
    </w:p>
    <w:p w:rsidR="005F1BF3" w:rsidRPr="005F1BF3" w:rsidRDefault="005F1BF3" w:rsidP="005F1BF3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eastAsia="宋体" w:hAnsi="宋体" w:cs="Calibri"/>
          <w:color w:val="000000"/>
          <w:kern w:val="0"/>
          <w:sz w:val="24"/>
          <w:szCs w:val="24"/>
        </w:rPr>
      </w:pPr>
      <w:r w:rsidRPr="005F1BF3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5F1BF3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作出</w:t>
      </w:r>
      <w:proofErr w:type="gramEnd"/>
      <w:r w:rsidRPr="005F1BF3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独立决策，选择合适的基金产品。敬请投资者留意投资风险。</w:t>
      </w:r>
    </w:p>
    <w:p w:rsidR="005F1BF3" w:rsidRPr="005F1BF3" w:rsidRDefault="005F1BF3" w:rsidP="005F1BF3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eastAsia="宋体" w:hAnsi="宋体" w:cs="Calibri"/>
          <w:color w:val="000000"/>
          <w:kern w:val="0"/>
          <w:sz w:val="24"/>
          <w:szCs w:val="24"/>
        </w:rPr>
      </w:pPr>
      <w:r w:rsidRPr="005F1BF3">
        <w:rPr>
          <w:rFonts w:ascii="宋体" w:eastAsia="宋体" w:hAnsi="宋体" w:cs="Calibri"/>
          <w:color w:val="000000"/>
          <w:kern w:val="0"/>
          <w:sz w:val="24"/>
          <w:szCs w:val="24"/>
        </w:rPr>
        <w:t xml:space="preserve">特此公告。 </w:t>
      </w:r>
    </w:p>
    <w:p w:rsidR="005F1BF3" w:rsidRPr="005F1BF3" w:rsidRDefault="005F1BF3" w:rsidP="005F1BF3">
      <w:pPr>
        <w:widowControl/>
        <w:shd w:val="clear" w:color="auto" w:fill="FFFFFF"/>
        <w:spacing w:line="360" w:lineRule="auto"/>
        <w:ind w:firstLineChars="200" w:firstLine="480"/>
        <w:jc w:val="right"/>
        <w:rPr>
          <w:rFonts w:ascii="宋体" w:eastAsia="宋体" w:hAnsi="宋体" w:cs="Calibri"/>
          <w:color w:val="000000"/>
          <w:kern w:val="0"/>
          <w:sz w:val="24"/>
          <w:szCs w:val="24"/>
        </w:rPr>
      </w:pPr>
      <w:r w:rsidRPr="005F1BF3">
        <w:rPr>
          <w:rFonts w:ascii="宋体" w:eastAsia="宋体" w:hAnsi="宋体" w:cs="Calibri"/>
          <w:color w:val="000000"/>
          <w:kern w:val="0"/>
          <w:sz w:val="24"/>
          <w:szCs w:val="24"/>
        </w:rPr>
        <w:t xml:space="preserve">富荣基金管理有限公司 </w:t>
      </w:r>
    </w:p>
    <w:p w:rsidR="005F1BF3" w:rsidRPr="005F1BF3" w:rsidRDefault="005F1BF3" w:rsidP="005F1BF3">
      <w:pPr>
        <w:widowControl/>
        <w:shd w:val="clear" w:color="auto" w:fill="FFFFFF"/>
        <w:wordWrap w:val="0"/>
        <w:spacing w:line="360" w:lineRule="auto"/>
        <w:ind w:firstLineChars="200" w:firstLine="480"/>
        <w:jc w:val="right"/>
        <w:rPr>
          <w:rFonts w:ascii="宋体" w:eastAsia="宋体" w:hAnsi="宋体" w:cs="Calibri"/>
          <w:color w:val="000000"/>
          <w:kern w:val="0"/>
          <w:sz w:val="24"/>
          <w:szCs w:val="24"/>
        </w:rPr>
      </w:pPr>
      <w:r w:rsidRPr="005F1BF3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二○二○年</w:t>
      </w:r>
      <w:r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三</w:t>
      </w:r>
      <w:r w:rsidRPr="005F1BF3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月</w:t>
      </w:r>
      <w:r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二十一</w:t>
      </w:r>
      <w:r w:rsidRPr="005F1BF3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日</w:t>
      </w:r>
    </w:p>
    <w:p w:rsidR="005F1BF3" w:rsidRPr="005F1BF3" w:rsidRDefault="005F1BF3" w:rsidP="005F1BF3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</w:p>
    <w:sectPr w:rsidR="005F1BF3" w:rsidRPr="005F1B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4E9" w:rsidRDefault="00D544E9" w:rsidP="005F1BF3">
      <w:r>
        <w:separator/>
      </w:r>
    </w:p>
  </w:endnote>
  <w:endnote w:type="continuationSeparator" w:id="0">
    <w:p w:rsidR="00D544E9" w:rsidRDefault="00D544E9" w:rsidP="005F1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4E9" w:rsidRDefault="00D544E9" w:rsidP="005F1BF3">
      <w:r>
        <w:separator/>
      </w:r>
    </w:p>
  </w:footnote>
  <w:footnote w:type="continuationSeparator" w:id="0">
    <w:p w:rsidR="00D544E9" w:rsidRDefault="00D544E9" w:rsidP="005F1B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4B7"/>
    <w:rsid w:val="00073FF2"/>
    <w:rsid w:val="00182E4F"/>
    <w:rsid w:val="001B2A97"/>
    <w:rsid w:val="001E2C82"/>
    <w:rsid w:val="00420FD2"/>
    <w:rsid w:val="00445765"/>
    <w:rsid w:val="00501B32"/>
    <w:rsid w:val="00504698"/>
    <w:rsid w:val="005D50C2"/>
    <w:rsid w:val="005F1BF3"/>
    <w:rsid w:val="00647F3F"/>
    <w:rsid w:val="00680340"/>
    <w:rsid w:val="00743D1A"/>
    <w:rsid w:val="007847CA"/>
    <w:rsid w:val="00961729"/>
    <w:rsid w:val="00991DD1"/>
    <w:rsid w:val="00A06B92"/>
    <w:rsid w:val="00AA0E30"/>
    <w:rsid w:val="00AB4E65"/>
    <w:rsid w:val="00B829A3"/>
    <w:rsid w:val="00C774B7"/>
    <w:rsid w:val="00D544E9"/>
    <w:rsid w:val="00E27AF5"/>
    <w:rsid w:val="00EE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1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1B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1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1B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1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1B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1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1B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王亚慧</dc:creator>
  <cp:keywords/>
  <dc:description/>
  <cp:lastModifiedBy>王亚慧</cp:lastModifiedBy>
  <cp:revision>2</cp:revision>
  <dcterms:created xsi:type="dcterms:W3CDTF">2020-03-20T07:24:00Z</dcterms:created>
  <dcterms:modified xsi:type="dcterms:W3CDTF">2020-03-20T07:29:00Z</dcterms:modified>
</cp:coreProperties>
</file>