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3AED" w:rsidRDefault="009F7D0D" w:rsidP="00FF1F0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hAnsi="宋体" w:cs="宋体"/>
          <w:b/>
          <w:color w:val="000000"/>
          <w:kern w:val="0"/>
          <w:sz w:val="24"/>
        </w:rPr>
      </w:pPr>
      <w:r w:rsidRPr="00FF1F05">
        <w:rPr>
          <w:rFonts w:ascii="宋体" w:hAnsi="宋体" w:cs="宋体" w:hint="eastAsia"/>
          <w:b/>
          <w:color w:val="000000"/>
          <w:kern w:val="0"/>
          <w:sz w:val="24"/>
        </w:rPr>
        <w:t>富荣福康混合型证券投资基金</w:t>
      </w:r>
      <w:r w:rsidR="00FF1F05" w:rsidRPr="00DB704F">
        <w:rPr>
          <w:rFonts w:ascii="宋体" w:hAnsi="宋体" w:cs="宋体" w:hint="eastAsia"/>
          <w:b/>
          <w:color w:val="000000"/>
          <w:kern w:val="0"/>
          <w:sz w:val="24"/>
        </w:rPr>
        <w:t>基金合同修订对照表</w:t>
      </w:r>
    </w:p>
    <w:p w:rsidR="00FF1F05" w:rsidRPr="00FF1F05" w:rsidRDefault="00FF1F05" w:rsidP="00FF1F0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hAnsi="宋体" w:cs="宋体"/>
          <w:b/>
          <w:color w:val="000000"/>
          <w:kern w:val="0"/>
          <w:sz w:val="24"/>
        </w:rPr>
      </w:pPr>
    </w:p>
    <w:tbl>
      <w:tblPr>
        <w:tblpPr w:leftFromText="180" w:rightFromText="180" w:vertAnchor="text" w:tblpY="1"/>
        <w:tblOverlap w:val="neve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993"/>
        <w:gridCol w:w="3543"/>
        <w:gridCol w:w="3828"/>
      </w:tblGrid>
      <w:tr w:rsidR="00643AED" w:rsidTr="00975042">
        <w:trPr>
          <w:trHeight w:val="416"/>
        </w:trPr>
        <w:tc>
          <w:tcPr>
            <w:tcW w:w="675" w:type="dxa"/>
          </w:tcPr>
          <w:p w:rsidR="00643AED" w:rsidRDefault="00643AED" w:rsidP="00975042">
            <w:pPr>
              <w:jc w:val="center"/>
              <w:rPr>
                <w:rFonts w:ascii="宋体" w:hAnsi="宋体"/>
                <w:b/>
                <w:szCs w:val="21"/>
              </w:rPr>
            </w:pPr>
            <w:r>
              <w:rPr>
                <w:rFonts w:ascii="宋体" w:hAnsi="宋体" w:hint="eastAsia"/>
                <w:b/>
                <w:szCs w:val="21"/>
              </w:rPr>
              <w:t>序号</w:t>
            </w:r>
          </w:p>
        </w:tc>
        <w:tc>
          <w:tcPr>
            <w:tcW w:w="993" w:type="dxa"/>
          </w:tcPr>
          <w:p w:rsidR="00643AED" w:rsidRDefault="00643AED" w:rsidP="00975042">
            <w:pPr>
              <w:jc w:val="center"/>
              <w:rPr>
                <w:rFonts w:ascii="宋体" w:hAnsi="宋体"/>
                <w:b/>
                <w:szCs w:val="21"/>
              </w:rPr>
            </w:pPr>
            <w:r>
              <w:rPr>
                <w:rFonts w:ascii="宋体" w:hAnsi="宋体" w:hint="eastAsia"/>
                <w:b/>
                <w:szCs w:val="21"/>
              </w:rPr>
              <w:t>章节</w:t>
            </w:r>
          </w:p>
        </w:tc>
        <w:tc>
          <w:tcPr>
            <w:tcW w:w="3543" w:type="dxa"/>
          </w:tcPr>
          <w:p w:rsidR="00643AED" w:rsidRDefault="00643AED" w:rsidP="00975042">
            <w:pPr>
              <w:jc w:val="center"/>
              <w:rPr>
                <w:rFonts w:ascii="宋体" w:hAnsi="宋体"/>
                <w:b/>
                <w:szCs w:val="21"/>
              </w:rPr>
            </w:pPr>
            <w:r w:rsidRPr="00D31978">
              <w:rPr>
                <w:rFonts w:ascii="宋体" w:hAnsi="宋体" w:hint="eastAsia"/>
                <w:color w:val="000000"/>
                <w:kern w:val="0"/>
                <w:szCs w:val="21"/>
              </w:rPr>
              <w:t>原</w:t>
            </w:r>
            <w:r w:rsidRPr="00870570">
              <w:rPr>
                <w:rFonts w:ascii="宋体" w:hAnsi="宋体" w:hint="eastAsia"/>
                <w:color w:val="000000"/>
                <w:kern w:val="0"/>
                <w:szCs w:val="21"/>
              </w:rPr>
              <w:t>《</w:t>
            </w:r>
            <w:r>
              <w:rPr>
                <w:rFonts w:ascii="宋体" w:hAnsi="宋体" w:hint="eastAsia"/>
                <w:color w:val="000000"/>
                <w:kern w:val="0"/>
                <w:szCs w:val="21"/>
              </w:rPr>
              <w:t>基金</w:t>
            </w:r>
            <w:r>
              <w:rPr>
                <w:rFonts w:ascii="宋体" w:hAnsi="宋体"/>
                <w:color w:val="000000"/>
                <w:kern w:val="0"/>
                <w:szCs w:val="21"/>
              </w:rPr>
              <w:t>合同</w:t>
            </w:r>
            <w:r w:rsidRPr="00870570">
              <w:rPr>
                <w:rFonts w:ascii="宋体" w:hAnsi="宋体" w:hint="eastAsia"/>
                <w:color w:val="000000"/>
                <w:kern w:val="0"/>
                <w:szCs w:val="21"/>
              </w:rPr>
              <w:t>》</w:t>
            </w:r>
          </w:p>
        </w:tc>
        <w:tc>
          <w:tcPr>
            <w:tcW w:w="3828" w:type="dxa"/>
          </w:tcPr>
          <w:p w:rsidR="00643AED" w:rsidRDefault="00643AED" w:rsidP="00975042">
            <w:pPr>
              <w:jc w:val="center"/>
              <w:rPr>
                <w:rFonts w:ascii="宋体" w:hAnsi="宋体"/>
                <w:b/>
                <w:szCs w:val="21"/>
              </w:rPr>
            </w:pPr>
            <w:r w:rsidRPr="00D31978">
              <w:rPr>
                <w:rFonts w:ascii="宋体" w:hAnsi="宋体" w:hint="eastAsia"/>
                <w:color w:val="000000"/>
                <w:kern w:val="0"/>
                <w:szCs w:val="21"/>
              </w:rPr>
              <w:t>修改后</w:t>
            </w:r>
            <w:r w:rsidRPr="00870570">
              <w:rPr>
                <w:rFonts w:ascii="宋体" w:hAnsi="宋体" w:hint="eastAsia"/>
                <w:color w:val="000000"/>
                <w:kern w:val="0"/>
                <w:szCs w:val="21"/>
              </w:rPr>
              <w:t>《</w:t>
            </w:r>
            <w:r>
              <w:rPr>
                <w:rFonts w:ascii="宋体" w:hAnsi="宋体" w:hint="eastAsia"/>
                <w:color w:val="000000"/>
                <w:kern w:val="0"/>
                <w:szCs w:val="21"/>
              </w:rPr>
              <w:t>基金</w:t>
            </w:r>
            <w:r>
              <w:rPr>
                <w:rFonts w:ascii="宋体" w:hAnsi="宋体"/>
                <w:color w:val="000000"/>
                <w:kern w:val="0"/>
                <w:szCs w:val="21"/>
              </w:rPr>
              <w:t>合同</w:t>
            </w:r>
            <w:r w:rsidRPr="00870570">
              <w:rPr>
                <w:rFonts w:ascii="宋体" w:hAnsi="宋体" w:hint="eastAsia"/>
                <w:color w:val="000000"/>
                <w:kern w:val="0"/>
                <w:szCs w:val="21"/>
              </w:rPr>
              <w:t>》</w:t>
            </w:r>
          </w:p>
        </w:tc>
      </w:tr>
      <w:tr w:rsidR="00643AED" w:rsidTr="00975042">
        <w:trPr>
          <w:trHeight w:val="34"/>
        </w:trPr>
        <w:tc>
          <w:tcPr>
            <w:tcW w:w="675" w:type="dxa"/>
          </w:tcPr>
          <w:p w:rsidR="00643AED" w:rsidRDefault="00643AED" w:rsidP="00975042">
            <w:pPr>
              <w:jc w:val="center"/>
              <w:rPr>
                <w:rFonts w:ascii="宋体" w:hAnsi="宋体"/>
                <w:szCs w:val="21"/>
              </w:rPr>
            </w:pPr>
            <w:r>
              <w:rPr>
                <w:rFonts w:ascii="宋体" w:hAnsi="宋体" w:hint="eastAsia"/>
                <w:szCs w:val="21"/>
              </w:rPr>
              <w:t>1</w:t>
            </w:r>
          </w:p>
        </w:tc>
        <w:tc>
          <w:tcPr>
            <w:tcW w:w="993" w:type="dxa"/>
          </w:tcPr>
          <w:p w:rsidR="00643AED" w:rsidRDefault="00643AED" w:rsidP="00975042">
            <w:pPr>
              <w:jc w:val="center"/>
              <w:rPr>
                <w:rFonts w:ascii="宋体" w:hAnsi="宋体"/>
                <w:szCs w:val="21"/>
              </w:rPr>
            </w:pPr>
            <w:r>
              <w:rPr>
                <w:rFonts w:ascii="宋体" w:hAnsi="宋体" w:hint="eastAsia"/>
                <w:szCs w:val="21"/>
              </w:rPr>
              <w:t>前言</w:t>
            </w:r>
          </w:p>
        </w:tc>
        <w:tc>
          <w:tcPr>
            <w:tcW w:w="3543" w:type="dxa"/>
          </w:tcPr>
          <w:p w:rsidR="00643AED" w:rsidRPr="000B260D" w:rsidRDefault="008107FD" w:rsidP="005620EA">
            <w:pPr>
              <w:spacing w:line="360" w:lineRule="auto"/>
              <w:rPr>
                <w:rFonts w:ascii="宋体" w:hAnsi="宋体"/>
                <w:szCs w:val="21"/>
              </w:rPr>
            </w:pPr>
            <w:r w:rsidRPr="008107FD">
              <w:rPr>
                <w:rFonts w:ascii="宋体" w:hAnsi="宋体" w:hint="eastAsia"/>
                <w:color w:val="000000"/>
                <w:szCs w:val="21"/>
              </w:rPr>
              <w:t>2、</w:t>
            </w:r>
            <w:r w:rsidR="005620EA" w:rsidRPr="005620EA">
              <w:rPr>
                <w:rFonts w:ascii="宋体" w:hAnsi="宋体" w:hint="eastAsia"/>
                <w:color w:val="000000"/>
                <w:szCs w:val="21"/>
              </w:rPr>
              <w:t>订立本基金合同的依据是《中华人民共和国合同法》（以下简称“《合同法》”)、《中华人民共和国证券投资基金法》(以下简称“《基金法》”)、《公开募集证券投资基金运作管理办法》(以下简称“《运作办法》”)、《证券投资基金销售管理办法》(以下简称“《销售办法》”)、《证券投资基金信息披露管理办法》(以下简称“《信息披露办法》”)、《公开募集开放式证券投资基金流动性风险管理规定》（以下简称“《管理规定》”）和其他有关法律法规。</w:t>
            </w:r>
          </w:p>
        </w:tc>
        <w:tc>
          <w:tcPr>
            <w:tcW w:w="3828" w:type="dxa"/>
          </w:tcPr>
          <w:p w:rsidR="00643AED" w:rsidRPr="000B260D" w:rsidRDefault="008107FD" w:rsidP="005620EA">
            <w:pPr>
              <w:spacing w:line="360" w:lineRule="auto"/>
              <w:rPr>
                <w:rFonts w:ascii="宋体" w:hAnsi="宋体"/>
                <w:szCs w:val="21"/>
              </w:rPr>
            </w:pPr>
            <w:r w:rsidRPr="008107FD">
              <w:rPr>
                <w:rFonts w:ascii="宋体" w:hAnsi="宋体" w:hint="eastAsia"/>
                <w:color w:val="000000"/>
                <w:szCs w:val="21"/>
              </w:rPr>
              <w:t>2、</w:t>
            </w:r>
            <w:r w:rsidR="005620EA" w:rsidRPr="005620EA">
              <w:rPr>
                <w:rFonts w:ascii="宋体" w:hAnsi="宋体" w:hint="eastAsia"/>
                <w:color w:val="000000"/>
                <w:szCs w:val="21"/>
              </w:rPr>
              <w:t>订立本基金合同的依据是《中华人民共和国合同法》（以下简称“《合同法》”)、《中华人民共和国证券投资基金法》(以下简称“《基金法》”)、《公开募集证券投资基金运作管理办法》(以下简称“《运作办法》”)、《证券投资基金销售管理办法》(以下简称“《销售办法》”)、</w:t>
            </w:r>
            <w:r w:rsidR="005620EA" w:rsidRPr="005620EA">
              <w:rPr>
                <w:rFonts w:ascii="宋体" w:hAnsi="宋体" w:hint="eastAsia"/>
                <w:color w:val="000000"/>
                <w:szCs w:val="21"/>
                <w:u w:val="single"/>
              </w:rPr>
              <w:t>《公开募集证券投资基金信息披露管理办法》</w:t>
            </w:r>
            <w:r w:rsidR="005620EA" w:rsidRPr="005620EA">
              <w:rPr>
                <w:rFonts w:ascii="宋体" w:hAnsi="宋体" w:hint="eastAsia"/>
                <w:color w:val="000000"/>
                <w:szCs w:val="21"/>
              </w:rPr>
              <w:t>(以下简称“《信息披露办法》”)、《公开募集开放式证券投资基金流动性风险管理规定》（以下简称“《管理规定》”）和其他有关法律法规。</w:t>
            </w:r>
          </w:p>
        </w:tc>
      </w:tr>
      <w:tr w:rsidR="00643AED" w:rsidTr="00975042">
        <w:trPr>
          <w:trHeight w:val="34"/>
        </w:trPr>
        <w:tc>
          <w:tcPr>
            <w:tcW w:w="675" w:type="dxa"/>
          </w:tcPr>
          <w:p w:rsidR="00643AED" w:rsidRDefault="00643AED" w:rsidP="00975042">
            <w:pPr>
              <w:jc w:val="center"/>
              <w:rPr>
                <w:rFonts w:ascii="宋体" w:hAnsi="宋体"/>
                <w:szCs w:val="21"/>
              </w:rPr>
            </w:pPr>
            <w:r>
              <w:rPr>
                <w:rFonts w:ascii="宋体" w:hAnsi="宋体" w:hint="eastAsia"/>
                <w:szCs w:val="21"/>
              </w:rPr>
              <w:t>2</w:t>
            </w:r>
          </w:p>
        </w:tc>
        <w:tc>
          <w:tcPr>
            <w:tcW w:w="993" w:type="dxa"/>
          </w:tcPr>
          <w:p w:rsidR="00643AED" w:rsidRDefault="00643AED" w:rsidP="00975042">
            <w:pPr>
              <w:jc w:val="center"/>
              <w:rPr>
                <w:rFonts w:ascii="宋体" w:hAnsi="宋体"/>
                <w:szCs w:val="21"/>
              </w:rPr>
            </w:pPr>
            <w:r>
              <w:rPr>
                <w:rFonts w:ascii="宋体" w:hAnsi="宋体" w:hint="eastAsia"/>
                <w:szCs w:val="21"/>
              </w:rPr>
              <w:t>前言</w:t>
            </w:r>
          </w:p>
        </w:tc>
        <w:tc>
          <w:tcPr>
            <w:tcW w:w="3543" w:type="dxa"/>
          </w:tcPr>
          <w:p w:rsidR="00643AED" w:rsidRPr="000B260D" w:rsidRDefault="00643AED" w:rsidP="00975042">
            <w:pPr>
              <w:spacing w:line="360" w:lineRule="auto"/>
              <w:rPr>
                <w:rFonts w:ascii="宋体" w:hAnsi="宋体"/>
                <w:color w:val="000000"/>
                <w:szCs w:val="21"/>
              </w:rPr>
            </w:pPr>
            <w:r w:rsidRPr="00E52D96">
              <w:rPr>
                <w:rFonts w:ascii="宋体" w:hAnsi="宋体" w:hint="eastAsia"/>
                <w:color w:val="000000"/>
                <w:szCs w:val="21"/>
              </w:rPr>
              <w:t>投资者应当认真阅读基金合同、基金招募说明书等信息披露文件，自主判断基金的投资价值，自主做出投资决策，自行承担投资风险。</w:t>
            </w:r>
          </w:p>
        </w:tc>
        <w:tc>
          <w:tcPr>
            <w:tcW w:w="3828" w:type="dxa"/>
          </w:tcPr>
          <w:p w:rsidR="00643AED" w:rsidRPr="000B260D" w:rsidRDefault="00643AED" w:rsidP="00975042">
            <w:pPr>
              <w:spacing w:line="360" w:lineRule="auto"/>
              <w:rPr>
                <w:rFonts w:ascii="宋体" w:hAnsi="宋体"/>
                <w:color w:val="000000"/>
                <w:szCs w:val="21"/>
              </w:rPr>
            </w:pPr>
            <w:r w:rsidRPr="00D43921">
              <w:rPr>
                <w:rFonts w:ascii="宋体" w:hAnsi="宋体" w:hint="eastAsia"/>
                <w:color w:val="000000"/>
                <w:szCs w:val="21"/>
                <w:u w:val="single"/>
              </w:rPr>
              <w:t>投资者应当认真阅读基金招募说明书、基金合同、基金产品资料概要（本基金合同约定的基金产品资料概要编制、披露与更新要求，自《信息披露办法》实施之日起</w:t>
            </w:r>
            <w:r w:rsidR="00F42606">
              <w:rPr>
                <w:rFonts w:ascii="宋体" w:hAnsi="宋体" w:hint="eastAsia"/>
                <w:color w:val="000000"/>
                <w:szCs w:val="21"/>
                <w:u w:val="single"/>
              </w:rPr>
              <w:t>不晚于</w:t>
            </w:r>
            <w:r w:rsidRPr="00D43921">
              <w:rPr>
                <w:rFonts w:ascii="宋体" w:hAnsi="宋体" w:hint="eastAsia"/>
                <w:color w:val="000000"/>
                <w:szCs w:val="21"/>
                <w:u w:val="single"/>
              </w:rPr>
              <w:t>一年后开始执行）</w:t>
            </w:r>
            <w:r w:rsidRPr="00E52D96">
              <w:rPr>
                <w:rFonts w:ascii="宋体" w:hAnsi="宋体" w:hint="eastAsia"/>
                <w:color w:val="000000"/>
                <w:szCs w:val="21"/>
              </w:rPr>
              <w:t>等信息披露文件，自主判断基金的投资价值，自主做出投资决策，自行承担投资风险。</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szCs w:val="21"/>
              </w:rPr>
              <w:t>3</w:t>
            </w:r>
          </w:p>
        </w:tc>
        <w:tc>
          <w:tcPr>
            <w:tcW w:w="993" w:type="dxa"/>
          </w:tcPr>
          <w:p w:rsidR="00643AED" w:rsidRDefault="00643AED" w:rsidP="00975042">
            <w:pPr>
              <w:rPr>
                <w:rFonts w:ascii="宋体" w:hAnsi="宋体"/>
                <w:szCs w:val="21"/>
              </w:rPr>
            </w:pPr>
            <w:r>
              <w:rPr>
                <w:rFonts w:ascii="宋体" w:hAnsi="宋体" w:hint="eastAsia"/>
                <w:szCs w:val="21"/>
              </w:rPr>
              <w:t>释义</w:t>
            </w:r>
          </w:p>
        </w:tc>
        <w:tc>
          <w:tcPr>
            <w:tcW w:w="3543" w:type="dxa"/>
          </w:tcPr>
          <w:p w:rsidR="00643AED" w:rsidRPr="0001640B" w:rsidRDefault="00643AED" w:rsidP="00975042">
            <w:pPr>
              <w:spacing w:line="360" w:lineRule="auto"/>
              <w:rPr>
                <w:rFonts w:ascii="宋体" w:hAnsi="宋体"/>
                <w:szCs w:val="21"/>
              </w:rPr>
            </w:pPr>
            <w:r w:rsidRPr="0001640B">
              <w:rPr>
                <w:rFonts w:ascii="宋体" w:hAnsi="宋体" w:hint="eastAsia"/>
                <w:color w:val="000000"/>
                <w:szCs w:val="21"/>
              </w:rPr>
              <w:t>6、招募说明书：指《</w:t>
            </w:r>
            <w:r w:rsidR="009F7D0D">
              <w:rPr>
                <w:rFonts w:ascii="宋体" w:hAnsi="宋体" w:hint="eastAsia"/>
                <w:color w:val="000000"/>
                <w:szCs w:val="21"/>
              </w:rPr>
              <w:t>富荣福康混合型证券投资基金</w:t>
            </w:r>
            <w:r w:rsidRPr="0001640B">
              <w:rPr>
                <w:rFonts w:ascii="宋体" w:hAnsi="宋体" w:hint="eastAsia"/>
                <w:color w:val="000000"/>
                <w:szCs w:val="21"/>
              </w:rPr>
              <w:t>招募说明书》及其定期的更新</w:t>
            </w:r>
          </w:p>
        </w:tc>
        <w:tc>
          <w:tcPr>
            <w:tcW w:w="3828" w:type="dxa"/>
          </w:tcPr>
          <w:p w:rsidR="00643AED" w:rsidRDefault="00643AED" w:rsidP="00975042">
            <w:pPr>
              <w:spacing w:line="360" w:lineRule="auto"/>
              <w:rPr>
                <w:rFonts w:ascii="宋体" w:hAnsi="宋体"/>
                <w:color w:val="000000"/>
                <w:szCs w:val="21"/>
                <w:u w:val="single"/>
              </w:rPr>
            </w:pPr>
            <w:r w:rsidRPr="0001640B">
              <w:rPr>
                <w:rFonts w:ascii="宋体" w:hAnsi="宋体" w:hint="eastAsia"/>
                <w:color w:val="000000"/>
                <w:szCs w:val="21"/>
              </w:rPr>
              <w:t>6、招募说明书：指《</w:t>
            </w:r>
            <w:r w:rsidR="009F7D0D">
              <w:rPr>
                <w:rFonts w:ascii="宋体" w:hAnsi="宋体" w:hint="eastAsia"/>
                <w:color w:val="000000"/>
                <w:szCs w:val="21"/>
              </w:rPr>
              <w:t>富荣福康混合型证券投资基金</w:t>
            </w:r>
            <w:r w:rsidRPr="0001640B">
              <w:rPr>
                <w:rFonts w:ascii="宋体" w:hAnsi="宋体" w:hint="eastAsia"/>
                <w:color w:val="000000"/>
                <w:szCs w:val="21"/>
              </w:rPr>
              <w:t>招募说明书》</w:t>
            </w:r>
            <w:r w:rsidRPr="0001640B">
              <w:rPr>
                <w:rFonts w:ascii="宋体" w:hAnsi="宋体" w:hint="eastAsia"/>
                <w:color w:val="000000"/>
                <w:szCs w:val="21"/>
                <w:u w:val="single"/>
              </w:rPr>
              <w:t>及其更新</w:t>
            </w:r>
          </w:p>
          <w:p w:rsidR="00643AED" w:rsidRDefault="00643AED" w:rsidP="00975042">
            <w:pPr>
              <w:spacing w:line="360" w:lineRule="auto"/>
              <w:rPr>
                <w:rFonts w:ascii="宋体" w:hAnsi="宋体"/>
                <w:color w:val="000000"/>
                <w:szCs w:val="21"/>
              </w:rPr>
            </w:pPr>
            <w:r w:rsidRPr="0001640B">
              <w:rPr>
                <w:rFonts w:ascii="宋体" w:hAnsi="宋体" w:hint="eastAsia"/>
                <w:color w:val="000000"/>
                <w:szCs w:val="21"/>
              </w:rPr>
              <w:t>新增内容</w:t>
            </w:r>
            <w:r w:rsidRPr="0001640B">
              <w:rPr>
                <w:rFonts w:ascii="宋体" w:hAnsi="宋体"/>
                <w:color w:val="000000"/>
                <w:szCs w:val="21"/>
              </w:rPr>
              <w:t>:</w:t>
            </w:r>
          </w:p>
          <w:p w:rsidR="00643AED" w:rsidRPr="0001640B" w:rsidRDefault="00643AED" w:rsidP="00975042">
            <w:pPr>
              <w:spacing w:line="360" w:lineRule="auto"/>
              <w:rPr>
                <w:rFonts w:ascii="宋体" w:hAnsi="宋体"/>
                <w:color w:val="000000"/>
                <w:szCs w:val="21"/>
              </w:rPr>
            </w:pPr>
            <w:r w:rsidRPr="0001640B">
              <w:rPr>
                <w:rFonts w:ascii="宋体" w:hAnsi="宋体" w:hint="eastAsia"/>
                <w:color w:val="000000"/>
                <w:szCs w:val="21"/>
              </w:rPr>
              <w:t>7、基金产品资料概要：指《</w:t>
            </w:r>
            <w:r w:rsidR="009F7D0D">
              <w:rPr>
                <w:rFonts w:ascii="宋体" w:hAnsi="宋体" w:hint="eastAsia"/>
                <w:color w:val="000000"/>
                <w:szCs w:val="21"/>
              </w:rPr>
              <w:t>富荣福康混合型证券投资基金</w:t>
            </w:r>
            <w:r w:rsidRPr="0001640B">
              <w:rPr>
                <w:rFonts w:ascii="宋体" w:hAnsi="宋体" w:hint="eastAsia"/>
                <w:color w:val="000000"/>
                <w:szCs w:val="21"/>
              </w:rPr>
              <w:t>产品资料概要》及其更新</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hint="eastAsia"/>
                <w:szCs w:val="21"/>
              </w:rPr>
              <w:t>4</w:t>
            </w:r>
          </w:p>
        </w:tc>
        <w:tc>
          <w:tcPr>
            <w:tcW w:w="993" w:type="dxa"/>
          </w:tcPr>
          <w:p w:rsidR="00643AED" w:rsidRDefault="00643AED" w:rsidP="00975042">
            <w:pPr>
              <w:rPr>
                <w:rFonts w:ascii="宋体" w:hAnsi="宋体"/>
                <w:szCs w:val="21"/>
              </w:rPr>
            </w:pPr>
            <w:r>
              <w:rPr>
                <w:rFonts w:ascii="宋体" w:hAnsi="宋体" w:hint="eastAsia"/>
                <w:szCs w:val="21"/>
              </w:rPr>
              <w:t>释义</w:t>
            </w:r>
          </w:p>
        </w:tc>
        <w:tc>
          <w:tcPr>
            <w:tcW w:w="3543" w:type="dxa"/>
          </w:tcPr>
          <w:p w:rsidR="00643AED" w:rsidRDefault="00643AED" w:rsidP="00975042">
            <w:pPr>
              <w:spacing w:line="360" w:lineRule="auto"/>
              <w:rPr>
                <w:rFonts w:ascii="宋体" w:hAnsi="宋体"/>
                <w:color w:val="000000"/>
                <w:szCs w:val="21"/>
              </w:rPr>
            </w:pPr>
            <w:r>
              <w:rPr>
                <w:rFonts w:ascii="宋体" w:hAnsi="宋体" w:hint="eastAsia"/>
                <w:color w:val="000000"/>
                <w:szCs w:val="21"/>
              </w:rPr>
              <w:t>1</w:t>
            </w:r>
            <w:r w:rsidRPr="0001640B">
              <w:rPr>
                <w:rFonts w:ascii="宋体" w:hAnsi="宋体" w:hint="eastAsia"/>
                <w:color w:val="000000"/>
                <w:szCs w:val="21"/>
              </w:rPr>
              <w:t>1、《信息披露办法》：中国证监会</w:t>
            </w:r>
            <w:r w:rsidRPr="0001640B">
              <w:rPr>
                <w:rFonts w:ascii="宋体" w:hAnsi="宋体" w:hint="eastAsia"/>
                <w:color w:val="000000"/>
                <w:szCs w:val="21"/>
              </w:rPr>
              <w:lastRenderedPageBreak/>
              <w:t>2004年6月8日颁布、同年7月1日实施的《证券投资基金信息披露管理办法》及颁布机关对其不时做出的修订</w:t>
            </w:r>
          </w:p>
          <w:p w:rsidR="00643AED" w:rsidRPr="0001640B" w:rsidRDefault="00643AED" w:rsidP="00975042">
            <w:pPr>
              <w:spacing w:line="360" w:lineRule="auto"/>
              <w:rPr>
                <w:rFonts w:ascii="宋体" w:hAnsi="宋体"/>
                <w:color w:val="000000"/>
                <w:szCs w:val="21"/>
              </w:rPr>
            </w:pPr>
            <w:r>
              <w:rPr>
                <w:rFonts w:ascii="宋体" w:hAnsi="宋体"/>
                <w:color w:val="000000"/>
                <w:szCs w:val="21"/>
              </w:rPr>
              <w:t>57</w:t>
            </w:r>
            <w:r w:rsidRPr="0001640B">
              <w:rPr>
                <w:rFonts w:ascii="宋体" w:hAnsi="宋体" w:hint="eastAsia"/>
                <w:color w:val="000000"/>
                <w:szCs w:val="21"/>
              </w:rPr>
              <w:t>、指定媒介：指中国证监会指定的用以进行信息披露的报刊、互联网网站及其他媒介</w:t>
            </w:r>
          </w:p>
        </w:tc>
        <w:tc>
          <w:tcPr>
            <w:tcW w:w="3828" w:type="dxa"/>
          </w:tcPr>
          <w:p w:rsidR="00643AED" w:rsidRDefault="00643AED" w:rsidP="00975042">
            <w:pPr>
              <w:spacing w:line="360" w:lineRule="auto"/>
              <w:rPr>
                <w:rFonts w:ascii="宋体" w:hAnsi="宋体"/>
                <w:color w:val="000000"/>
                <w:szCs w:val="21"/>
              </w:rPr>
            </w:pPr>
            <w:r>
              <w:rPr>
                <w:rFonts w:ascii="宋体" w:hAnsi="宋体" w:hint="eastAsia"/>
                <w:color w:val="000000"/>
                <w:szCs w:val="21"/>
              </w:rPr>
              <w:lastRenderedPageBreak/>
              <w:t>12</w:t>
            </w:r>
            <w:r w:rsidRPr="0001640B">
              <w:rPr>
                <w:rFonts w:ascii="宋体" w:hAnsi="宋体" w:hint="eastAsia"/>
                <w:color w:val="000000"/>
                <w:szCs w:val="21"/>
              </w:rPr>
              <w:t>、《信息披露办法》：</w:t>
            </w:r>
            <w:r w:rsidRPr="0001640B">
              <w:rPr>
                <w:rFonts w:ascii="宋体" w:hAnsi="宋体" w:hint="eastAsia"/>
                <w:color w:val="000000"/>
                <w:szCs w:val="21"/>
                <w:u w:val="single"/>
              </w:rPr>
              <w:t>指中国证监会2019</w:t>
            </w:r>
            <w:r w:rsidRPr="0001640B">
              <w:rPr>
                <w:rFonts w:ascii="宋体" w:hAnsi="宋体" w:hint="eastAsia"/>
                <w:color w:val="000000"/>
                <w:szCs w:val="21"/>
                <w:u w:val="single"/>
              </w:rPr>
              <w:lastRenderedPageBreak/>
              <w:t>年7月26日颁布、同年9月1日实施的《公开募集证券投资基金信息披露管理办法》</w:t>
            </w:r>
            <w:r w:rsidRPr="0001640B">
              <w:rPr>
                <w:rFonts w:ascii="宋体" w:hAnsi="宋体" w:hint="eastAsia"/>
                <w:color w:val="000000"/>
                <w:szCs w:val="21"/>
              </w:rPr>
              <w:t>及颁布机关对其不时做出的修订</w:t>
            </w:r>
          </w:p>
          <w:p w:rsidR="00643AED" w:rsidRPr="0001640B" w:rsidRDefault="00643AED" w:rsidP="00975042">
            <w:pPr>
              <w:spacing w:line="360" w:lineRule="auto"/>
              <w:rPr>
                <w:rFonts w:ascii="宋体" w:hAnsi="宋体"/>
                <w:color w:val="000000"/>
                <w:szCs w:val="21"/>
              </w:rPr>
            </w:pPr>
            <w:r>
              <w:rPr>
                <w:rFonts w:ascii="宋体" w:hAnsi="宋体"/>
                <w:color w:val="000000"/>
                <w:szCs w:val="21"/>
              </w:rPr>
              <w:t>58</w:t>
            </w:r>
            <w:r w:rsidRPr="0001640B">
              <w:rPr>
                <w:rFonts w:ascii="宋体" w:hAnsi="宋体" w:hint="eastAsia"/>
                <w:color w:val="000000"/>
                <w:szCs w:val="21"/>
              </w:rPr>
              <w:t>、指定媒介：</w:t>
            </w:r>
            <w:r w:rsidRPr="00D26CF3">
              <w:rPr>
                <w:rFonts w:ascii="宋体" w:hAnsi="宋体" w:hint="eastAsia"/>
                <w:color w:val="000000"/>
                <w:szCs w:val="21"/>
                <w:u w:val="single"/>
              </w:rPr>
              <w:t>指中国证监会指定的用以进行信息披露的全国性报刊及指定互联网网站（包括基金管理人网站、基金托管人网站、中国证监会基金电子披露网站）等媒介</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szCs w:val="21"/>
              </w:rPr>
              <w:lastRenderedPageBreak/>
              <w:t>5</w:t>
            </w:r>
          </w:p>
        </w:tc>
        <w:tc>
          <w:tcPr>
            <w:tcW w:w="993" w:type="dxa"/>
          </w:tcPr>
          <w:p w:rsidR="00643AED" w:rsidRPr="002A2504" w:rsidRDefault="00643AED" w:rsidP="00975042">
            <w:pPr>
              <w:rPr>
                <w:rFonts w:ascii="宋体" w:hAnsi="宋体"/>
                <w:b/>
                <w:szCs w:val="21"/>
              </w:rPr>
            </w:pPr>
            <w:r>
              <w:rPr>
                <w:rFonts w:ascii="宋体" w:hAnsi="宋体" w:hint="eastAsia"/>
                <w:b/>
                <w:szCs w:val="21"/>
              </w:rPr>
              <w:t>第六</w:t>
            </w:r>
            <w:r w:rsidRPr="002A2504">
              <w:rPr>
                <w:rFonts w:ascii="宋体" w:hAnsi="宋体" w:hint="eastAsia"/>
                <w:b/>
                <w:szCs w:val="21"/>
              </w:rPr>
              <w:t>部分</w:t>
            </w:r>
          </w:p>
          <w:p w:rsidR="00643AED" w:rsidRDefault="00643AED" w:rsidP="00975042">
            <w:pPr>
              <w:rPr>
                <w:rFonts w:ascii="宋体" w:hAnsi="宋体"/>
                <w:szCs w:val="21"/>
              </w:rPr>
            </w:pPr>
            <w:r>
              <w:rPr>
                <w:rFonts w:ascii="宋体" w:hAnsi="宋体" w:hint="eastAsia"/>
                <w:szCs w:val="21"/>
              </w:rPr>
              <w:t>基金份额的申购与赎回</w:t>
            </w:r>
          </w:p>
        </w:tc>
        <w:tc>
          <w:tcPr>
            <w:tcW w:w="3543" w:type="dxa"/>
          </w:tcPr>
          <w:p w:rsidR="00643AED" w:rsidRPr="005A5362" w:rsidRDefault="00643AED" w:rsidP="00975042">
            <w:pPr>
              <w:spacing w:line="360" w:lineRule="auto"/>
              <w:rPr>
                <w:rFonts w:ascii="宋体" w:hAnsi="宋体"/>
                <w:color w:val="000000"/>
                <w:szCs w:val="21"/>
              </w:rPr>
            </w:pPr>
            <w:r w:rsidRPr="005A5362">
              <w:rPr>
                <w:rFonts w:ascii="宋体" w:hAnsi="宋体" w:hint="eastAsia"/>
                <w:color w:val="000000"/>
                <w:szCs w:val="21"/>
              </w:rPr>
              <w:t>本基金的申购与赎回将通过销售机构进行。具体的销售网点将由基金管理人在招募说明书或其他相关公告中列明。基金管理人可根据情况变更或增减销售机构，并予以公告。基金投资者应当在销售机构办理基金销售业务的营业场所或按销售机构提供的其他方式办理基金份额的申购与赎回。</w:t>
            </w:r>
          </w:p>
        </w:tc>
        <w:tc>
          <w:tcPr>
            <w:tcW w:w="3828" w:type="dxa"/>
          </w:tcPr>
          <w:p w:rsidR="00643AED" w:rsidRPr="00870570" w:rsidRDefault="00643AED" w:rsidP="00975042">
            <w:pPr>
              <w:spacing w:line="360" w:lineRule="auto"/>
              <w:rPr>
                <w:rFonts w:ascii="宋体" w:hAnsi="宋体"/>
                <w:color w:val="000000"/>
                <w:szCs w:val="21"/>
              </w:rPr>
            </w:pPr>
            <w:r w:rsidRPr="005A5362">
              <w:rPr>
                <w:rFonts w:ascii="宋体" w:hAnsi="宋体" w:hint="eastAsia"/>
                <w:color w:val="000000"/>
                <w:szCs w:val="21"/>
              </w:rPr>
              <w:t>本基金的申购与赎回将通过销售机构进行。具体的销售网点将由基金管理人在招募说明书或其他相关公告中列明。基金管理人可根据情况变更或增减销售机构，</w:t>
            </w:r>
            <w:r w:rsidRPr="005A5362">
              <w:rPr>
                <w:rFonts w:ascii="宋体" w:hAnsi="宋体" w:hint="eastAsia"/>
                <w:color w:val="000000"/>
                <w:szCs w:val="21"/>
                <w:u w:val="single"/>
              </w:rPr>
              <w:t>并在管理人网站公示</w:t>
            </w:r>
            <w:r w:rsidRPr="005A5362">
              <w:rPr>
                <w:rFonts w:ascii="宋体" w:hAnsi="宋体" w:hint="eastAsia"/>
                <w:color w:val="000000"/>
                <w:szCs w:val="21"/>
              </w:rPr>
              <w:t>。基金投资者应当在销售机构办理基金销售业务的营业场所或按销售机构提供的其他方式办理基金份额的申购与赎回。</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hint="eastAsia"/>
                <w:szCs w:val="21"/>
              </w:rPr>
              <w:t>6</w:t>
            </w:r>
          </w:p>
        </w:tc>
        <w:tc>
          <w:tcPr>
            <w:tcW w:w="993" w:type="dxa"/>
          </w:tcPr>
          <w:p w:rsidR="00643AED" w:rsidRPr="002A2504" w:rsidRDefault="00643AED" w:rsidP="00975042">
            <w:pPr>
              <w:rPr>
                <w:rFonts w:ascii="宋体" w:hAnsi="宋体"/>
                <w:b/>
                <w:szCs w:val="21"/>
              </w:rPr>
            </w:pPr>
            <w:r>
              <w:rPr>
                <w:rFonts w:ascii="宋体" w:hAnsi="宋体" w:hint="eastAsia"/>
                <w:b/>
                <w:szCs w:val="21"/>
              </w:rPr>
              <w:t>第六</w:t>
            </w:r>
            <w:r w:rsidRPr="002A2504">
              <w:rPr>
                <w:rFonts w:ascii="宋体" w:hAnsi="宋体" w:hint="eastAsia"/>
                <w:b/>
                <w:szCs w:val="21"/>
              </w:rPr>
              <w:t>部分</w:t>
            </w:r>
          </w:p>
          <w:p w:rsidR="00643AED" w:rsidRDefault="00643AED" w:rsidP="00975042">
            <w:pPr>
              <w:rPr>
                <w:rFonts w:ascii="宋体" w:hAnsi="宋体"/>
                <w:szCs w:val="21"/>
              </w:rPr>
            </w:pPr>
            <w:r>
              <w:rPr>
                <w:rFonts w:ascii="宋体" w:hAnsi="宋体" w:hint="eastAsia"/>
                <w:szCs w:val="21"/>
              </w:rPr>
              <w:t>基金份额的申购与赎回</w:t>
            </w:r>
          </w:p>
          <w:p w:rsidR="00643AED" w:rsidRDefault="00643AED" w:rsidP="00975042">
            <w:pPr>
              <w:rPr>
                <w:rFonts w:ascii="宋体" w:hAnsi="宋体"/>
                <w:szCs w:val="21"/>
              </w:rPr>
            </w:pPr>
            <w:r w:rsidRPr="00E36F1E">
              <w:rPr>
                <w:rFonts w:ascii="宋体" w:hAnsi="宋体"/>
                <w:szCs w:val="21"/>
              </w:rPr>
              <w:t>申购和赎回的数量限制</w:t>
            </w:r>
          </w:p>
        </w:tc>
        <w:tc>
          <w:tcPr>
            <w:tcW w:w="3543" w:type="dxa"/>
          </w:tcPr>
          <w:p w:rsidR="00643AED" w:rsidRPr="001F3E8E" w:rsidRDefault="00643AED" w:rsidP="00975042">
            <w:pPr>
              <w:spacing w:line="360" w:lineRule="auto"/>
              <w:rPr>
                <w:rFonts w:ascii="宋体" w:hAnsi="宋体"/>
                <w:color w:val="000000"/>
                <w:szCs w:val="21"/>
              </w:rPr>
            </w:pPr>
            <w:r w:rsidRPr="00EB558A">
              <w:rPr>
                <w:rFonts w:ascii="宋体" w:hAnsi="宋体" w:hint="eastAsia"/>
                <w:color w:val="000000"/>
                <w:szCs w:val="21"/>
              </w:rPr>
              <w:t>基金管理人可在法律法规允许的情况下，调整上述规定申购金额和赎回份额等数量限制。基金管理人必须在调整实施前依照《信息披露办法》的有关规定在指定媒介上公告并报中国证监会备案。</w:t>
            </w:r>
          </w:p>
        </w:tc>
        <w:tc>
          <w:tcPr>
            <w:tcW w:w="3828" w:type="dxa"/>
          </w:tcPr>
          <w:p w:rsidR="00643AED" w:rsidRPr="001F3E8E" w:rsidRDefault="00643AED" w:rsidP="00975042">
            <w:pPr>
              <w:spacing w:line="360" w:lineRule="auto"/>
              <w:rPr>
                <w:rFonts w:ascii="宋体" w:hAnsi="宋体"/>
                <w:color w:val="000000"/>
                <w:szCs w:val="21"/>
              </w:rPr>
            </w:pPr>
            <w:r w:rsidRPr="00EB558A">
              <w:rPr>
                <w:rFonts w:ascii="宋体" w:hAnsi="宋体" w:hint="eastAsia"/>
                <w:color w:val="000000"/>
                <w:szCs w:val="21"/>
              </w:rPr>
              <w:t>基金管理人可在法律法规允许的情况下，调整上述规定申购金额和赎回份额等数量限制。</w:t>
            </w:r>
            <w:r w:rsidRPr="00EB558A">
              <w:rPr>
                <w:rFonts w:ascii="宋体" w:hAnsi="宋体" w:hint="eastAsia"/>
                <w:color w:val="000000"/>
                <w:szCs w:val="21"/>
                <w:u w:val="single"/>
              </w:rPr>
              <w:t>基金管理人必须在调整实施前依照《信息披露办法》的有关规定在指定媒介上公告</w:t>
            </w:r>
            <w:r w:rsidRPr="00EB558A">
              <w:rPr>
                <w:rFonts w:ascii="宋体" w:hAnsi="宋体" w:hint="eastAsia"/>
                <w:color w:val="000000"/>
                <w:szCs w:val="21"/>
              </w:rPr>
              <w:t>。</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hint="eastAsia"/>
                <w:szCs w:val="21"/>
              </w:rPr>
              <w:t>7</w:t>
            </w:r>
          </w:p>
        </w:tc>
        <w:tc>
          <w:tcPr>
            <w:tcW w:w="993" w:type="dxa"/>
          </w:tcPr>
          <w:p w:rsidR="00643AED" w:rsidRPr="002A2504" w:rsidRDefault="00643AED" w:rsidP="00975042">
            <w:pPr>
              <w:rPr>
                <w:rFonts w:ascii="宋体" w:hAnsi="宋体"/>
                <w:b/>
                <w:szCs w:val="21"/>
              </w:rPr>
            </w:pPr>
            <w:r>
              <w:rPr>
                <w:rFonts w:ascii="宋体" w:hAnsi="宋体" w:hint="eastAsia"/>
                <w:b/>
                <w:szCs w:val="21"/>
              </w:rPr>
              <w:t>第六</w:t>
            </w:r>
            <w:r w:rsidRPr="002A2504">
              <w:rPr>
                <w:rFonts w:ascii="宋体" w:hAnsi="宋体" w:hint="eastAsia"/>
                <w:b/>
                <w:szCs w:val="21"/>
              </w:rPr>
              <w:t>部分</w:t>
            </w:r>
          </w:p>
          <w:p w:rsidR="00643AED" w:rsidRDefault="00643AED" w:rsidP="00975042">
            <w:pPr>
              <w:rPr>
                <w:rFonts w:ascii="宋体" w:hAnsi="宋体"/>
                <w:szCs w:val="21"/>
              </w:rPr>
            </w:pPr>
            <w:r>
              <w:rPr>
                <w:rFonts w:ascii="宋体" w:hAnsi="宋体" w:hint="eastAsia"/>
                <w:szCs w:val="21"/>
              </w:rPr>
              <w:t>基金份额的申购与赎回</w:t>
            </w:r>
          </w:p>
          <w:p w:rsidR="00643AED" w:rsidRDefault="00643AED" w:rsidP="00975042">
            <w:pPr>
              <w:rPr>
                <w:rFonts w:ascii="宋体" w:hAnsi="宋体"/>
                <w:szCs w:val="21"/>
              </w:rPr>
            </w:pPr>
            <w:r>
              <w:rPr>
                <w:rFonts w:ascii="宋体" w:hAnsi="宋体" w:hint="eastAsia"/>
                <w:szCs w:val="21"/>
              </w:rPr>
              <w:t>巨额</w:t>
            </w:r>
            <w:r>
              <w:rPr>
                <w:rFonts w:ascii="宋体" w:hAnsi="宋体"/>
                <w:szCs w:val="21"/>
              </w:rPr>
              <w:t>赎回的公告</w:t>
            </w:r>
          </w:p>
        </w:tc>
        <w:tc>
          <w:tcPr>
            <w:tcW w:w="3543" w:type="dxa"/>
          </w:tcPr>
          <w:p w:rsidR="00643AED" w:rsidRPr="008F4247" w:rsidRDefault="00643AED" w:rsidP="000B35B4">
            <w:pPr>
              <w:spacing w:line="360" w:lineRule="auto"/>
              <w:rPr>
                <w:rFonts w:ascii="宋体" w:hAnsi="宋体"/>
                <w:color w:val="000000"/>
                <w:szCs w:val="21"/>
              </w:rPr>
            </w:pPr>
            <w:r w:rsidRPr="008F4247">
              <w:rPr>
                <w:rFonts w:ascii="宋体" w:hAnsi="宋体" w:hint="eastAsia"/>
                <w:color w:val="000000"/>
                <w:szCs w:val="21"/>
              </w:rPr>
              <w:t>当发生上述</w:t>
            </w:r>
            <w:r w:rsidR="000B35B4">
              <w:rPr>
                <w:rFonts w:ascii="宋体" w:hAnsi="宋体" w:hint="eastAsia"/>
                <w:color w:val="000000"/>
                <w:szCs w:val="21"/>
              </w:rPr>
              <w:t>巨额</w:t>
            </w:r>
            <w:r w:rsidRPr="008F4247">
              <w:rPr>
                <w:rFonts w:ascii="宋体" w:hAnsi="宋体" w:hint="eastAsia"/>
                <w:color w:val="000000"/>
                <w:szCs w:val="21"/>
              </w:rPr>
              <w:t>赎回并延期办理时，基金管理人应当通过邮寄、传真或者招募说明书规定的其他方式在3个交易日内通知基金份额持有人，说明有关处理方法，同时在指定媒介上刊登公告。</w:t>
            </w:r>
          </w:p>
        </w:tc>
        <w:tc>
          <w:tcPr>
            <w:tcW w:w="3828" w:type="dxa"/>
          </w:tcPr>
          <w:p w:rsidR="00643AED" w:rsidRPr="008F4247" w:rsidRDefault="00643AED" w:rsidP="000B35B4">
            <w:pPr>
              <w:spacing w:line="360" w:lineRule="auto"/>
              <w:rPr>
                <w:rFonts w:ascii="宋体" w:hAnsi="宋体"/>
                <w:color w:val="000000"/>
                <w:szCs w:val="21"/>
              </w:rPr>
            </w:pPr>
            <w:r w:rsidRPr="008F4247">
              <w:rPr>
                <w:rFonts w:ascii="宋体" w:hAnsi="宋体" w:hint="eastAsia"/>
                <w:color w:val="000000"/>
                <w:szCs w:val="21"/>
              </w:rPr>
              <w:t>当发生上述</w:t>
            </w:r>
            <w:r w:rsidR="000B35B4">
              <w:rPr>
                <w:rFonts w:ascii="宋体" w:hAnsi="宋体" w:hint="eastAsia"/>
                <w:color w:val="000000"/>
                <w:szCs w:val="21"/>
              </w:rPr>
              <w:t>巨额</w:t>
            </w:r>
            <w:r w:rsidRPr="008F4247">
              <w:rPr>
                <w:rFonts w:ascii="宋体" w:hAnsi="宋体" w:hint="eastAsia"/>
                <w:color w:val="000000"/>
                <w:szCs w:val="21"/>
              </w:rPr>
              <w:t>赎回并延期办理时，基金管理人应当通过邮寄、传真或者招募说明书规定的其他方式在3个交易日内通知基金份额持有人，说明有关处理方法，</w:t>
            </w:r>
            <w:r w:rsidRPr="008F4247">
              <w:rPr>
                <w:rFonts w:ascii="宋体" w:hAnsi="宋体" w:hint="eastAsia"/>
                <w:color w:val="000000"/>
                <w:szCs w:val="21"/>
                <w:u w:val="single"/>
              </w:rPr>
              <w:t>并在2日内在指定媒介上刊登公告</w:t>
            </w:r>
            <w:r w:rsidRPr="008F4247">
              <w:rPr>
                <w:rFonts w:ascii="宋体" w:hAnsi="宋体" w:hint="eastAsia"/>
                <w:color w:val="000000"/>
                <w:szCs w:val="21"/>
              </w:rPr>
              <w:t>。</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hint="eastAsia"/>
                <w:szCs w:val="21"/>
              </w:rPr>
              <w:lastRenderedPageBreak/>
              <w:t>8</w:t>
            </w:r>
          </w:p>
        </w:tc>
        <w:tc>
          <w:tcPr>
            <w:tcW w:w="993" w:type="dxa"/>
          </w:tcPr>
          <w:p w:rsidR="00643AED" w:rsidRPr="002A2504" w:rsidRDefault="00643AED" w:rsidP="00975042">
            <w:pPr>
              <w:rPr>
                <w:rFonts w:ascii="宋体" w:hAnsi="宋体"/>
                <w:b/>
                <w:szCs w:val="21"/>
              </w:rPr>
            </w:pPr>
            <w:r>
              <w:rPr>
                <w:rFonts w:ascii="宋体" w:hAnsi="宋体" w:hint="eastAsia"/>
                <w:b/>
                <w:szCs w:val="21"/>
              </w:rPr>
              <w:t>第六</w:t>
            </w:r>
            <w:r w:rsidRPr="002A2504">
              <w:rPr>
                <w:rFonts w:ascii="宋体" w:hAnsi="宋体" w:hint="eastAsia"/>
                <w:b/>
                <w:szCs w:val="21"/>
              </w:rPr>
              <w:t>部分</w:t>
            </w:r>
          </w:p>
          <w:p w:rsidR="00643AED" w:rsidRDefault="00643AED" w:rsidP="00975042">
            <w:pPr>
              <w:rPr>
                <w:rFonts w:ascii="宋体" w:hAnsi="宋体"/>
                <w:szCs w:val="21"/>
              </w:rPr>
            </w:pPr>
            <w:r>
              <w:rPr>
                <w:rFonts w:ascii="宋体" w:hAnsi="宋体" w:hint="eastAsia"/>
                <w:szCs w:val="21"/>
              </w:rPr>
              <w:t>基金份额的申购与赎回</w:t>
            </w:r>
          </w:p>
          <w:p w:rsidR="00643AED" w:rsidRDefault="00643AED" w:rsidP="00975042">
            <w:pPr>
              <w:rPr>
                <w:rFonts w:ascii="宋体" w:hAnsi="宋体"/>
                <w:szCs w:val="21"/>
              </w:rPr>
            </w:pPr>
            <w:r w:rsidRPr="008F4247">
              <w:rPr>
                <w:rFonts w:ascii="宋体" w:hAnsi="宋体"/>
                <w:szCs w:val="21"/>
              </w:rPr>
              <w:t>暂停申购或赎回的公告和重新开放申购或赎回的公告</w:t>
            </w:r>
          </w:p>
        </w:tc>
        <w:tc>
          <w:tcPr>
            <w:tcW w:w="3543" w:type="dxa"/>
          </w:tcPr>
          <w:p w:rsidR="00643AED" w:rsidRPr="008F4247" w:rsidRDefault="00643AED" w:rsidP="00975042">
            <w:pPr>
              <w:spacing w:line="360" w:lineRule="auto"/>
              <w:rPr>
                <w:rFonts w:ascii="宋体" w:hAnsi="宋体"/>
                <w:color w:val="000000"/>
                <w:szCs w:val="21"/>
              </w:rPr>
            </w:pPr>
            <w:r w:rsidRPr="008F4247">
              <w:rPr>
                <w:rFonts w:ascii="宋体" w:hAnsi="宋体" w:hint="eastAsia"/>
                <w:color w:val="000000"/>
                <w:szCs w:val="21"/>
              </w:rPr>
              <w:t>1、发生上述暂停申购或赎回情况的，基金管理人当日应立即向中国证监会备案，并在规定期限内在指定媒介上刊登暂停公告。</w:t>
            </w:r>
          </w:p>
        </w:tc>
        <w:tc>
          <w:tcPr>
            <w:tcW w:w="3828" w:type="dxa"/>
          </w:tcPr>
          <w:p w:rsidR="00643AED" w:rsidRPr="008F4247" w:rsidRDefault="00643AED" w:rsidP="00975042">
            <w:pPr>
              <w:spacing w:line="360" w:lineRule="auto"/>
              <w:rPr>
                <w:rFonts w:ascii="宋体" w:hAnsi="宋体"/>
                <w:color w:val="000000"/>
                <w:szCs w:val="21"/>
              </w:rPr>
            </w:pPr>
            <w:r w:rsidRPr="008F4247">
              <w:rPr>
                <w:rFonts w:ascii="宋体" w:hAnsi="宋体" w:hint="eastAsia"/>
                <w:color w:val="000000"/>
                <w:szCs w:val="21"/>
              </w:rPr>
              <w:t>1、发生上述暂停申购或赎回情况的</w:t>
            </w:r>
            <w:r w:rsidRPr="008C6015">
              <w:rPr>
                <w:rFonts w:ascii="宋体" w:hAnsi="宋体" w:hint="eastAsia"/>
                <w:color w:val="000000"/>
                <w:szCs w:val="21"/>
                <w:u w:val="single"/>
              </w:rPr>
              <w:t>，基金管理人应在规定期限内在指定媒介上刊登暂停公告。</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hint="eastAsia"/>
                <w:szCs w:val="21"/>
              </w:rPr>
              <w:t>9</w:t>
            </w:r>
          </w:p>
        </w:tc>
        <w:tc>
          <w:tcPr>
            <w:tcW w:w="993" w:type="dxa"/>
          </w:tcPr>
          <w:p w:rsidR="00643AED" w:rsidRPr="002A2504" w:rsidRDefault="00643AED" w:rsidP="00975042">
            <w:pPr>
              <w:rPr>
                <w:rFonts w:ascii="宋体" w:hAnsi="宋体"/>
                <w:b/>
                <w:szCs w:val="21"/>
              </w:rPr>
            </w:pPr>
            <w:r w:rsidRPr="002A2504">
              <w:rPr>
                <w:rFonts w:ascii="宋体" w:hAnsi="宋体" w:hint="eastAsia"/>
                <w:b/>
                <w:szCs w:val="21"/>
              </w:rPr>
              <w:t>第七部分</w:t>
            </w:r>
          </w:p>
          <w:p w:rsidR="00643AED" w:rsidRPr="00764BB6" w:rsidRDefault="00643AED" w:rsidP="00975042">
            <w:pPr>
              <w:rPr>
                <w:rFonts w:ascii="宋体" w:hAnsi="宋体"/>
                <w:szCs w:val="21"/>
              </w:rPr>
            </w:pPr>
            <w:r w:rsidRPr="00764BB6">
              <w:rPr>
                <w:rFonts w:ascii="宋体" w:hAnsi="宋体" w:hint="eastAsia"/>
                <w:szCs w:val="21"/>
              </w:rPr>
              <w:t>基金合同当事人及权利义务</w:t>
            </w:r>
          </w:p>
        </w:tc>
        <w:tc>
          <w:tcPr>
            <w:tcW w:w="3543" w:type="dxa"/>
          </w:tcPr>
          <w:p w:rsidR="008107FD" w:rsidRDefault="008107FD" w:rsidP="00975042">
            <w:pPr>
              <w:spacing w:line="360" w:lineRule="auto"/>
              <w:rPr>
                <w:rFonts w:ascii="宋体" w:hAnsi="宋体"/>
                <w:color w:val="000000"/>
                <w:szCs w:val="21"/>
              </w:rPr>
            </w:pPr>
            <w:r w:rsidRPr="008107FD">
              <w:rPr>
                <w:rFonts w:ascii="宋体" w:hAnsi="宋体" w:hint="eastAsia"/>
                <w:color w:val="000000"/>
                <w:szCs w:val="21"/>
              </w:rPr>
              <w:t>一、基金管理人</w:t>
            </w:r>
          </w:p>
          <w:p w:rsidR="00643AED" w:rsidRPr="00764BB6" w:rsidRDefault="008107FD" w:rsidP="00975042">
            <w:pPr>
              <w:spacing w:line="360" w:lineRule="auto"/>
              <w:rPr>
                <w:rFonts w:ascii="宋体" w:hAnsi="宋体"/>
                <w:color w:val="000000"/>
                <w:szCs w:val="21"/>
              </w:rPr>
            </w:pPr>
            <w:r>
              <w:rPr>
                <w:rFonts w:ascii="宋体" w:hAnsi="宋体" w:hint="eastAsia"/>
                <w:color w:val="000000"/>
                <w:szCs w:val="21"/>
              </w:rPr>
              <w:t>法定代表人：刘志军</w:t>
            </w:r>
          </w:p>
        </w:tc>
        <w:tc>
          <w:tcPr>
            <w:tcW w:w="3828" w:type="dxa"/>
          </w:tcPr>
          <w:p w:rsidR="008107FD" w:rsidRDefault="008107FD" w:rsidP="008107FD">
            <w:pPr>
              <w:spacing w:line="360" w:lineRule="auto"/>
              <w:rPr>
                <w:rFonts w:ascii="宋体" w:hAnsi="宋体"/>
                <w:color w:val="000000"/>
                <w:szCs w:val="21"/>
              </w:rPr>
            </w:pPr>
            <w:r w:rsidRPr="008107FD">
              <w:rPr>
                <w:rFonts w:ascii="宋体" w:hAnsi="宋体" w:hint="eastAsia"/>
                <w:color w:val="000000"/>
                <w:szCs w:val="21"/>
              </w:rPr>
              <w:t>一、基金管理人</w:t>
            </w:r>
          </w:p>
          <w:p w:rsidR="00643AED" w:rsidRPr="0076686A" w:rsidRDefault="008107FD" w:rsidP="00975042">
            <w:pPr>
              <w:spacing w:line="360" w:lineRule="auto"/>
              <w:rPr>
                <w:rFonts w:ascii="宋体" w:hAnsi="宋体"/>
                <w:color w:val="000000"/>
                <w:szCs w:val="21"/>
                <w:u w:val="single"/>
              </w:rPr>
            </w:pPr>
            <w:r w:rsidRPr="008107FD">
              <w:rPr>
                <w:rFonts w:ascii="宋体" w:hAnsi="宋体" w:hint="eastAsia"/>
                <w:color w:val="000000"/>
                <w:szCs w:val="21"/>
                <w:u w:val="single"/>
              </w:rPr>
              <w:t>法定代表人：杨小舟</w:t>
            </w:r>
          </w:p>
        </w:tc>
      </w:tr>
      <w:tr w:rsidR="0076686A" w:rsidTr="00975042">
        <w:trPr>
          <w:trHeight w:val="246"/>
        </w:trPr>
        <w:tc>
          <w:tcPr>
            <w:tcW w:w="675" w:type="dxa"/>
          </w:tcPr>
          <w:p w:rsidR="0076686A" w:rsidRDefault="00BE45B2" w:rsidP="00975042">
            <w:pPr>
              <w:jc w:val="center"/>
              <w:rPr>
                <w:rFonts w:ascii="宋体" w:hAnsi="宋体"/>
                <w:szCs w:val="21"/>
              </w:rPr>
            </w:pPr>
            <w:r>
              <w:rPr>
                <w:rFonts w:ascii="宋体" w:hAnsi="宋体" w:hint="eastAsia"/>
                <w:szCs w:val="21"/>
              </w:rPr>
              <w:t>10</w:t>
            </w:r>
          </w:p>
        </w:tc>
        <w:tc>
          <w:tcPr>
            <w:tcW w:w="993" w:type="dxa"/>
          </w:tcPr>
          <w:p w:rsidR="0076686A" w:rsidRPr="002A2504" w:rsidRDefault="0076686A" w:rsidP="0076686A">
            <w:pPr>
              <w:rPr>
                <w:rFonts w:ascii="宋体" w:hAnsi="宋体"/>
                <w:b/>
                <w:szCs w:val="21"/>
              </w:rPr>
            </w:pPr>
            <w:r w:rsidRPr="002A2504">
              <w:rPr>
                <w:rFonts w:ascii="宋体" w:hAnsi="宋体" w:hint="eastAsia"/>
                <w:b/>
                <w:szCs w:val="21"/>
              </w:rPr>
              <w:t>第七部分</w:t>
            </w:r>
          </w:p>
          <w:p w:rsidR="0076686A" w:rsidRDefault="0076686A" w:rsidP="0076686A">
            <w:pPr>
              <w:rPr>
                <w:rFonts w:ascii="宋体" w:hAnsi="宋体"/>
                <w:szCs w:val="21"/>
              </w:rPr>
            </w:pPr>
            <w:r w:rsidRPr="00764BB6">
              <w:rPr>
                <w:rFonts w:ascii="宋体" w:hAnsi="宋体" w:hint="eastAsia"/>
                <w:szCs w:val="21"/>
              </w:rPr>
              <w:t>基金合同当事人及权利义务</w:t>
            </w:r>
          </w:p>
          <w:p w:rsidR="0076686A" w:rsidRPr="002A2504" w:rsidRDefault="0076686A" w:rsidP="0076686A">
            <w:pPr>
              <w:rPr>
                <w:rFonts w:ascii="宋体" w:hAnsi="宋体"/>
                <w:b/>
                <w:szCs w:val="21"/>
              </w:rPr>
            </w:pPr>
            <w:r w:rsidRPr="00764BB6">
              <w:rPr>
                <w:rFonts w:ascii="宋体" w:hAnsi="宋体" w:hint="eastAsia"/>
                <w:szCs w:val="21"/>
              </w:rPr>
              <w:t>基金</w:t>
            </w:r>
            <w:r>
              <w:rPr>
                <w:rFonts w:ascii="宋体" w:hAnsi="宋体" w:hint="eastAsia"/>
                <w:szCs w:val="21"/>
              </w:rPr>
              <w:t>管理人</w:t>
            </w:r>
            <w:r>
              <w:rPr>
                <w:rFonts w:ascii="宋体" w:hAnsi="宋体"/>
                <w:szCs w:val="21"/>
              </w:rPr>
              <w:t>的</w:t>
            </w:r>
            <w:r w:rsidRPr="00764BB6">
              <w:rPr>
                <w:rFonts w:ascii="宋体" w:hAnsi="宋体" w:hint="eastAsia"/>
                <w:szCs w:val="21"/>
              </w:rPr>
              <w:t>权利</w:t>
            </w:r>
            <w:r>
              <w:rPr>
                <w:rFonts w:ascii="宋体" w:hAnsi="宋体" w:hint="eastAsia"/>
                <w:szCs w:val="21"/>
              </w:rPr>
              <w:t>与</w:t>
            </w:r>
            <w:r w:rsidRPr="00764BB6">
              <w:rPr>
                <w:rFonts w:ascii="宋体" w:hAnsi="宋体" w:hint="eastAsia"/>
                <w:szCs w:val="21"/>
              </w:rPr>
              <w:t>义务</w:t>
            </w:r>
          </w:p>
        </w:tc>
        <w:tc>
          <w:tcPr>
            <w:tcW w:w="3543" w:type="dxa"/>
          </w:tcPr>
          <w:p w:rsidR="0076686A" w:rsidRDefault="0076686A" w:rsidP="0076686A">
            <w:pPr>
              <w:spacing w:line="360" w:lineRule="auto"/>
              <w:rPr>
                <w:rFonts w:ascii="宋体" w:hAnsi="宋体"/>
                <w:color w:val="000000"/>
                <w:szCs w:val="21"/>
              </w:rPr>
            </w:pPr>
            <w:r w:rsidRPr="0042605D">
              <w:rPr>
                <w:rFonts w:ascii="宋体" w:hAnsi="宋体" w:hint="eastAsia"/>
                <w:color w:val="000000"/>
                <w:szCs w:val="21"/>
              </w:rPr>
              <w:t>（8）采取适当合理的措施使计算基金份额认购、申购、赎回和注销价格的方法符合《基金合同》等法律文件的规定，按有关规定计算并公告基金资产净值，确定基金份额申购、赎回的价格；</w:t>
            </w:r>
          </w:p>
          <w:p w:rsidR="0076686A" w:rsidRPr="008107FD" w:rsidRDefault="0076686A" w:rsidP="0076686A">
            <w:pPr>
              <w:spacing w:line="360" w:lineRule="auto"/>
              <w:rPr>
                <w:rFonts w:ascii="宋体" w:hAnsi="宋体"/>
                <w:color w:val="000000"/>
                <w:szCs w:val="21"/>
              </w:rPr>
            </w:pPr>
            <w:r w:rsidRPr="00764BB6">
              <w:rPr>
                <w:rFonts w:ascii="宋体" w:hAnsi="宋体" w:hint="eastAsia"/>
                <w:color w:val="000000"/>
                <w:szCs w:val="21"/>
              </w:rPr>
              <w:t>（10）编制季度、半年度和年度基金报告；</w:t>
            </w:r>
          </w:p>
        </w:tc>
        <w:tc>
          <w:tcPr>
            <w:tcW w:w="3828" w:type="dxa"/>
          </w:tcPr>
          <w:p w:rsidR="0076686A" w:rsidRDefault="0076686A" w:rsidP="0076686A">
            <w:pPr>
              <w:spacing w:line="360" w:lineRule="auto"/>
              <w:rPr>
                <w:rFonts w:ascii="宋体" w:hAnsi="宋体"/>
                <w:color w:val="000000"/>
                <w:szCs w:val="21"/>
              </w:rPr>
            </w:pPr>
            <w:r w:rsidRPr="0042605D">
              <w:rPr>
                <w:rFonts w:ascii="宋体" w:hAnsi="宋体" w:hint="eastAsia"/>
                <w:color w:val="000000"/>
                <w:szCs w:val="21"/>
              </w:rPr>
              <w:t>（8）采取适当合理的措施使计算基金份额认购、申购、赎回和注销价格的方法符合《基金合同》等法律文件的规定，</w:t>
            </w:r>
            <w:r w:rsidRPr="000D6C5C">
              <w:rPr>
                <w:rFonts w:ascii="宋体" w:hAnsi="宋体" w:hint="eastAsia"/>
                <w:color w:val="000000"/>
                <w:szCs w:val="21"/>
                <w:u w:val="single"/>
              </w:rPr>
              <w:t>按有关规定计算并公告基金净值信息，确定基金份额申购、赎回对价，编制申购赎回清单</w:t>
            </w:r>
            <w:r w:rsidRPr="00764BB6">
              <w:rPr>
                <w:rFonts w:ascii="宋体" w:hAnsi="宋体" w:hint="eastAsia"/>
                <w:color w:val="000000"/>
                <w:szCs w:val="21"/>
              </w:rPr>
              <w:t xml:space="preserve"> </w:t>
            </w:r>
          </w:p>
          <w:p w:rsidR="0076686A" w:rsidRPr="008107FD" w:rsidRDefault="0076686A" w:rsidP="0076686A">
            <w:pPr>
              <w:spacing w:line="360" w:lineRule="auto"/>
              <w:rPr>
                <w:rFonts w:ascii="宋体" w:hAnsi="宋体"/>
                <w:color w:val="000000"/>
                <w:szCs w:val="21"/>
              </w:rPr>
            </w:pPr>
            <w:r w:rsidRPr="00764BB6">
              <w:rPr>
                <w:rFonts w:ascii="宋体" w:hAnsi="宋体" w:hint="eastAsia"/>
                <w:color w:val="000000"/>
                <w:szCs w:val="21"/>
              </w:rPr>
              <w:t>（10）</w:t>
            </w:r>
            <w:r w:rsidRPr="00764BB6">
              <w:rPr>
                <w:rFonts w:ascii="宋体" w:hAnsi="宋体" w:hint="eastAsia"/>
                <w:color w:val="000000"/>
                <w:szCs w:val="21"/>
                <w:u w:val="single"/>
              </w:rPr>
              <w:t>编制季度报告、中期报告和年度报告；</w:t>
            </w:r>
          </w:p>
        </w:tc>
      </w:tr>
      <w:tr w:rsidR="00643AED" w:rsidTr="00975042">
        <w:trPr>
          <w:trHeight w:val="246"/>
        </w:trPr>
        <w:tc>
          <w:tcPr>
            <w:tcW w:w="675" w:type="dxa"/>
          </w:tcPr>
          <w:p w:rsidR="00643AED" w:rsidRDefault="00643AED" w:rsidP="00975042">
            <w:pPr>
              <w:jc w:val="center"/>
              <w:rPr>
                <w:rFonts w:ascii="宋体" w:hAnsi="宋体"/>
                <w:szCs w:val="21"/>
              </w:rPr>
            </w:pPr>
            <w:r>
              <w:rPr>
                <w:rFonts w:ascii="宋体" w:hAnsi="宋体" w:hint="eastAsia"/>
                <w:szCs w:val="21"/>
              </w:rPr>
              <w:t>1</w:t>
            </w:r>
            <w:r w:rsidR="00BE45B2">
              <w:rPr>
                <w:rFonts w:ascii="宋体" w:hAnsi="宋体"/>
                <w:szCs w:val="21"/>
              </w:rPr>
              <w:t>1</w:t>
            </w:r>
          </w:p>
        </w:tc>
        <w:tc>
          <w:tcPr>
            <w:tcW w:w="993" w:type="dxa"/>
          </w:tcPr>
          <w:p w:rsidR="00643AED" w:rsidRPr="002A2504" w:rsidRDefault="00643AED" w:rsidP="00975042">
            <w:pPr>
              <w:rPr>
                <w:rFonts w:ascii="宋体" w:hAnsi="宋体"/>
                <w:b/>
                <w:szCs w:val="21"/>
              </w:rPr>
            </w:pPr>
            <w:r w:rsidRPr="002A2504">
              <w:rPr>
                <w:rFonts w:ascii="宋体" w:hAnsi="宋体" w:hint="eastAsia"/>
                <w:b/>
                <w:szCs w:val="21"/>
              </w:rPr>
              <w:t>第七部分</w:t>
            </w:r>
          </w:p>
          <w:p w:rsidR="00643AED" w:rsidRPr="00764BB6" w:rsidRDefault="00643AED" w:rsidP="00975042">
            <w:pPr>
              <w:rPr>
                <w:rFonts w:ascii="宋体" w:hAnsi="宋体"/>
                <w:szCs w:val="21"/>
              </w:rPr>
            </w:pPr>
            <w:r w:rsidRPr="00764BB6">
              <w:rPr>
                <w:rFonts w:ascii="宋体" w:hAnsi="宋体" w:hint="eastAsia"/>
                <w:szCs w:val="21"/>
              </w:rPr>
              <w:t>基金合同当事人及权利义务</w:t>
            </w:r>
          </w:p>
        </w:tc>
        <w:tc>
          <w:tcPr>
            <w:tcW w:w="3543" w:type="dxa"/>
          </w:tcPr>
          <w:p w:rsidR="00722BD3" w:rsidRDefault="00722BD3" w:rsidP="00975042">
            <w:pPr>
              <w:spacing w:line="360" w:lineRule="auto"/>
              <w:rPr>
                <w:rFonts w:ascii="宋体" w:hAnsi="宋体"/>
                <w:color w:val="000000"/>
                <w:szCs w:val="21"/>
              </w:rPr>
            </w:pPr>
            <w:r w:rsidRPr="00722BD3">
              <w:rPr>
                <w:rFonts w:ascii="宋体" w:hAnsi="宋体" w:hint="eastAsia"/>
                <w:color w:val="000000"/>
                <w:szCs w:val="21"/>
              </w:rPr>
              <w:t>（一）</w:t>
            </w:r>
            <w:r w:rsidRPr="00722BD3">
              <w:rPr>
                <w:rFonts w:ascii="宋体" w:hAnsi="宋体" w:hint="eastAsia"/>
                <w:color w:val="000000"/>
                <w:szCs w:val="21"/>
              </w:rPr>
              <w:tab/>
              <w:t>基金托管人简况</w:t>
            </w:r>
          </w:p>
          <w:p w:rsidR="00643AED" w:rsidRDefault="00722BD3" w:rsidP="00975042">
            <w:pPr>
              <w:spacing w:line="360" w:lineRule="auto"/>
              <w:rPr>
                <w:rFonts w:ascii="宋体" w:hAnsi="宋体"/>
                <w:color w:val="000000"/>
                <w:szCs w:val="21"/>
              </w:rPr>
            </w:pPr>
            <w:r>
              <w:rPr>
                <w:rFonts w:ascii="宋体" w:hAnsi="宋体" w:hint="eastAsia"/>
                <w:color w:val="000000"/>
                <w:szCs w:val="21"/>
              </w:rPr>
              <w:t>法定代表人：</w:t>
            </w:r>
            <w:r w:rsidRPr="00722BD3">
              <w:rPr>
                <w:rFonts w:ascii="宋体" w:hAnsi="宋体" w:hint="eastAsia"/>
                <w:color w:val="000000"/>
                <w:szCs w:val="21"/>
              </w:rPr>
              <w:t>唐双宁</w:t>
            </w:r>
          </w:p>
        </w:tc>
        <w:tc>
          <w:tcPr>
            <w:tcW w:w="3828" w:type="dxa"/>
          </w:tcPr>
          <w:p w:rsidR="00722BD3" w:rsidRDefault="00722BD3" w:rsidP="00722BD3">
            <w:pPr>
              <w:spacing w:line="360" w:lineRule="auto"/>
              <w:rPr>
                <w:rFonts w:ascii="宋体" w:hAnsi="宋体"/>
                <w:color w:val="000000"/>
                <w:szCs w:val="21"/>
              </w:rPr>
            </w:pPr>
            <w:r w:rsidRPr="00722BD3">
              <w:rPr>
                <w:rFonts w:ascii="宋体" w:hAnsi="宋体" w:hint="eastAsia"/>
                <w:color w:val="000000"/>
                <w:szCs w:val="21"/>
              </w:rPr>
              <w:t>（一）</w:t>
            </w:r>
            <w:r w:rsidRPr="00722BD3">
              <w:rPr>
                <w:rFonts w:ascii="宋体" w:hAnsi="宋体" w:hint="eastAsia"/>
                <w:color w:val="000000"/>
                <w:szCs w:val="21"/>
              </w:rPr>
              <w:tab/>
              <w:t>基金托管人简况</w:t>
            </w:r>
          </w:p>
          <w:p w:rsidR="00643AED" w:rsidRPr="00831841" w:rsidRDefault="00722BD3" w:rsidP="00975042">
            <w:pPr>
              <w:spacing w:line="360" w:lineRule="auto"/>
              <w:rPr>
                <w:rFonts w:ascii="宋体" w:hAnsi="宋体"/>
                <w:color w:val="000000"/>
                <w:szCs w:val="21"/>
                <w:u w:val="single"/>
              </w:rPr>
            </w:pPr>
            <w:r w:rsidRPr="00722BD3">
              <w:rPr>
                <w:rFonts w:ascii="宋体" w:hAnsi="宋体" w:hint="eastAsia"/>
                <w:color w:val="000000"/>
                <w:szCs w:val="21"/>
                <w:u w:val="single"/>
              </w:rPr>
              <w:t>法定代表人：李晓鹏</w:t>
            </w:r>
          </w:p>
        </w:tc>
      </w:tr>
      <w:tr w:rsidR="00831841" w:rsidTr="00975042">
        <w:trPr>
          <w:trHeight w:val="246"/>
        </w:trPr>
        <w:tc>
          <w:tcPr>
            <w:tcW w:w="675" w:type="dxa"/>
          </w:tcPr>
          <w:p w:rsidR="00831841" w:rsidRDefault="00831841" w:rsidP="00975042">
            <w:pPr>
              <w:jc w:val="center"/>
              <w:rPr>
                <w:rFonts w:ascii="宋体" w:hAnsi="宋体"/>
                <w:szCs w:val="21"/>
              </w:rPr>
            </w:pPr>
            <w:r>
              <w:rPr>
                <w:rFonts w:ascii="宋体" w:hAnsi="宋体" w:hint="eastAsia"/>
                <w:szCs w:val="21"/>
              </w:rPr>
              <w:t>12</w:t>
            </w:r>
          </w:p>
        </w:tc>
        <w:tc>
          <w:tcPr>
            <w:tcW w:w="993" w:type="dxa"/>
          </w:tcPr>
          <w:p w:rsidR="00831841" w:rsidRPr="002A2504" w:rsidRDefault="00831841" w:rsidP="00831841">
            <w:pPr>
              <w:rPr>
                <w:rFonts w:ascii="宋体" w:hAnsi="宋体"/>
                <w:b/>
                <w:szCs w:val="21"/>
              </w:rPr>
            </w:pPr>
            <w:r w:rsidRPr="002A2504">
              <w:rPr>
                <w:rFonts w:ascii="宋体" w:hAnsi="宋体" w:hint="eastAsia"/>
                <w:b/>
                <w:szCs w:val="21"/>
              </w:rPr>
              <w:t>第七部分</w:t>
            </w:r>
          </w:p>
          <w:p w:rsidR="00831841" w:rsidRDefault="00831841" w:rsidP="00831841">
            <w:pPr>
              <w:rPr>
                <w:rFonts w:ascii="宋体" w:hAnsi="宋体"/>
                <w:szCs w:val="21"/>
              </w:rPr>
            </w:pPr>
            <w:r w:rsidRPr="00764BB6">
              <w:rPr>
                <w:rFonts w:ascii="宋体" w:hAnsi="宋体" w:hint="eastAsia"/>
                <w:szCs w:val="21"/>
              </w:rPr>
              <w:t>基金合同当事人及权利义务</w:t>
            </w:r>
          </w:p>
          <w:p w:rsidR="00831841" w:rsidRPr="002A2504" w:rsidRDefault="00831841" w:rsidP="00831841">
            <w:pPr>
              <w:rPr>
                <w:rFonts w:ascii="宋体" w:hAnsi="宋体"/>
                <w:b/>
                <w:szCs w:val="21"/>
              </w:rPr>
            </w:pPr>
            <w:r w:rsidRPr="00764BB6">
              <w:rPr>
                <w:rFonts w:ascii="宋体" w:hAnsi="宋体" w:hint="eastAsia"/>
                <w:szCs w:val="21"/>
              </w:rPr>
              <w:t>基金</w:t>
            </w:r>
            <w:r>
              <w:rPr>
                <w:rFonts w:ascii="宋体" w:hAnsi="宋体" w:hint="eastAsia"/>
                <w:szCs w:val="21"/>
              </w:rPr>
              <w:t>托管人</w:t>
            </w:r>
            <w:r>
              <w:rPr>
                <w:rFonts w:ascii="宋体" w:hAnsi="宋体"/>
                <w:szCs w:val="21"/>
              </w:rPr>
              <w:t>的</w:t>
            </w:r>
            <w:r w:rsidRPr="00764BB6">
              <w:rPr>
                <w:rFonts w:ascii="宋体" w:hAnsi="宋体" w:hint="eastAsia"/>
                <w:szCs w:val="21"/>
              </w:rPr>
              <w:t>权利</w:t>
            </w:r>
            <w:r>
              <w:rPr>
                <w:rFonts w:ascii="宋体" w:hAnsi="宋体" w:hint="eastAsia"/>
                <w:szCs w:val="21"/>
              </w:rPr>
              <w:t>与</w:t>
            </w:r>
            <w:r w:rsidRPr="00764BB6">
              <w:rPr>
                <w:rFonts w:ascii="宋体" w:hAnsi="宋体" w:hint="eastAsia"/>
                <w:szCs w:val="21"/>
              </w:rPr>
              <w:t>义务</w:t>
            </w:r>
          </w:p>
        </w:tc>
        <w:tc>
          <w:tcPr>
            <w:tcW w:w="3543" w:type="dxa"/>
          </w:tcPr>
          <w:p w:rsidR="00831841" w:rsidRDefault="00831841" w:rsidP="00831841">
            <w:pPr>
              <w:spacing w:line="360" w:lineRule="auto"/>
              <w:rPr>
                <w:rFonts w:ascii="宋体" w:hAnsi="宋体"/>
                <w:color w:val="000000"/>
                <w:szCs w:val="21"/>
              </w:rPr>
            </w:pPr>
            <w:r w:rsidRPr="0071584A">
              <w:rPr>
                <w:rFonts w:ascii="宋体" w:hAnsi="宋体" w:hint="eastAsia"/>
                <w:color w:val="000000"/>
                <w:szCs w:val="21"/>
              </w:rPr>
              <w:t>(8）</w:t>
            </w:r>
            <w:r w:rsidRPr="001A19B6">
              <w:rPr>
                <w:rFonts w:ascii="宋体" w:hAnsi="宋体" w:hint="eastAsia"/>
                <w:color w:val="000000"/>
                <w:szCs w:val="21"/>
              </w:rPr>
              <w:t>复核、审查基金管理人计算的基金资产净值、基金份额申购、赎回价格；</w:t>
            </w:r>
          </w:p>
          <w:p w:rsidR="00831841" w:rsidRPr="00722BD3" w:rsidRDefault="00831841" w:rsidP="00831841">
            <w:pPr>
              <w:spacing w:line="360" w:lineRule="auto"/>
              <w:rPr>
                <w:rFonts w:ascii="宋体" w:hAnsi="宋体"/>
                <w:color w:val="000000"/>
                <w:szCs w:val="21"/>
              </w:rPr>
            </w:pPr>
            <w:r w:rsidRPr="00C65129">
              <w:rPr>
                <w:rFonts w:ascii="宋体" w:hAnsi="宋体" w:hint="eastAsia"/>
                <w:color w:val="000000"/>
                <w:szCs w:val="21"/>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tc>
        <w:tc>
          <w:tcPr>
            <w:tcW w:w="3828" w:type="dxa"/>
          </w:tcPr>
          <w:p w:rsidR="00831841" w:rsidRDefault="00831841" w:rsidP="00831841">
            <w:pPr>
              <w:spacing w:line="360" w:lineRule="auto"/>
              <w:rPr>
                <w:rFonts w:ascii="宋体" w:hAnsi="宋体"/>
                <w:color w:val="000000"/>
                <w:szCs w:val="21"/>
              </w:rPr>
            </w:pPr>
            <w:r w:rsidRPr="0071584A">
              <w:rPr>
                <w:rFonts w:ascii="宋体" w:hAnsi="宋体" w:hint="eastAsia"/>
                <w:color w:val="000000"/>
                <w:szCs w:val="21"/>
              </w:rPr>
              <w:t>(8）</w:t>
            </w:r>
            <w:r w:rsidRPr="001A19B6">
              <w:rPr>
                <w:rFonts w:ascii="宋体" w:hAnsi="宋体" w:hint="eastAsia"/>
                <w:color w:val="000000"/>
                <w:szCs w:val="21"/>
              </w:rPr>
              <w:t>复核、审查基金管理人计算的</w:t>
            </w:r>
            <w:r w:rsidRPr="000D6C5C">
              <w:rPr>
                <w:rFonts w:ascii="宋体" w:hAnsi="宋体" w:hint="eastAsia"/>
                <w:color w:val="000000"/>
                <w:szCs w:val="21"/>
              </w:rPr>
              <w:t>基金资产净值、基金份额净值、基金份额申购、赎回价格</w:t>
            </w:r>
            <w:r>
              <w:rPr>
                <w:rFonts w:ascii="宋体" w:hAnsi="宋体" w:hint="eastAsia"/>
                <w:color w:val="000000"/>
                <w:szCs w:val="21"/>
              </w:rPr>
              <w:t>；</w:t>
            </w:r>
          </w:p>
          <w:p w:rsidR="00831841" w:rsidRPr="00722BD3" w:rsidRDefault="00831841" w:rsidP="00831841">
            <w:pPr>
              <w:spacing w:line="360" w:lineRule="auto"/>
              <w:rPr>
                <w:rFonts w:ascii="宋体" w:hAnsi="宋体"/>
                <w:color w:val="000000"/>
                <w:szCs w:val="21"/>
              </w:rPr>
            </w:pPr>
            <w:r w:rsidRPr="00C65129">
              <w:rPr>
                <w:rFonts w:ascii="宋体" w:hAnsi="宋体" w:hint="eastAsia"/>
                <w:color w:val="000000"/>
                <w:szCs w:val="21"/>
              </w:rPr>
              <w:t>（10）对基金财务会计报告、</w:t>
            </w:r>
            <w:r w:rsidRPr="00691FE9">
              <w:rPr>
                <w:rFonts w:ascii="宋体" w:hAnsi="宋体" w:hint="eastAsia"/>
                <w:color w:val="000000"/>
                <w:szCs w:val="21"/>
                <w:u w:val="single"/>
              </w:rPr>
              <w:t>季度报告、中期报告和年度报告</w:t>
            </w:r>
            <w:r w:rsidRPr="00C65129">
              <w:rPr>
                <w:rFonts w:ascii="宋体" w:hAnsi="宋体" w:hint="eastAsia"/>
                <w:color w:val="000000"/>
                <w:szCs w:val="21"/>
              </w:rPr>
              <w:t>出具意见，说明基金管理人在各重要方面的运作是否严格按照《基金合同》的规定进行；如果基金管理人有未执行《基金合同》规定的行为，还应当说明基金托管人是否采取了适当的措施；</w:t>
            </w:r>
          </w:p>
        </w:tc>
      </w:tr>
      <w:tr w:rsidR="00643AED" w:rsidTr="00975042">
        <w:trPr>
          <w:trHeight w:val="246"/>
        </w:trPr>
        <w:tc>
          <w:tcPr>
            <w:tcW w:w="675" w:type="dxa"/>
          </w:tcPr>
          <w:p w:rsidR="00643AED" w:rsidRDefault="00831841" w:rsidP="00975042">
            <w:pPr>
              <w:rPr>
                <w:rFonts w:ascii="宋体" w:hAnsi="宋体"/>
                <w:szCs w:val="21"/>
              </w:rPr>
            </w:pPr>
            <w:r>
              <w:rPr>
                <w:rFonts w:ascii="宋体" w:hAnsi="宋体"/>
                <w:szCs w:val="21"/>
              </w:rPr>
              <w:t>13</w:t>
            </w:r>
          </w:p>
        </w:tc>
        <w:tc>
          <w:tcPr>
            <w:tcW w:w="993" w:type="dxa"/>
          </w:tcPr>
          <w:p w:rsidR="00643AED" w:rsidRDefault="00643AED" w:rsidP="00975042">
            <w:pPr>
              <w:rPr>
                <w:rFonts w:ascii="宋体" w:hAnsi="宋体"/>
                <w:b/>
                <w:szCs w:val="21"/>
              </w:rPr>
            </w:pPr>
            <w:r>
              <w:rPr>
                <w:rFonts w:ascii="宋体" w:hAnsi="宋体" w:hint="eastAsia"/>
                <w:b/>
                <w:szCs w:val="21"/>
              </w:rPr>
              <w:t>第</w:t>
            </w:r>
            <w:r>
              <w:rPr>
                <w:rFonts w:ascii="宋体" w:hAnsi="宋体"/>
                <w:b/>
                <w:szCs w:val="21"/>
              </w:rPr>
              <w:t>十六部分</w:t>
            </w:r>
          </w:p>
          <w:p w:rsidR="00643AED" w:rsidRPr="002A2504" w:rsidRDefault="00643AED" w:rsidP="00975042">
            <w:pPr>
              <w:rPr>
                <w:rFonts w:ascii="宋体" w:hAnsi="宋体"/>
                <w:szCs w:val="21"/>
              </w:rPr>
            </w:pPr>
            <w:r w:rsidRPr="002A2504">
              <w:rPr>
                <w:rFonts w:ascii="宋体" w:hAnsi="宋体" w:hint="eastAsia"/>
                <w:szCs w:val="21"/>
              </w:rPr>
              <w:t>基金</w:t>
            </w:r>
            <w:r w:rsidRPr="002A2504">
              <w:rPr>
                <w:rFonts w:ascii="宋体" w:hAnsi="宋体"/>
                <w:szCs w:val="21"/>
              </w:rPr>
              <w:t>的收益与分配</w:t>
            </w:r>
          </w:p>
        </w:tc>
        <w:tc>
          <w:tcPr>
            <w:tcW w:w="3543" w:type="dxa"/>
          </w:tcPr>
          <w:p w:rsidR="00643AED" w:rsidRPr="002A2504" w:rsidRDefault="00643AED" w:rsidP="00975042">
            <w:pPr>
              <w:spacing w:line="360" w:lineRule="auto"/>
              <w:rPr>
                <w:rFonts w:ascii="宋体" w:hAnsi="宋体"/>
                <w:color w:val="000000"/>
                <w:szCs w:val="21"/>
              </w:rPr>
            </w:pPr>
            <w:r w:rsidRPr="002A2504">
              <w:rPr>
                <w:rFonts w:ascii="宋体" w:hAnsi="宋体" w:hint="eastAsia"/>
                <w:color w:val="000000"/>
                <w:szCs w:val="21"/>
              </w:rPr>
              <w:t>五、收益分配方案的确定、公告与实施</w:t>
            </w:r>
          </w:p>
          <w:p w:rsidR="00643AED" w:rsidRPr="0071584A" w:rsidRDefault="00643AED" w:rsidP="00975042">
            <w:pPr>
              <w:spacing w:line="360" w:lineRule="auto"/>
              <w:rPr>
                <w:rFonts w:ascii="宋体" w:hAnsi="宋体"/>
                <w:color w:val="000000"/>
                <w:szCs w:val="21"/>
              </w:rPr>
            </w:pPr>
            <w:r>
              <w:rPr>
                <w:rFonts w:ascii="宋体" w:hAnsi="宋体" w:hint="eastAsia"/>
                <w:color w:val="000000"/>
                <w:szCs w:val="21"/>
              </w:rPr>
              <w:t>本基金收益分配方案由基金管理人拟定，并由基金托管人复核，</w:t>
            </w:r>
            <w:r w:rsidRPr="002A2504">
              <w:rPr>
                <w:rFonts w:ascii="宋体" w:hAnsi="宋体" w:hint="eastAsia"/>
                <w:color w:val="000000"/>
                <w:szCs w:val="21"/>
              </w:rPr>
              <w:t>在2个工作日内在指定媒介公告并报中国证监会备案。</w:t>
            </w:r>
          </w:p>
        </w:tc>
        <w:tc>
          <w:tcPr>
            <w:tcW w:w="3828" w:type="dxa"/>
          </w:tcPr>
          <w:p w:rsidR="00643AED" w:rsidRPr="002A2504" w:rsidRDefault="00643AED" w:rsidP="00975042">
            <w:pPr>
              <w:spacing w:line="360" w:lineRule="auto"/>
              <w:rPr>
                <w:rFonts w:ascii="宋体" w:hAnsi="宋体"/>
                <w:color w:val="000000"/>
                <w:szCs w:val="21"/>
              </w:rPr>
            </w:pPr>
            <w:r w:rsidRPr="002A2504">
              <w:rPr>
                <w:rFonts w:ascii="宋体" w:hAnsi="宋体" w:hint="eastAsia"/>
                <w:color w:val="000000"/>
                <w:szCs w:val="21"/>
              </w:rPr>
              <w:t>五、收益分配方案的确定、公告与实施</w:t>
            </w:r>
          </w:p>
          <w:p w:rsidR="00643AED" w:rsidRPr="0071584A" w:rsidRDefault="00643AED" w:rsidP="00975042">
            <w:pPr>
              <w:spacing w:line="360" w:lineRule="auto"/>
              <w:rPr>
                <w:rFonts w:ascii="宋体" w:hAnsi="宋体"/>
                <w:color w:val="000000"/>
                <w:szCs w:val="21"/>
              </w:rPr>
            </w:pPr>
            <w:r w:rsidRPr="002A2504">
              <w:rPr>
                <w:rFonts w:ascii="宋体" w:hAnsi="宋体" w:hint="eastAsia"/>
                <w:color w:val="000000"/>
                <w:szCs w:val="21"/>
              </w:rPr>
              <w:t>本基金收益分配方案由基金管理人拟定，并由基金托管人复核，</w:t>
            </w:r>
            <w:r w:rsidRPr="002A2504">
              <w:rPr>
                <w:rFonts w:ascii="宋体" w:hAnsi="宋体" w:hint="eastAsia"/>
                <w:color w:val="000000"/>
                <w:szCs w:val="21"/>
                <w:u w:val="single"/>
              </w:rPr>
              <w:t>依据相关规定在指定媒介公告</w:t>
            </w:r>
            <w:r>
              <w:rPr>
                <w:rFonts w:ascii="宋体" w:hAnsi="宋体" w:hint="eastAsia"/>
                <w:color w:val="000000"/>
                <w:szCs w:val="21"/>
                <w:u w:val="single"/>
              </w:rPr>
              <w:t>.</w:t>
            </w:r>
          </w:p>
        </w:tc>
      </w:tr>
      <w:tr w:rsidR="00643AED" w:rsidTr="00975042">
        <w:trPr>
          <w:trHeight w:val="8424"/>
        </w:trPr>
        <w:tc>
          <w:tcPr>
            <w:tcW w:w="675" w:type="dxa"/>
          </w:tcPr>
          <w:p w:rsidR="00643AED" w:rsidRDefault="00643AED" w:rsidP="00975042">
            <w:pPr>
              <w:rPr>
                <w:rFonts w:ascii="宋体" w:hAnsi="宋体"/>
                <w:szCs w:val="21"/>
              </w:rPr>
            </w:pPr>
            <w:r>
              <w:rPr>
                <w:rFonts w:ascii="宋体" w:hAnsi="宋体" w:hint="eastAsia"/>
                <w:szCs w:val="21"/>
              </w:rPr>
              <w:t>1</w:t>
            </w:r>
            <w:r w:rsidR="00831841">
              <w:rPr>
                <w:rFonts w:ascii="宋体" w:hAnsi="宋体"/>
                <w:szCs w:val="21"/>
              </w:rPr>
              <w:t>4</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第十七</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基金的会计与审计</w:t>
            </w:r>
          </w:p>
          <w:p w:rsidR="00643AED" w:rsidRDefault="00643AED" w:rsidP="00975042">
            <w:pPr>
              <w:rPr>
                <w:rFonts w:ascii="宋体" w:hAnsi="宋体"/>
                <w:szCs w:val="21"/>
              </w:rPr>
            </w:pPr>
            <w:r>
              <w:rPr>
                <w:rFonts w:ascii="宋体" w:hAnsi="宋体" w:hint="eastAsia"/>
                <w:szCs w:val="21"/>
              </w:rPr>
              <w:t>基金</w:t>
            </w:r>
            <w:r>
              <w:rPr>
                <w:rFonts w:ascii="宋体" w:hAnsi="宋体"/>
                <w:szCs w:val="21"/>
              </w:rPr>
              <w:t>的年度审计</w:t>
            </w:r>
          </w:p>
        </w:tc>
        <w:tc>
          <w:tcPr>
            <w:tcW w:w="3543" w:type="dxa"/>
          </w:tcPr>
          <w:p w:rsidR="00643AED" w:rsidRDefault="00643AED" w:rsidP="00975042">
            <w:pPr>
              <w:spacing w:line="360" w:lineRule="auto"/>
              <w:rPr>
                <w:rFonts w:ascii="宋体" w:hAnsi="宋体"/>
                <w:color w:val="000000"/>
                <w:szCs w:val="21"/>
              </w:rPr>
            </w:pPr>
            <w:r w:rsidRPr="00B12334">
              <w:rPr>
                <w:rFonts w:ascii="宋体" w:hAnsi="宋体" w:hint="eastAsia"/>
                <w:color w:val="000000"/>
                <w:szCs w:val="21"/>
              </w:rPr>
              <w:t>1、基金管理人聘请与基金管理人、基金托管人相互独立的具有证券从业资格的会计师事务所及其注册会计师对本基金的年度财务报表进行审计。</w:t>
            </w:r>
          </w:p>
          <w:p w:rsidR="007B4DE2" w:rsidRPr="007B4DE2" w:rsidRDefault="007B4DE2" w:rsidP="00975042">
            <w:pPr>
              <w:spacing w:line="360" w:lineRule="auto"/>
              <w:rPr>
                <w:rFonts w:ascii="宋体" w:hAnsi="宋体"/>
                <w:color w:val="000000"/>
                <w:szCs w:val="21"/>
              </w:rPr>
            </w:pPr>
            <w:r w:rsidRPr="007B4DE2">
              <w:rPr>
                <w:rFonts w:ascii="宋体" w:hAnsi="宋体" w:hint="eastAsia"/>
                <w:color w:val="000000"/>
                <w:szCs w:val="21"/>
              </w:rPr>
              <w:t>2、会计师事务所更换经办注册会计师，应事先征得基金管理人同意。</w:t>
            </w:r>
          </w:p>
          <w:p w:rsidR="00643AED" w:rsidRPr="00D35763" w:rsidRDefault="00643AED" w:rsidP="00975042">
            <w:pPr>
              <w:spacing w:line="360" w:lineRule="auto"/>
              <w:rPr>
                <w:rFonts w:ascii="宋体" w:hAnsi="宋体"/>
                <w:b/>
                <w:i/>
                <w:color w:val="000000"/>
                <w:szCs w:val="21"/>
              </w:rPr>
            </w:pPr>
            <w:r w:rsidRPr="00D35763">
              <w:rPr>
                <w:rFonts w:ascii="宋体" w:hAnsi="宋体" w:hint="eastAsia"/>
                <w:color w:val="000000"/>
                <w:szCs w:val="21"/>
              </w:rPr>
              <w:t>3、基金管理人认为有充足理由更换会计师事务所，须通报基金托管人。更换会计师事务所需在2个工作日内在指定媒介公告并报中国证监会备案。</w:t>
            </w:r>
          </w:p>
        </w:tc>
        <w:tc>
          <w:tcPr>
            <w:tcW w:w="3828" w:type="dxa"/>
          </w:tcPr>
          <w:p w:rsidR="00643AED" w:rsidRDefault="00643AED" w:rsidP="00975042">
            <w:pPr>
              <w:spacing w:line="360" w:lineRule="auto"/>
              <w:rPr>
                <w:rFonts w:ascii="宋体" w:hAnsi="宋体"/>
                <w:color w:val="000000"/>
                <w:szCs w:val="21"/>
              </w:rPr>
            </w:pPr>
            <w:r w:rsidRPr="00B12334">
              <w:rPr>
                <w:rFonts w:ascii="宋体" w:hAnsi="宋体" w:hint="eastAsia"/>
                <w:color w:val="000000"/>
                <w:szCs w:val="21"/>
              </w:rPr>
              <w:t>1、基金管理人聘请与基金管理人、基金托管人相互独立的</w:t>
            </w:r>
            <w:r w:rsidRPr="00B12334">
              <w:rPr>
                <w:rFonts w:ascii="宋体" w:hAnsi="宋体" w:hint="eastAsia"/>
                <w:color w:val="000000"/>
                <w:szCs w:val="21"/>
                <w:u w:val="single"/>
              </w:rPr>
              <w:t>具有证券、期货相关业务资格的会计师事务所</w:t>
            </w:r>
            <w:r w:rsidRPr="00B12334">
              <w:rPr>
                <w:rFonts w:ascii="宋体" w:hAnsi="宋体" w:hint="eastAsia"/>
                <w:color w:val="000000"/>
                <w:szCs w:val="21"/>
              </w:rPr>
              <w:t>及其注册会计师对本基金的年度财务报表进行审计。</w:t>
            </w:r>
          </w:p>
          <w:p w:rsidR="007B4DE2" w:rsidRDefault="007B4DE2" w:rsidP="00975042">
            <w:pPr>
              <w:spacing w:line="360" w:lineRule="auto"/>
              <w:rPr>
                <w:rFonts w:ascii="宋体" w:hAnsi="宋体"/>
                <w:color w:val="000000"/>
                <w:szCs w:val="21"/>
              </w:rPr>
            </w:pPr>
            <w:r w:rsidRPr="007B4DE2">
              <w:rPr>
                <w:rFonts w:ascii="宋体" w:hAnsi="宋体" w:hint="eastAsia"/>
                <w:color w:val="000000"/>
                <w:szCs w:val="21"/>
              </w:rPr>
              <w:t>2、会计师事务所更换经办注册会计师，应事先征得基金管理人同意。</w:t>
            </w:r>
          </w:p>
          <w:p w:rsidR="00643AED" w:rsidRPr="00870570" w:rsidRDefault="00643AED" w:rsidP="00975042">
            <w:pPr>
              <w:spacing w:line="360" w:lineRule="auto"/>
              <w:rPr>
                <w:rFonts w:ascii="宋体" w:hAnsi="宋体"/>
                <w:color w:val="000000"/>
                <w:szCs w:val="21"/>
              </w:rPr>
            </w:pPr>
            <w:r w:rsidRPr="00D35763">
              <w:rPr>
                <w:rFonts w:ascii="宋体" w:hAnsi="宋体" w:hint="eastAsia"/>
                <w:color w:val="000000"/>
                <w:szCs w:val="21"/>
              </w:rPr>
              <w:t>3、基金管理人认为有充足理由更换会计师事务所，须通报基金托管人。更换会计师事务所需在</w:t>
            </w:r>
            <w:r w:rsidRPr="00D35763">
              <w:rPr>
                <w:rFonts w:ascii="宋体" w:hAnsi="宋体" w:hint="eastAsia"/>
                <w:color w:val="000000"/>
                <w:szCs w:val="21"/>
                <w:u w:val="single"/>
              </w:rPr>
              <w:t>2个工作日内在指定媒介公告。</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1</w:t>
            </w:r>
            <w:r w:rsidR="00831841">
              <w:rPr>
                <w:rFonts w:ascii="宋体" w:hAnsi="宋体"/>
                <w:szCs w:val="21"/>
              </w:rPr>
              <w:t>5</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r w:rsidRPr="00D35763">
              <w:rPr>
                <w:rFonts w:ascii="宋体" w:hAnsi="宋体" w:hint="eastAsia"/>
                <w:szCs w:val="21"/>
              </w:rPr>
              <w:t>信息披露义务人</w:t>
            </w:r>
          </w:p>
        </w:tc>
        <w:tc>
          <w:tcPr>
            <w:tcW w:w="3543" w:type="dxa"/>
          </w:tcPr>
          <w:p w:rsidR="00643AED" w:rsidRPr="00D35763" w:rsidRDefault="00643AED" w:rsidP="00975042">
            <w:pPr>
              <w:spacing w:line="360" w:lineRule="auto"/>
              <w:rPr>
                <w:rFonts w:ascii="宋体" w:hAnsi="宋体"/>
                <w:szCs w:val="21"/>
              </w:rPr>
            </w:pPr>
            <w:r w:rsidRPr="00D35763">
              <w:rPr>
                <w:rFonts w:ascii="宋体" w:hAnsi="宋体" w:hint="eastAsia"/>
                <w:szCs w:val="21"/>
              </w:rPr>
              <w:t>本基金信息披露义务人包括基金管理人、基金托管人、召集基金份额持有人大会的基金份额持有人等法律法规和中国证监会规定的自然人、法人和其他组织。</w:t>
            </w:r>
          </w:p>
          <w:p w:rsidR="00643AED" w:rsidRPr="005864D6" w:rsidRDefault="00643AED" w:rsidP="00975042">
            <w:pPr>
              <w:spacing w:line="360" w:lineRule="auto"/>
              <w:rPr>
                <w:rFonts w:ascii="宋体" w:hAnsi="宋体"/>
                <w:b/>
                <w:i/>
                <w:color w:val="000000"/>
                <w:szCs w:val="21"/>
              </w:rPr>
            </w:pPr>
            <w:r w:rsidRPr="00D35763">
              <w:rPr>
                <w:rFonts w:ascii="宋体" w:hAnsi="宋体" w:hint="eastAsia"/>
                <w:szCs w:val="21"/>
              </w:rPr>
              <w:t>本基金信息披露义务人按照法律法规和中国证监会的规定披露基金信息，并保证所披露信息的真实性、准</w:t>
            </w:r>
            <w:r w:rsidR="007162FB">
              <w:rPr>
                <w:rFonts w:ascii="宋体" w:hAnsi="宋体" w:hint="eastAsia"/>
                <w:szCs w:val="21"/>
              </w:rPr>
              <w:t>确性和</w:t>
            </w:r>
            <w:r w:rsidRPr="00D35763">
              <w:rPr>
                <w:rFonts w:ascii="宋体" w:hAnsi="宋体" w:hint="eastAsia"/>
                <w:szCs w:val="21"/>
              </w:rPr>
              <w:t>完整性。</w:t>
            </w:r>
          </w:p>
        </w:tc>
        <w:tc>
          <w:tcPr>
            <w:tcW w:w="3828" w:type="dxa"/>
          </w:tcPr>
          <w:p w:rsidR="00643AED" w:rsidRPr="00D35763" w:rsidRDefault="00643AED" w:rsidP="00975042">
            <w:pPr>
              <w:spacing w:line="360" w:lineRule="auto"/>
              <w:rPr>
                <w:rFonts w:ascii="宋体" w:hAnsi="宋体"/>
                <w:szCs w:val="21"/>
              </w:rPr>
            </w:pPr>
            <w:r w:rsidRPr="00D35763">
              <w:rPr>
                <w:rFonts w:ascii="宋体" w:hAnsi="宋体" w:hint="eastAsia"/>
                <w:szCs w:val="21"/>
              </w:rPr>
              <w:t>本基金信息披露义务人包括基金管理人、基金托管人、召集基金份额持有人大会的基金份额持有人等法律法规和中国证监会规定的自然人、法人和</w:t>
            </w:r>
            <w:r w:rsidRPr="00D35763">
              <w:rPr>
                <w:rFonts w:ascii="宋体" w:hAnsi="宋体" w:hint="eastAsia"/>
                <w:szCs w:val="21"/>
                <w:u w:val="single"/>
              </w:rPr>
              <w:t>非法人组织。</w:t>
            </w:r>
          </w:p>
          <w:p w:rsidR="00643AED" w:rsidRPr="00B64675" w:rsidRDefault="00643AED" w:rsidP="00975042">
            <w:pPr>
              <w:spacing w:line="360" w:lineRule="auto"/>
              <w:rPr>
                <w:rFonts w:ascii="宋体" w:hAnsi="宋体"/>
                <w:szCs w:val="21"/>
              </w:rPr>
            </w:pPr>
            <w:r w:rsidRPr="00D35763">
              <w:rPr>
                <w:rFonts w:ascii="宋体" w:hAnsi="宋体" w:hint="eastAsia"/>
                <w:szCs w:val="21"/>
                <w:u w:val="single"/>
              </w:rPr>
              <w:t>本基金信息披露义务人以保护基金份额持有人利益为根本出发点，</w:t>
            </w:r>
            <w:r w:rsidRPr="00D35763">
              <w:rPr>
                <w:rFonts w:ascii="宋体" w:hAnsi="宋体" w:hint="eastAsia"/>
                <w:szCs w:val="21"/>
              </w:rPr>
              <w:t>按照法律法规和中国证监会的规定披露基金信息，并保证所披露信息的</w:t>
            </w:r>
            <w:r w:rsidRPr="00D35763">
              <w:rPr>
                <w:rFonts w:ascii="宋体" w:hAnsi="宋体" w:hint="eastAsia"/>
                <w:szCs w:val="21"/>
                <w:u w:val="single"/>
              </w:rPr>
              <w:t>真实性、准确性、完整性、及时性、简明性和易得性。</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1</w:t>
            </w:r>
            <w:r w:rsidR="00831841">
              <w:rPr>
                <w:rFonts w:ascii="宋体" w:hAnsi="宋体"/>
                <w:szCs w:val="21"/>
              </w:rPr>
              <w:t>6</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p>
        </w:tc>
        <w:tc>
          <w:tcPr>
            <w:tcW w:w="3543" w:type="dxa"/>
          </w:tcPr>
          <w:p w:rsidR="00643AED" w:rsidRPr="009C4737" w:rsidRDefault="00643AED" w:rsidP="00975042">
            <w:pPr>
              <w:spacing w:line="360" w:lineRule="auto"/>
              <w:rPr>
                <w:rFonts w:ascii="宋体" w:hAnsi="宋体"/>
                <w:szCs w:val="21"/>
              </w:rPr>
            </w:pPr>
            <w:r w:rsidRPr="009C4737">
              <w:rPr>
                <w:rFonts w:ascii="宋体" w:hAnsi="宋体" w:hint="eastAsia"/>
                <w:szCs w:val="21"/>
              </w:rPr>
              <w:t>三、本基金信息披露义务人承诺公开披露的基金信息，不得有下列行为：</w:t>
            </w:r>
          </w:p>
          <w:p w:rsidR="00643AED" w:rsidRPr="00D35763" w:rsidRDefault="00643AED" w:rsidP="00975042">
            <w:pPr>
              <w:spacing w:line="360" w:lineRule="auto"/>
              <w:rPr>
                <w:rFonts w:ascii="宋体" w:hAnsi="宋体"/>
                <w:szCs w:val="21"/>
              </w:rPr>
            </w:pPr>
            <w:r w:rsidRPr="009C4737">
              <w:rPr>
                <w:rFonts w:ascii="宋体" w:hAnsi="宋体" w:hint="eastAsia"/>
                <w:szCs w:val="21"/>
              </w:rPr>
              <w:t>5、登载任何自然人、法人或者其他组织的祝贺性、恭维性或推荐性的文字；</w:t>
            </w:r>
          </w:p>
        </w:tc>
        <w:tc>
          <w:tcPr>
            <w:tcW w:w="3828" w:type="dxa"/>
          </w:tcPr>
          <w:p w:rsidR="00643AED" w:rsidRDefault="00643AED" w:rsidP="00975042">
            <w:pPr>
              <w:spacing w:line="360" w:lineRule="auto"/>
              <w:rPr>
                <w:rFonts w:ascii="宋体" w:hAnsi="宋体"/>
                <w:szCs w:val="21"/>
              </w:rPr>
            </w:pPr>
            <w:r w:rsidRPr="009C4737">
              <w:rPr>
                <w:rFonts w:ascii="宋体" w:hAnsi="宋体" w:hint="eastAsia"/>
                <w:szCs w:val="21"/>
              </w:rPr>
              <w:t>三、本基金信息披露义务人承诺公开披露的基金信息，不得有下列行为：</w:t>
            </w:r>
          </w:p>
          <w:p w:rsidR="00643AED" w:rsidRPr="00D35763" w:rsidRDefault="00643AED" w:rsidP="00975042">
            <w:pPr>
              <w:spacing w:line="360" w:lineRule="auto"/>
              <w:rPr>
                <w:rFonts w:ascii="宋体" w:hAnsi="宋体"/>
                <w:szCs w:val="21"/>
              </w:rPr>
            </w:pPr>
            <w:r w:rsidRPr="009C4737">
              <w:rPr>
                <w:rFonts w:ascii="宋体" w:hAnsi="宋体" w:hint="eastAsia"/>
                <w:szCs w:val="21"/>
              </w:rPr>
              <w:t>5、登载任何自然人、法人和</w:t>
            </w:r>
            <w:r w:rsidRPr="009C4737">
              <w:rPr>
                <w:rFonts w:ascii="宋体" w:hAnsi="宋体" w:hint="eastAsia"/>
                <w:szCs w:val="21"/>
                <w:u w:val="single"/>
              </w:rPr>
              <w:t>非法人组织</w:t>
            </w:r>
            <w:r w:rsidRPr="009C4737">
              <w:rPr>
                <w:rFonts w:ascii="宋体" w:hAnsi="宋体" w:hint="eastAsia"/>
                <w:szCs w:val="21"/>
              </w:rPr>
              <w:t>的祝贺性、恭维性或推荐性的文字；</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1</w:t>
            </w:r>
            <w:r w:rsidR="00831841">
              <w:rPr>
                <w:rFonts w:ascii="宋体" w:hAnsi="宋体"/>
                <w:szCs w:val="21"/>
              </w:rPr>
              <w:t>7</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tc>
        <w:tc>
          <w:tcPr>
            <w:tcW w:w="3543" w:type="dxa"/>
          </w:tcPr>
          <w:p w:rsidR="00643AED" w:rsidRPr="009C4737" w:rsidRDefault="00643AED" w:rsidP="00975042">
            <w:pPr>
              <w:spacing w:line="360" w:lineRule="auto"/>
              <w:rPr>
                <w:rFonts w:ascii="宋体" w:hAnsi="宋体"/>
                <w:szCs w:val="21"/>
              </w:rPr>
            </w:pPr>
            <w:r w:rsidRPr="00047905">
              <w:rPr>
                <w:rFonts w:ascii="宋体" w:hAnsi="宋体" w:hint="eastAsia"/>
                <w:szCs w:val="21"/>
              </w:rPr>
              <w:t>四、本基金公开披露的信息应采用中文文本。如同时采用外文文本的，基金信息披露义务人应保证两种文本的内容一致。两种文本发生歧义的，以中文文本为准。</w:t>
            </w:r>
          </w:p>
        </w:tc>
        <w:tc>
          <w:tcPr>
            <w:tcW w:w="3828" w:type="dxa"/>
          </w:tcPr>
          <w:p w:rsidR="00643AED" w:rsidRPr="009C4737" w:rsidRDefault="00643AED" w:rsidP="00975042">
            <w:pPr>
              <w:spacing w:line="360" w:lineRule="auto"/>
              <w:rPr>
                <w:rFonts w:ascii="宋体" w:hAnsi="宋体"/>
                <w:szCs w:val="21"/>
              </w:rPr>
            </w:pPr>
            <w:r w:rsidRPr="00047905">
              <w:rPr>
                <w:rFonts w:ascii="宋体" w:hAnsi="宋体" w:hint="eastAsia"/>
                <w:szCs w:val="21"/>
              </w:rPr>
              <w:t>四、本基金公开披露的信息应采用中文文本。</w:t>
            </w:r>
            <w:r w:rsidRPr="00047905">
              <w:rPr>
                <w:rFonts w:ascii="宋体" w:hAnsi="宋体" w:hint="eastAsia"/>
                <w:szCs w:val="21"/>
                <w:u w:val="single"/>
              </w:rPr>
              <w:t>如同时采用外文文本的，基金信息披露义务人应保证不同文本的内容一致。不同文本之间发生歧义的，以中文文本为准</w:t>
            </w:r>
            <w:r w:rsidRPr="00047905">
              <w:rPr>
                <w:rFonts w:ascii="宋体" w:hAnsi="宋体" w:hint="eastAsia"/>
                <w:szCs w:val="21"/>
              </w:rPr>
              <w:t>。</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1</w:t>
            </w:r>
            <w:r w:rsidR="00831841">
              <w:rPr>
                <w:rFonts w:ascii="宋体" w:hAnsi="宋体"/>
                <w:szCs w:val="21"/>
              </w:rPr>
              <w:t>8</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r>
              <w:rPr>
                <w:rFonts w:ascii="宋体" w:hAnsi="宋体" w:hint="eastAsia"/>
                <w:szCs w:val="21"/>
              </w:rPr>
              <w:t>公开</w:t>
            </w:r>
            <w:r>
              <w:rPr>
                <w:rFonts w:ascii="宋体" w:hAnsi="宋体"/>
                <w:szCs w:val="21"/>
              </w:rPr>
              <w:t>披露的基金信息</w:t>
            </w:r>
          </w:p>
        </w:tc>
        <w:tc>
          <w:tcPr>
            <w:tcW w:w="3543" w:type="dxa"/>
          </w:tcPr>
          <w:p w:rsidR="00643AED" w:rsidRDefault="00643AED" w:rsidP="00975042">
            <w:pPr>
              <w:spacing w:line="360" w:lineRule="auto"/>
              <w:rPr>
                <w:rFonts w:ascii="宋体" w:hAnsi="宋体"/>
                <w:szCs w:val="21"/>
              </w:rPr>
            </w:pPr>
            <w:r w:rsidRPr="00BF018D">
              <w:rPr>
                <w:rFonts w:ascii="宋体" w:hAnsi="宋体" w:hint="eastAsia"/>
                <w:szCs w:val="21"/>
              </w:rPr>
              <w:t>（一）基金招募说明书、《基金合同》、基金托管协议</w:t>
            </w:r>
          </w:p>
          <w:p w:rsidR="00643AED" w:rsidRDefault="00643AED" w:rsidP="00975042">
            <w:pPr>
              <w:spacing w:line="360" w:lineRule="auto"/>
              <w:rPr>
                <w:rFonts w:ascii="宋体" w:hAnsi="宋体"/>
                <w:szCs w:val="21"/>
              </w:rPr>
            </w:pPr>
            <w:r w:rsidRPr="00BF018D">
              <w:rPr>
                <w:rFonts w:ascii="宋体" w:hAnsi="宋体" w:hint="eastAsia"/>
                <w:szCs w:val="21"/>
              </w:rPr>
              <w:t>2、基金招募说明书应当最大限度地披露影响基金投资者决策的全部事项，说明基金认购、申购和赎回安排、基金投资、基金产品特性、风险揭示、信息披露及基金份额持有人服务等内容。《基金合同》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p>
          <w:p w:rsidR="008C18F1" w:rsidRPr="00F13B77" w:rsidRDefault="008C18F1" w:rsidP="00975042">
            <w:pPr>
              <w:spacing w:line="360" w:lineRule="auto"/>
              <w:rPr>
                <w:rFonts w:ascii="宋体" w:hAnsi="宋体"/>
                <w:szCs w:val="21"/>
              </w:rPr>
            </w:pPr>
            <w:r w:rsidRPr="008C18F1">
              <w:rPr>
                <w:rFonts w:ascii="宋体" w:hAnsi="宋体" w:hint="eastAsia"/>
                <w:szCs w:val="21"/>
              </w:rPr>
              <w:t>3、基金托管协议是界定基金托管人和基金管理人在基金财产保管及基金运作监督等活动中的权利、义务关系的法律文件。</w:t>
            </w:r>
          </w:p>
          <w:p w:rsidR="00643AED" w:rsidRPr="00BF018D" w:rsidRDefault="00643AED" w:rsidP="00975042">
            <w:pPr>
              <w:spacing w:line="360" w:lineRule="auto"/>
              <w:rPr>
                <w:rFonts w:ascii="宋体" w:hAnsi="宋体"/>
                <w:szCs w:val="21"/>
              </w:rPr>
            </w:pPr>
            <w:r w:rsidRPr="00F13B77">
              <w:rPr>
                <w:rFonts w:ascii="宋体" w:hAnsi="宋体" w:hint="eastAsia"/>
                <w:szCs w:val="21"/>
              </w:rPr>
              <w:t>基金募集申请经中国证监会注册后，基金管理人在基金份额发售的3日前，将基金招募说明书、《基金合同》摘要登载在指定媒介上；基金管理人、基金托管人应当将《基金合同》、基金托管协议登载在网站上。</w:t>
            </w:r>
          </w:p>
        </w:tc>
        <w:tc>
          <w:tcPr>
            <w:tcW w:w="3828" w:type="dxa"/>
          </w:tcPr>
          <w:p w:rsidR="00643AED" w:rsidRDefault="00643AED" w:rsidP="00975042">
            <w:pPr>
              <w:spacing w:line="360" w:lineRule="auto"/>
              <w:rPr>
                <w:rFonts w:ascii="宋体" w:hAnsi="宋体"/>
                <w:bCs/>
                <w:szCs w:val="21"/>
                <w:u w:val="single"/>
              </w:rPr>
            </w:pPr>
            <w:r w:rsidRPr="00BF018D">
              <w:rPr>
                <w:rFonts w:ascii="宋体" w:hAnsi="宋体"/>
                <w:bCs/>
                <w:szCs w:val="21"/>
              </w:rPr>
              <w:t>（一）基金招募说明书、《基金合同》、基金托管协议</w:t>
            </w:r>
            <w:r w:rsidRPr="00BF018D">
              <w:rPr>
                <w:rFonts w:ascii="宋体" w:hAnsi="宋体" w:hint="eastAsia"/>
                <w:bCs/>
                <w:szCs w:val="21"/>
              </w:rPr>
              <w:t>、</w:t>
            </w:r>
            <w:r w:rsidRPr="00BF018D">
              <w:rPr>
                <w:rFonts w:ascii="宋体" w:hAnsi="宋体" w:hint="eastAsia"/>
                <w:bCs/>
                <w:szCs w:val="21"/>
                <w:u w:val="single"/>
              </w:rPr>
              <w:t>基金产品资料概要</w:t>
            </w:r>
          </w:p>
          <w:p w:rsidR="00643AED" w:rsidRDefault="00643AED" w:rsidP="00975042">
            <w:pPr>
              <w:spacing w:line="360" w:lineRule="auto"/>
              <w:rPr>
                <w:rFonts w:ascii="宋体" w:hAnsi="宋体"/>
                <w:szCs w:val="21"/>
                <w:u w:val="single"/>
              </w:rPr>
            </w:pPr>
            <w:r w:rsidRPr="00BF018D">
              <w:rPr>
                <w:rFonts w:ascii="宋体" w:hAnsi="宋体" w:hint="eastAsia"/>
                <w:szCs w:val="21"/>
              </w:rPr>
              <w:t>2、基金招募说明书应当最大限度地披露影响基金投资者决策的全部事项，说明基金认购、申购和赎回安排、基金投资、基金产品特性、风险揭示、信息披露及基金份额持有人服务等内容。《基金合同》生效后，</w:t>
            </w:r>
            <w:r w:rsidRPr="00BF018D">
              <w:rPr>
                <w:rFonts w:ascii="宋体" w:hAnsi="宋体" w:hint="eastAsia"/>
                <w:szCs w:val="21"/>
                <w:u w:val="single"/>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8C18F1" w:rsidRPr="008C18F1" w:rsidRDefault="008C18F1" w:rsidP="008C18F1">
            <w:pPr>
              <w:spacing w:line="360" w:lineRule="auto"/>
              <w:rPr>
                <w:rFonts w:ascii="宋体" w:hAnsi="宋体"/>
                <w:szCs w:val="21"/>
              </w:rPr>
            </w:pPr>
            <w:r w:rsidRPr="008C18F1">
              <w:rPr>
                <w:rFonts w:ascii="宋体" w:hAnsi="宋体" w:hint="eastAsia"/>
                <w:szCs w:val="21"/>
              </w:rPr>
              <w:t>3、基金托管协议是界定基金托管人和基金管理人在基金财产保管及基金运作监督等活动中的权利、义务关系的法律文件。</w:t>
            </w:r>
          </w:p>
          <w:p w:rsidR="00643AED" w:rsidRPr="00F13B77" w:rsidRDefault="00643AED" w:rsidP="00975042">
            <w:pPr>
              <w:spacing w:line="360" w:lineRule="auto"/>
              <w:rPr>
                <w:rFonts w:ascii="宋体" w:hAnsi="宋体"/>
                <w:szCs w:val="21"/>
                <w:u w:val="single"/>
              </w:rPr>
            </w:pPr>
            <w:r w:rsidRPr="00F13B77">
              <w:rPr>
                <w:rFonts w:ascii="宋体" w:hAnsi="宋体" w:hint="eastAsia"/>
                <w:szCs w:val="21"/>
                <w:u w:val="single"/>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643AED" w:rsidRPr="00F13B77" w:rsidRDefault="00643AED" w:rsidP="00975042">
            <w:pPr>
              <w:spacing w:line="360" w:lineRule="auto"/>
              <w:rPr>
                <w:rFonts w:ascii="宋体" w:hAnsi="宋体"/>
                <w:szCs w:val="21"/>
                <w:u w:val="single"/>
              </w:rPr>
            </w:pPr>
            <w:r w:rsidRPr="00F13B77">
              <w:rPr>
                <w:rFonts w:ascii="宋体" w:hAnsi="宋体" w:hint="eastAsia"/>
                <w:szCs w:val="21"/>
                <w:u w:val="single"/>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1</w:t>
            </w:r>
            <w:r w:rsidR="00831841">
              <w:rPr>
                <w:rFonts w:ascii="宋体" w:hAnsi="宋体"/>
                <w:szCs w:val="21"/>
              </w:rPr>
              <w:t>9</w:t>
            </w:r>
            <w:r>
              <w:rPr>
                <w:rFonts w:ascii="宋体" w:hAnsi="宋体"/>
                <w:szCs w:val="21"/>
              </w:rPr>
              <w:t xml:space="preserve"> </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p>
        </w:tc>
        <w:tc>
          <w:tcPr>
            <w:tcW w:w="3543" w:type="dxa"/>
          </w:tcPr>
          <w:p w:rsidR="00643AED" w:rsidRPr="00B87A03" w:rsidRDefault="00643AED" w:rsidP="00975042">
            <w:pPr>
              <w:spacing w:line="360" w:lineRule="auto"/>
              <w:rPr>
                <w:rFonts w:ascii="宋体" w:hAnsi="宋体"/>
                <w:color w:val="000000"/>
                <w:szCs w:val="21"/>
              </w:rPr>
            </w:pPr>
            <w:r w:rsidRPr="009D289A">
              <w:rPr>
                <w:rFonts w:ascii="宋体" w:hAnsi="宋体" w:hint="eastAsia"/>
                <w:szCs w:val="21"/>
              </w:rPr>
              <w:t>（四</w:t>
            </w:r>
            <w:r w:rsidRPr="00B87A03">
              <w:rPr>
                <w:rFonts w:ascii="宋体" w:hAnsi="宋体" w:hint="eastAsia"/>
                <w:color w:val="000000"/>
                <w:szCs w:val="21"/>
              </w:rPr>
              <w:t>）基金资产净值、基金份额净值</w:t>
            </w:r>
          </w:p>
          <w:p w:rsidR="00643AED" w:rsidRPr="00B87A03" w:rsidRDefault="00643AED" w:rsidP="00975042">
            <w:pPr>
              <w:spacing w:line="360" w:lineRule="auto"/>
              <w:rPr>
                <w:rFonts w:ascii="宋体" w:hAnsi="宋体"/>
                <w:color w:val="000000"/>
                <w:szCs w:val="21"/>
              </w:rPr>
            </w:pPr>
            <w:r w:rsidRPr="00B87A03">
              <w:rPr>
                <w:rFonts w:ascii="宋体" w:hAnsi="宋体" w:hint="eastAsia"/>
                <w:color w:val="000000"/>
                <w:szCs w:val="21"/>
              </w:rPr>
              <w:t>《基金合同》生效后，在开始办理基金份额申购或者赎回前，基金管理人应当至少每周公告一次基金资产净值和两类基金份额净值。</w:t>
            </w:r>
          </w:p>
          <w:p w:rsidR="00643AED" w:rsidRPr="009D289A" w:rsidRDefault="00643AED" w:rsidP="00975042">
            <w:pPr>
              <w:spacing w:line="360" w:lineRule="auto"/>
              <w:rPr>
                <w:rFonts w:ascii="宋体" w:hAnsi="宋体"/>
                <w:szCs w:val="21"/>
              </w:rPr>
            </w:pPr>
            <w:r w:rsidRPr="00366293">
              <w:rPr>
                <w:rFonts w:ascii="宋体" w:hAnsi="宋体" w:hint="eastAsia"/>
                <w:szCs w:val="21"/>
              </w:rPr>
              <w:t>在开始办理基金份额申购或者赎回后，基金管理人应当在每个开放日的次日，通过网站、基金份额发售网点以</w:t>
            </w:r>
            <w:r>
              <w:rPr>
                <w:rFonts w:ascii="宋体" w:hAnsi="宋体" w:hint="eastAsia"/>
                <w:szCs w:val="21"/>
              </w:rPr>
              <w:t>及其他媒介，披露开放日的两类基金份额净值和两类基金份额累计净值</w:t>
            </w:r>
            <w:r w:rsidRPr="009D289A">
              <w:rPr>
                <w:rFonts w:ascii="宋体" w:hAnsi="宋体" w:hint="eastAsia"/>
                <w:szCs w:val="21"/>
              </w:rPr>
              <w:t>。</w:t>
            </w:r>
          </w:p>
          <w:p w:rsidR="00643AED" w:rsidRPr="00BF018D" w:rsidRDefault="00643AED" w:rsidP="00975042">
            <w:pPr>
              <w:spacing w:line="360" w:lineRule="auto"/>
              <w:rPr>
                <w:rFonts w:ascii="宋体" w:hAnsi="宋体"/>
                <w:szCs w:val="21"/>
              </w:rPr>
            </w:pPr>
            <w:r w:rsidRPr="00057DD5">
              <w:rPr>
                <w:rFonts w:ascii="宋体" w:hAnsi="宋体" w:hint="eastAsia"/>
                <w:szCs w:val="21"/>
              </w:rPr>
              <w:t>基金管理人应当公告半年度和年度最后一个市场交易日基金资产净值和两类基金份额净值。基金管理人应当在前款规定的市场交易日的次日，将基金资产净值、两类基金份额净值和两类基金份额累计净值登载在指定媒介上。</w:t>
            </w:r>
          </w:p>
        </w:tc>
        <w:tc>
          <w:tcPr>
            <w:tcW w:w="3828" w:type="dxa"/>
          </w:tcPr>
          <w:p w:rsidR="00643AED" w:rsidRDefault="00643AED" w:rsidP="00975042">
            <w:pPr>
              <w:spacing w:line="360" w:lineRule="auto"/>
              <w:rPr>
                <w:rFonts w:ascii="宋体" w:hAnsi="宋体"/>
                <w:bCs/>
                <w:szCs w:val="21"/>
                <w:u w:val="single"/>
              </w:rPr>
            </w:pPr>
            <w:r w:rsidRPr="009D289A">
              <w:rPr>
                <w:rFonts w:ascii="宋体" w:hAnsi="宋体" w:hint="eastAsia"/>
                <w:bCs/>
                <w:szCs w:val="21"/>
              </w:rPr>
              <w:t>（四）</w:t>
            </w:r>
            <w:r w:rsidRPr="009D289A">
              <w:rPr>
                <w:rFonts w:ascii="宋体" w:hAnsi="宋体" w:hint="eastAsia"/>
                <w:bCs/>
                <w:szCs w:val="21"/>
                <w:u w:val="single"/>
              </w:rPr>
              <w:t>基金净值信息</w:t>
            </w:r>
          </w:p>
          <w:p w:rsidR="00643AED" w:rsidRDefault="00643AED" w:rsidP="00975042">
            <w:pPr>
              <w:spacing w:line="360" w:lineRule="auto"/>
              <w:rPr>
                <w:rFonts w:ascii="宋体" w:hAnsi="宋体"/>
                <w:bCs/>
                <w:szCs w:val="21"/>
              </w:rPr>
            </w:pPr>
            <w:r w:rsidRPr="00366293">
              <w:rPr>
                <w:rFonts w:ascii="宋体" w:hAnsi="宋体" w:hint="eastAsia"/>
                <w:bCs/>
                <w:szCs w:val="21"/>
              </w:rPr>
              <w:t>《基金合同》生效后，在开始办理基金份额申购或者赎回前，</w:t>
            </w:r>
            <w:r w:rsidRPr="00366293">
              <w:rPr>
                <w:rFonts w:ascii="宋体" w:hAnsi="宋体" w:hint="eastAsia"/>
                <w:bCs/>
                <w:szCs w:val="21"/>
                <w:u w:val="single"/>
              </w:rPr>
              <w:t>基金管理人应当至少每周在指定网站披露一次基金份额净值和基金份额累计净值。</w:t>
            </w:r>
          </w:p>
          <w:p w:rsidR="00643AED" w:rsidRDefault="00643AED" w:rsidP="00975042">
            <w:pPr>
              <w:spacing w:line="360" w:lineRule="auto"/>
              <w:rPr>
                <w:rFonts w:ascii="宋体" w:hAnsi="宋体"/>
                <w:bCs/>
                <w:szCs w:val="21"/>
              </w:rPr>
            </w:pPr>
            <w:r w:rsidRPr="00366293">
              <w:rPr>
                <w:rFonts w:ascii="宋体" w:hAnsi="宋体" w:hint="eastAsia"/>
                <w:bCs/>
                <w:szCs w:val="21"/>
              </w:rPr>
              <w:t>在开始办理基金份额申购或者赎回后，</w:t>
            </w:r>
            <w:r w:rsidRPr="00366293">
              <w:rPr>
                <w:rFonts w:ascii="宋体" w:hAnsi="宋体" w:hint="eastAsia"/>
                <w:bCs/>
                <w:szCs w:val="21"/>
                <w:u w:val="single"/>
              </w:rPr>
              <w:t>基金管理人应当在不晚于每个开放日的次日，通过其指定网站、基金销售机构网站或营业网点披露开放日的基金份额净值和基金份额累计净值。</w:t>
            </w:r>
          </w:p>
          <w:p w:rsidR="00643AED" w:rsidRPr="00057DD5" w:rsidRDefault="00643AED" w:rsidP="00975042">
            <w:pPr>
              <w:spacing w:line="360" w:lineRule="auto"/>
              <w:rPr>
                <w:rFonts w:ascii="宋体" w:hAnsi="宋体"/>
                <w:bCs/>
                <w:szCs w:val="21"/>
                <w:u w:val="single"/>
              </w:rPr>
            </w:pPr>
            <w:r w:rsidRPr="00057DD5">
              <w:rPr>
                <w:rFonts w:ascii="宋体" w:hAnsi="宋体" w:hint="eastAsia"/>
                <w:bCs/>
                <w:szCs w:val="21"/>
                <w:u w:val="single"/>
              </w:rPr>
              <w:t>基金管理人应当在不晚于每个开放日的次日，通过其指定网站、基金销售机构网站或营业网点披露开放日的基金份额净值和基金份额累计净值。</w:t>
            </w:r>
          </w:p>
        </w:tc>
      </w:tr>
      <w:tr w:rsidR="00643AED" w:rsidTr="00975042">
        <w:trPr>
          <w:trHeight w:val="246"/>
        </w:trPr>
        <w:tc>
          <w:tcPr>
            <w:tcW w:w="675" w:type="dxa"/>
          </w:tcPr>
          <w:p w:rsidR="00643AED" w:rsidRDefault="00831841" w:rsidP="00975042">
            <w:pPr>
              <w:adjustRightInd w:val="0"/>
              <w:snapToGrid w:val="0"/>
              <w:jc w:val="center"/>
              <w:rPr>
                <w:rFonts w:ascii="宋体" w:hAnsi="宋体"/>
                <w:szCs w:val="21"/>
              </w:rPr>
            </w:pPr>
            <w:r>
              <w:rPr>
                <w:rFonts w:ascii="宋体" w:hAnsi="宋体" w:hint="eastAsia"/>
                <w:szCs w:val="21"/>
              </w:rPr>
              <w:t>20</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p>
        </w:tc>
        <w:tc>
          <w:tcPr>
            <w:tcW w:w="3543" w:type="dxa"/>
          </w:tcPr>
          <w:p w:rsidR="00643AED" w:rsidRPr="00855A48" w:rsidRDefault="00643AED" w:rsidP="00975042">
            <w:pPr>
              <w:spacing w:line="360" w:lineRule="auto"/>
              <w:rPr>
                <w:rFonts w:ascii="宋体" w:hAnsi="宋体"/>
                <w:szCs w:val="21"/>
              </w:rPr>
            </w:pPr>
            <w:r w:rsidRPr="00855A48">
              <w:rPr>
                <w:rFonts w:ascii="宋体" w:hAnsi="宋体" w:hint="eastAsia"/>
                <w:szCs w:val="21"/>
              </w:rPr>
              <w:t>（五）基金份额申购、赎回价格</w:t>
            </w:r>
          </w:p>
          <w:p w:rsidR="00643AED" w:rsidRDefault="00643AED" w:rsidP="00975042">
            <w:pPr>
              <w:spacing w:line="360" w:lineRule="auto"/>
              <w:rPr>
                <w:rFonts w:ascii="宋体" w:hAnsi="宋体"/>
                <w:szCs w:val="21"/>
              </w:rPr>
            </w:pPr>
            <w:r w:rsidRPr="00855A48">
              <w:rPr>
                <w:rFonts w:ascii="宋体" w:hAnsi="宋体" w:hint="eastAsia"/>
                <w:szCs w:val="21"/>
              </w:rPr>
              <w:t>基金管理人应当在《基金合同》、招募说明书等信息披露文件上载明基金份额申购、赎回价格的计算方式及有关申购、赎回费率，并保证投资者能够在基金份额发售网点查阅或者复制前述信息资料。</w:t>
            </w:r>
          </w:p>
          <w:p w:rsidR="00643AED" w:rsidRPr="009D289A" w:rsidRDefault="00643AED" w:rsidP="00975042">
            <w:pPr>
              <w:spacing w:line="360" w:lineRule="auto"/>
              <w:rPr>
                <w:rFonts w:ascii="宋体" w:hAnsi="宋体"/>
                <w:szCs w:val="21"/>
              </w:rPr>
            </w:pPr>
            <w:r>
              <w:rPr>
                <w:rFonts w:ascii="宋体" w:hAnsi="宋体" w:hint="eastAsia"/>
                <w:szCs w:val="21"/>
              </w:rPr>
              <w:t>（六</w:t>
            </w:r>
            <w:r w:rsidRPr="009D289A">
              <w:rPr>
                <w:rFonts w:ascii="宋体" w:hAnsi="宋体" w:hint="eastAsia"/>
                <w:szCs w:val="21"/>
              </w:rPr>
              <w:t>）基金定期报告，包括基金年度报告、基金半年度报告和基金季度报告</w:t>
            </w:r>
          </w:p>
          <w:p w:rsidR="00643AED" w:rsidRPr="009D289A" w:rsidRDefault="00643AED" w:rsidP="00975042">
            <w:pPr>
              <w:spacing w:line="360" w:lineRule="auto"/>
              <w:rPr>
                <w:rFonts w:ascii="宋体" w:hAnsi="宋体"/>
                <w:szCs w:val="21"/>
              </w:rPr>
            </w:pPr>
            <w:r w:rsidRPr="009D289A">
              <w:rPr>
                <w:rFonts w:ascii="宋体" w:hAnsi="宋体" w:hint="eastAsia"/>
                <w:szCs w:val="21"/>
              </w:rPr>
              <w:t>基金管理人应当在每年结束之日起90日内，编制完成基金年度报告，并将年度报告正文登载于网站上，将年度报告摘要登载在指定媒介上。基金年度报告的财务会计报告应当经过审计。</w:t>
            </w:r>
          </w:p>
          <w:p w:rsidR="00643AED" w:rsidRPr="009D289A" w:rsidRDefault="00643AED" w:rsidP="00975042">
            <w:pPr>
              <w:spacing w:line="360" w:lineRule="auto"/>
              <w:rPr>
                <w:rFonts w:ascii="宋体" w:hAnsi="宋体"/>
                <w:szCs w:val="21"/>
              </w:rPr>
            </w:pPr>
            <w:r w:rsidRPr="009D289A">
              <w:rPr>
                <w:rFonts w:ascii="宋体" w:hAnsi="宋体" w:hint="eastAsia"/>
                <w:szCs w:val="21"/>
              </w:rPr>
              <w:t>基金管理人应当在上半年结束之日起60日内，编制完成基金半年度报告，并将半年度报告正文登载在网站上，将半年度报告摘要登载在指定媒介上。</w:t>
            </w:r>
          </w:p>
          <w:p w:rsidR="00643AED" w:rsidRPr="009D289A" w:rsidRDefault="00643AED" w:rsidP="00975042">
            <w:pPr>
              <w:spacing w:line="360" w:lineRule="auto"/>
              <w:rPr>
                <w:rFonts w:ascii="宋体" w:hAnsi="宋体"/>
                <w:szCs w:val="21"/>
              </w:rPr>
            </w:pPr>
            <w:r w:rsidRPr="009D289A">
              <w:rPr>
                <w:rFonts w:ascii="宋体" w:hAnsi="宋体" w:hint="eastAsia"/>
                <w:szCs w:val="21"/>
              </w:rPr>
              <w:t>基金管理人应当在每个季度结束之日起15个工作日内，编制完成基金季度报告，并将季度报告登载在指定媒介上。</w:t>
            </w:r>
          </w:p>
          <w:p w:rsidR="00643AED" w:rsidRDefault="00643AED" w:rsidP="00975042">
            <w:pPr>
              <w:spacing w:line="360" w:lineRule="auto"/>
              <w:rPr>
                <w:rFonts w:ascii="宋体" w:hAnsi="宋体"/>
                <w:szCs w:val="21"/>
              </w:rPr>
            </w:pPr>
            <w:r w:rsidRPr="009D289A">
              <w:rPr>
                <w:rFonts w:ascii="宋体" w:hAnsi="宋体" w:hint="eastAsia"/>
                <w:szCs w:val="21"/>
              </w:rPr>
              <w:t>《基金合同》生效不足2个月的，基金管理人可以不编制当期季度报告、半年度报告或者年度报告。</w:t>
            </w:r>
          </w:p>
          <w:p w:rsidR="00643AED" w:rsidRDefault="00643AED" w:rsidP="00975042">
            <w:pPr>
              <w:spacing w:line="360" w:lineRule="auto"/>
              <w:rPr>
                <w:rFonts w:ascii="宋体" w:hAnsi="宋体"/>
                <w:szCs w:val="21"/>
              </w:rPr>
            </w:pPr>
            <w:r w:rsidRPr="0041701D">
              <w:rPr>
                <w:rFonts w:ascii="宋体" w:hAnsi="宋体" w:hint="eastAsia"/>
                <w:szCs w:val="21"/>
              </w:rPr>
              <w:t>基金定期报告在公开披露的第2个工作日，分别报中国证监会和基金管理人主要办公场所所在地中国证监会派出机构备案。报备应当采用电子文本或书面报告方式。</w:t>
            </w:r>
          </w:p>
          <w:p w:rsidR="008C18F1" w:rsidRDefault="008C18F1" w:rsidP="00975042">
            <w:pPr>
              <w:spacing w:line="360" w:lineRule="auto"/>
              <w:rPr>
                <w:rFonts w:ascii="宋体" w:hAnsi="宋体"/>
                <w:szCs w:val="21"/>
              </w:rPr>
            </w:pPr>
            <w:r w:rsidRPr="008C18F1">
              <w:rPr>
                <w:rFonts w:ascii="宋体" w:hAnsi="宋体" w:hint="eastAsia"/>
                <w:szCs w:val="21"/>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rsidR="00643AED" w:rsidRPr="009D289A" w:rsidRDefault="00643AED" w:rsidP="00975042">
            <w:pPr>
              <w:spacing w:line="360" w:lineRule="auto"/>
              <w:rPr>
                <w:rFonts w:ascii="宋体" w:hAnsi="宋体"/>
                <w:szCs w:val="21"/>
              </w:rPr>
            </w:pPr>
            <w:r w:rsidRPr="008C2E2F">
              <w:rPr>
                <w:rFonts w:ascii="宋体" w:hAnsi="宋体" w:hint="eastAsia"/>
                <w:szCs w:val="21"/>
              </w:rPr>
              <w:t>本基金持续运作过程中, 应当在基金年度报告和半年度报告中披露基金组合资产情况及其流动性风险分析等。</w:t>
            </w:r>
          </w:p>
        </w:tc>
        <w:tc>
          <w:tcPr>
            <w:tcW w:w="3828" w:type="dxa"/>
          </w:tcPr>
          <w:p w:rsidR="00643AED" w:rsidRPr="00855A48" w:rsidRDefault="00643AED" w:rsidP="00975042">
            <w:pPr>
              <w:spacing w:line="360" w:lineRule="auto"/>
              <w:rPr>
                <w:rFonts w:ascii="宋体" w:hAnsi="宋体"/>
                <w:bCs/>
                <w:szCs w:val="21"/>
              </w:rPr>
            </w:pPr>
            <w:r w:rsidRPr="00855A48">
              <w:rPr>
                <w:rFonts w:ascii="宋体" w:hAnsi="宋体" w:hint="eastAsia"/>
                <w:bCs/>
                <w:szCs w:val="21"/>
              </w:rPr>
              <w:t>（五）基金份额申购、赎回价格</w:t>
            </w:r>
          </w:p>
          <w:p w:rsidR="00643AED" w:rsidRDefault="00643AED" w:rsidP="00975042">
            <w:pPr>
              <w:spacing w:line="360" w:lineRule="auto"/>
              <w:rPr>
                <w:rFonts w:ascii="宋体" w:hAnsi="宋体"/>
                <w:bCs/>
                <w:szCs w:val="21"/>
              </w:rPr>
            </w:pPr>
            <w:r w:rsidRPr="00855A48">
              <w:rPr>
                <w:rFonts w:ascii="宋体" w:hAnsi="宋体" w:hint="eastAsia"/>
                <w:bCs/>
                <w:szCs w:val="21"/>
              </w:rPr>
              <w:t>基金管理人应当在《基金合同》、招募说明书等信息披露文件上载明基金份额申购、赎回价格的计算方式及有关申购、赎回费率，</w:t>
            </w:r>
            <w:r w:rsidRPr="00855A48">
              <w:rPr>
                <w:rFonts w:ascii="宋体" w:hAnsi="宋体" w:hint="eastAsia"/>
                <w:bCs/>
                <w:szCs w:val="21"/>
                <w:u w:val="single"/>
              </w:rPr>
              <w:t>并保证投资者能够在基金销售机构网站或营业网点查阅或者复制前述信息库资料。</w:t>
            </w:r>
          </w:p>
          <w:p w:rsidR="00643AED" w:rsidRPr="009D289A" w:rsidRDefault="00643AED" w:rsidP="00975042">
            <w:pPr>
              <w:spacing w:line="360" w:lineRule="auto"/>
              <w:rPr>
                <w:rFonts w:ascii="宋体" w:hAnsi="宋体"/>
                <w:bCs/>
                <w:szCs w:val="21"/>
              </w:rPr>
            </w:pPr>
            <w:r w:rsidRPr="009D289A">
              <w:rPr>
                <w:rFonts w:ascii="宋体" w:hAnsi="宋体" w:hint="eastAsia"/>
                <w:bCs/>
                <w:szCs w:val="21"/>
              </w:rPr>
              <w:t>（</w:t>
            </w:r>
            <w:r>
              <w:rPr>
                <w:rFonts w:ascii="宋体" w:hAnsi="宋体" w:hint="eastAsia"/>
                <w:bCs/>
                <w:szCs w:val="21"/>
              </w:rPr>
              <w:t>六</w:t>
            </w:r>
            <w:r w:rsidRPr="009D289A">
              <w:rPr>
                <w:rFonts w:ascii="宋体" w:hAnsi="宋体" w:hint="eastAsia"/>
                <w:bCs/>
                <w:szCs w:val="21"/>
              </w:rPr>
              <w:t>）基金定期报告，包括基金年度报告、</w:t>
            </w:r>
            <w:r w:rsidRPr="009D289A">
              <w:rPr>
                <w:rFonts w:ascii="宋体" w:hAnsi="宋体" w:hint="eastAsia"/>
                <w:bCs/>
                <w:szCs w:val="21"/>
                <w:u w:val="single"/>
              </w:rPr>
              <w:t>基金中期报告</w:t>
            </w:r>
            <w:r w:rsidRPr="009D289A">
              <w:rPr>
                <w:rFonts w:ascii="宋体" w:hAnsi="宋体" w:hint="eastAsia"/>
                <w:bCs/>
                <w:szCs w:val="21"/>
              </w:rPr>
              <w:t>和基金季度报告</w:t>
            </w:r>
          </w:p>
          <w:p w:rsidR="00643AED" w:rsidRPr="009D289A" w:rsidRDefault="00643AED" w:rsidP="00975042">
            <w:pPr>
              <w:spacing w:line="360" w:lineRule="auto"/>
              <w:rPr>
                <w:rFonts w:ascii="宋体" w:hAnsi="宋体"/>
                <w:bCs/>
                <w:szCs w:val="21"/>
              </w:rPr>
            </w:pPr>
            <w:r w:rsidRPr="009D289A">
              <w:rPr>
                <w:rFonts w:ascii="宋体" w:hAnsi="宋体" w:hint="eastAsia"/>
                <w:bCs/>
                <w:szCs w:val="21"/>
              </w:rPr>
              <w:t>基金管理人应当在每年结束之日起</w:t>
            </w:r>
            <w:r w:rsidRPr="009D289A">
              <w:rPr>
                <w:rFonts w:ascii="宋体" w:hAnsi="宋体" w:hint="eastAsia"/>
                <w:bCs/>
                <w:szCs w:val="21"/>
                <w:u w:val="single"/>
              </w:rPr>
              <w:t>三个月内</w:t>
            </w:r>
            <w:r w:rsidRPr="009D289A">
              <w:rPr>
                <w:rFonts w:ascii="宋体" w:hAnsi="宋体" w:hint="eastAsia"/>
                <w:bCs/>
                <w:szCs w:val="21"/>
              </w:rPr>
              <w:t>，编制完成基金年度报告，将年度报告登载在指定网站上，</w:t>
            </w:r>
            <w:r w:rsidRPr="009D289A">
              <w:rPr>
                <w:rFonts w:ascii="宋体" w:hAnsi="宋体" w:hint="eastAsia"/>
                <w:bCs/>
                <w:szCs w:val="21"/>
                <w:u w:val="single"/>
              </w:rPr>
              <w:t>将年度报告提示性公告登载在指定报刊上。基金年度报告中的财务会计报告应当经过具有证券、期货相关业务资格的会计师事务所审计。</w:t>
            </w:r>
          </w:p>
          <w:p w:rsidR="00643AED" w:rsidRPr="009D289A" w:rsidRDefault="00643AED" w:rsidP="00975042">
            <w:pPr>
              <w:spacing w:line="360" w:lineRule="auto"/>
              <w:rPr>
                <w:rFonts w:ascii="宋体" w:hAnsi="宋体"/>
                <w:bCs/>
                <w:szCs w:val="21"/>
              </w:rPr>
            </w:pPr>
            <w:r w:rsidRPr="009D289A">
              <w:rPr>
                <w:rFonts w:ascii="宋体" w:hAnsi="宋体" w:hint="eastAsia"/>
                <w:bCs/>
                <w:szCs w:val="21"/>
                <w:u w:val="single"/>
              </w:rPr>
              <w:t>基金管理人应当在上半年结束之日起两个月内，编制完成基金中期报告，将中期报告登载在指定网站上，并将中期报告提示性公告登载在指定报刊上</w:t>
            </w:r>
            <w:r w:rsidRPr="009D289A">
              <w:rPr>
                <w:rFonts w:ascii="宋体" w:hAnsi="宋体" w:hint="eastAsia"/>
                <w:bCs/>
                <w:szCs w:val="21"/>
              </w:rPr>
              <w:t>。</w:t>
            </w:r>
          </w:p>
          <w:p w:rsidR="00643AED" w:rsidRPr="009D289A" w:rsidRDefault="00643AED" w:rsidP="00975042">
            <w:pPr>
              <w:spacing w:line="360" w:lineRule="auto"/>
              <w:rPr>
                <w:rFonts w:ascii="宋体" w:hAnsi="宋体"/>
                <w:bCs/>
                <w:szCs w:val="21"/>
              </w:rPr>
            </w:pPr>
            <w:r w:rsidRPr="009D289A">
              <w:rPr>
                <w:rFonts w:ascii="宋体" w:hAnsi="宋体" w:hint="eastAsia"/>
                <w:bCs/>
                <w:szCs w:val="21"/>
              </w:rPr>
              <w:t>基金管理人应当在每个季度结束之日起15个工作日内，编制完成基金季度报告，</w:t>
            </w:r>
            <w:r w:rsidRPr="009D289A">
              <w:rPr>
                <w:rFonts w:ascii="宋体" w:hAnsi="宋体" w:hint="eastAsia"/>
                <w:bCs/>
                <w:szCs w:val="21"/>
                <w:u w:val="single"/>
              </w:rPr>
              <w:t>将季度报告登载在指定网站上，并将季度报告提示性公告登载在指定报刊上。</w:t>
            </w:r>
          </w:p>
          <w:p w:rsidR="00643AED" w:rsidRDefault="00643AED" w:rsidP="00975042">
            <w:pPr>
              <w:spacing w:line="360" w:lineRule="auto"/>
              <w:rPr>
                <w:rFonts w:ascii="宋体" w:hAnsi="宋体"/>
                <w:bCs/>
                <w:szCs w:val="21"/>
                <w:u w:val="single"/>
              </w:rPr>
            </w:pPr>
            <w:r w:rsidRPr="009D289A">
              <w:rPr>
                <w:rFonts w:ascii="宋体" w:hAnsi="宋体" w:hint="eastAsia"/>
                <w:bCs/>
                <w:szCs w:val="21"/>
              </w:rPr>
              <w:t>《基金合同》生效不足2个月的，</w:t>
            </w:r>
            <w:r w:rsidRPr="009D289A">
              <w:rPr>
                <w:rFonts w:ascii="宋体" w:hAnsi="宋体" w:hint="eastAsia"/>
                <w:bCs/>
                <w:szCs w:val="21"/>
                <w:u w:val="single"/>
              </w:rPr>
              <w:t>基金管理人可以不编制当期季度报告、中期报告或者年度报告。</w:t>
            </w:r>
          </w:p>
          <w:p w:rsidR="008C18F1" w:rsidRDefault="008C18F1" w:rsidP="008C18F1">
            <w:pPr>
              <w:spacing w:line="360" w:lineRule="auto"/>
              <w:rPr>
                <w:rFonts w:ascii="宋体" w:hAnsi="宋体"/>
                <w:szCs w:val="21"/>
              </w:rPr>
            </w:pPr>
            <w:r w:rsidRPr="008C18F1">
              <w:rPr>
                <w:rFonts w:ascii="宋体" w:hAnsi="宋体" w:hint="eastAsia"/>
                <w:szCs w:val="21"/>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rsidR="008C18F1" w:rsidRPr="008C18F1" w:rsidRDefault="008C18F1" w:rsidP="00975042">
            <w:pPr>
              <w:spacing w:line="360" w:lineRule="auto"/>
              <w:rPr>
                <w:rFonts w:ascii="宋体" w:hAnsi="宋体"/>
                <w:bCs/>
                <w:szCs w:val="21"/>
                <w:u w:val="single"/>
              </w:rPr>
            </w:pPr>
          </w:p>
          <w:p w:rsidR="00643AED" w:rsidRPr="009D289A" w:rsidRDefault="00643AED" w:rsidP="00975042">
            <w:pPr>
              <w:spacing w:line="360" w:lineRule="auto"/>
              <w:rPr>
                <w:rFonts w:ascii="宋体" w:hAnsi="宋体"/>
                <w:bCs/>
                <w:szCs w:val="21"/>
              </w:rPr>
            </w:pPr>
            <w:r w:rsidRPr="008C2E2F">
              <w:rPr>
                <w:rFonts w:ascii="宋体" w:hAnsi="宋体" w:hint="eastAsia"/>
                <w:bCs/>
                <w:szCs w:val="21"/>
              </w:rPr>
              <w:t xml:space="preserve">本基金持续运作过程中, </w:t>
            </w:r>
            <w:r>
              <w:rPr>
                <w:rFonts w:ascii="宋体" w:hAnsi="宋体" w:hint="eastAsia"/>
                <w:bCs/>
                <w:szCs w:val="21"/>
              </w:rPr>
              <w:t>应当在基金年度报告和</w:t>
            </w:r>
            <w:r w:rsidRPr="008C2E2F">
              <w:rPr>
                <w:rFonts w:ascii="宋体" w:hAnsi="宋体" w:hint="eastAsia"/>
                <w:bCs/>
                <w:szCs w:val="21"/>
                <w:u w:val="single"/>
              </w:rPr>
              <w:t>中期报告</w:t>
            </w:r>
            <w:r w:rsidRPr="008C2E2F">
              <w:rPr>
                <w:rFonts w:ascii="宋体" w:hAnsi="宋体" w:hint="eastAsia"/>
                <w:bCs/>
                <w:szCs w:val="21"/>
              </w:rPr>
              <w:t>中披露基金组合资产情况及其流动性风险分析等。</w:t>
            </w:r>
          </w:p>
        </w:tc>
      </w:tr>
      <w:tr w:rsidR="00643AED" w:rsidTr="00975042">
        <w:trPr>
          <w:trHeight w:val="246"/>
        </w:trPr>
        <w:tc>
          <w:tcPr>
            <w:tcW w:w="675" w:type="dxa"/>
          </w:tcPr>
          <w:p w:rsidR="00643AED" w:rsidRDefault="00831841" w:rsidP="00975042">
            <w:pPr>
              <w:adjustRightInd w:val="0"/>
              <w:snapToGrid w:val="0"/>
              <w:jc w:val="center"/>
              <w:rPr>
                <w:rFonts w:ascii="宋体" w:hAnsi="宋体"/>
                <w:szCs w:val="21"/>
              </w:rPr>
            </w:pPr>
            <w:r>
              <w:rPr>
                <w:rFonts w:ascii="宋体" w:hAnsi="宋体" w:hint="eastAsia"/>
                <w:szCs w:val="21"/>
              </w:rPr>
              <w:t>21</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p>
        </w:tc>
        <w:tc>
          <w:tcPr>
            <w:tcW w:w="3543" w:type="dxa"/>
          </w:tcPr>
          <w:p w:rsidR="00643AED" w:rsidRPr="00F91251" w:rsidRDefault="00643AED" w:rsidP="00975042">
            <w:pPr>
              <w:spacing w:line="360" w:lineRule="auto"/>
              <w:rPr>
                <w:rFonts w:ascii="宋体" w:hAnsi="宋体"/>
                <w:szCs w:val="21"/>
              </w:rPr>
            </w:pPr>
            <w:r w:rsidRPr="00F91251">
              <w:rPr>
                <w:rFonts w:ascii="宋体" w:hAnsi="宋体" w:hint="eastAsia"/>
                <w:szCs w:val="21"/>
              </w:rPr>
              <w:t>（</w:t>
            </w:r>
            <w:r>
              <w:rPr>
                <w:rFonts w:ascii="宋体" w:hAnsi="宋体" w:hint="eastAsia"/>
                <w:szCs w:val="21"/>
              </w:rPr>
              <w:t>七</w:t>
            </w:r>
            <w:r w:rsidRPr="00F91251">
              <w:rPr>
                <w:rFonts w:ascii="宋体" w:hAnsi="宋体" w:hint="eastAsia"/>
                <w:szCs w:val="21"/>
              </w:rPr>
              <w:t>）临时报告</w:t>
            </w:r>
          </w:p>
          <w:p w:rsidR="00643AED" w:rsidRPr="00F91251" w:rsidRDefault="00643AED" w:rsidP="00975042">
            <w:pPr>
              <w:spacing w:line="360" w:lineRule="auto"/>
              <w:rPr>
                <w:rFonts w:ascii="宋体" w:hAnsi="宋体"/>
                <w:szCs w:val="21"/>
              </w:rPr>
            </w:pPr>
            <w:r w:rsidRPr="00F91251">
              <w:rPr>
                <w:rFonts w:ascii="宋体" w:hAnsi="宋体" w:hint="eastAsia"/>
                <w:szCs w:val="21"/>
              </w:rPr>
              <w:t>本基金发生重大事件，有关信息披露义务人应当在2个工作日内编制临时报告书，予以公告，并在公开披露日分别报中国证监会和基金管理人主要办公场所所在地的中国证监会派出机构备案。</w:t>
            </w:r>
          </w:p>
          <w:p w:rsidR="00643AED" w:rsidRDefault="008257F6" w:rsidP="00975042">
            <w:pPr>
              <w:spacing w:line="360" w:lineRule="auto"/>
              <w:rPr>
                <w:rFonts w:ascii="宋体" w:hAnsi="宋体"/>
                <w:szCs w:val="21"/>
              </w:rPr>
            </w:pPr>
            <w:r w:rsidRPr="008257F6">
              <w:rPr>
                <w:rFonts w:ascii="宋体" w:hAnsi="宋体" w:hint="eastAsia"/>
                <w:szCs w:val="21"/>
              </w:rPr>
              <w:t>前款所称重大事件，是指可能对基金份额持有人权益或者基金份额的价格产生重大影响的下列事件：</w:t>
            </w:r>
          </w:p>
          <w:p w:rsidR="00D7630C" w:rsidRPr="00D7630C" w:rsidRDefault="00D7630C" w:rsidP="00D7630C">
            <w:pPr>
              <w:spacing w:line="360" w:lineRule="auto"/>
              <w:rPr>
                <w:rFonts w:ascii="宋体" w:hAnsi="宋体"/>
                <w:szCs w:val="21"/>
              </w:rPr>
            </w:pPr>
            <w:r w:rsidRPr="00D7630C">
              <w:rPr>
                <w:rFonts w:ascii="宋体" w:hAnsi="宋体" w:hint="eastAsia"/>
                <w:szCs w:val="21"/>
              </w:rPr>
              <w:t>1、基金份额持有人大会的召开；</w:t>
            </w:r>
          </w:p>
          <w:p w:rsidR="00D7630C" w:rsidRPr="00D7630C" w:rsidRDefault="00D7630C" w:rsidP="00D7630C">
            <w:pPr>
              <w:spacing w:line="360" w:lineRule="auto"/>
              <w:rPr>
                <w:rFonts w:ascii="宋体" w:hAnsi="宋体"/>
                <w:szCs w:val="21"/>
              </w:rPr>
            </w:pPr>
            <w:r w:rsidRPr="00D7630C">
              <w:rPr>
                <w:rFonts w:ascii="宋体" w:hAnsi="宋体" w:hint="eastAsia"/>
                <w:szCs w:val="21"/>
              </w:rPr>
              <w:t>2、终止《基金合同》；</w:t>
            </w:r>
          </w:p>
          <w:p w:rsidR="00D7630C" w:rsidRPr="00D7630C" w:rsidRDefault="00D7630C" w:rsidP="00D7630C">
            <w:pPr>
              <w:spacing w:line="360" w:lineRule="auto"/>
              <w:rPr>
                <w:rFonts w:ascii="宋体" w:hAnsi="宋体"/>
                <w:szCs w:val="21"/>
              </w:rPr>
            </w:pPr>
            <w:r w:rsidRPr="00D7630C">
              <w:rPr>
                <w:rFonts w:ascii="宋体" w:hAnsi="宋体" w:hint="eastAsia"/>
                <w:szCs w:val="21"/>
              </w:rPr>
              <w:t>3、转换基金运作方式；</w:t>
            </w:r>
          </w:p>
          <w:p w:rsidR="00D7630C" w:rsidRPr="00D7630C" w:rsidRDefault="00D7630C" w:rsidP="00D7630C">
            <w:pPr>
              <w:spacing w:line="360" w:lineRule="auto"/>
              <w:rPr>
                <w:rFonts w:ascii="宋体" w:hAnsi="宋体"/>
                <w:szCs w:val="21"/>
              </w:rPr>
            </w:pPr>
            <w:r w:rsidRPr="00D7630C">
              <w:rPr>
                <w:rFonts w:ascii="宋体" w:hAnsi="宋体" w:hint="eastAsia"/>
                <w:szCs w:val="21"/>
              </w:rPr>
              <w:t>4、更换基金管理人、基金托管人；</w:t>
            </w:r>
          </w:p>
          <w:p w:rsidR="00D7630C" w:rsidRPr="00D7630C" w:rsidRDefault="00D7630C" w:rsidP="00D7630C">
            <w:pPr>
              <w:spacing w:line="360" w:lineRule="auto"/>
              <w:rPr>
                <w:rFonts w:ascii="宋体" w:hAnsi="宋体"/>
                <w:szCs w:val="21"/>
              </w:rPr>
            </w:pPr>
            <w:r w:rsidRPr="00D7630C">
              <w:rPr>
                <w:rFonts w:ascii="宋体" w:hAnsi="宋体" w:hint="eastAsia"/>
                <w:szCs w:val="21"/>
              </w:rPr>
              <w:t>5、基金管理人、基金托管人的法定名称、住所发生变更；</w:t>
            </w:r>
          </w:p>
          <w:p w:rsidR="00D7630C" w:rsidRPr="00D7630C" w:rsidRDefault="00D7630C" w:rsidP="00D7630C">
            <w:pPr>
              <w:spacing w:line="360" w:lineRule="auto"/>
              <w:rPr>
                <w:rFonts w:ascii="宋体" w:hAnsi="宋体"/>
                <w:szCs w:val="21"/>
              </w:rPr>
            </w:pPr>
            <w:r w:rsidRPr="00D7630C">
              <w:rPr>
                <w:rFonts w:ascii="宋体" w:hAnsi="宋体" w:hint="eastAsia"/>
                <w:szCs w:val="21"/>
              </w:rPr>
              <w:t>6、基金管理人股东及其出资比例发生变更；</w:t>
            </w:r>
          </w:p>
          <w:p w:rsidR="00D7630C" w:rsidRPr="00D7630C" w:rsidRDefault="00D7630C" w:rsidP="00D7630C">
            <w:pPr>
              <w:spacing w:line="360" w:lineRule="auto"/>
              <w:rPr>
                <w:rFonts w:ascii="宋体" w:hAnsi="宋体"/>
                <w:szCs w:val="21"/>
              </w:rPr>
            </w:pPr>
            <w:r w:rsidRPr="00D7630C">
              <w:rPr>
                <w:rFonts w:ascii="宋体" w:hAnsi="宋体" w:hint="eastAsia"/>
                <w:szCs w:val="21"/>
              </w:rPr>
              <w:t>7、基金募集期延长；</w:t>
            </w:r>
          </w:p>
          <w:p w:rsidR="00D7630C" w:rsidRPr="00D7630C" w:rsidRDefault="00D7630C" w:rsidP="00D7630C">
            <w:pPr>
              <w:spacing w:line="360" w:lineRule="auto"/>
              <w:rPr>
                <w:rFonts w:ascii="宋体" w:hAnsi="宋体"/>
                <w:szCs w:val="21"/>
              </w:rPr>
            </w:pPr>
            <w:r w:rsidRPr="00D7630C">
              <w:rPr>
                <w:rFonts w:ascii="宋体" w:hAnsi="宋体" w:hint="eastAsia"/>
                <w:szCs w:val="21"/>
              </w:rPr>
              <w:t>8、基金管理人的董事长、总经理及其他高级管理人员、基金经理和基金托管人基金托管部门负责人发生变动；</w:t>
            </w:r>
          </w:p>
          <w:p w:rsidR="00D7630C" w:rsidRPr="00D7630C" w:rsidRDefault="00D7630C" w:rsidP="00D7630C">
            <w:pPr>
              <w:spacing w:line="360" w:lineRule="auto"/>
              <w:rPr>
                <w:rFonts w:ascii="宋体" w:hAnsi="宋体"/>
                <w:szCs w:val="21"/>
              </w:rPr>
            </w:pPr>
            <w:r w:rsidRPr="00D7630C">
              <w:rPr>
                <w:rFonts w:ascii="宋体" w:hAnsi="宋体" w:hint="eastAsia"/>
                <w:szCs w:val="21"/>
              </w:rPr>
              <w:t>9、基金管理人的董事在一年内变更超过百分之五十；</w:t>
            </w:r>
          </w:p>
          <w:p w:rsidR="00D7630C" w:rsidRPr="00D7630C" w:rsidRDefault="00D7630C" w:rsidP="00D7630C">
            <w:pPr>
              <w:spacing w:line="360" w:lineRule="auto"/>
              <w:rPr>
                <w:rFonts w:ascii="宋体" w:hAnsi="宋体"/>
                <w:szCs w:val="21"/>
              </w:rPr>
            </w:pPr>
            <w:r w:rsidRPr="00D7630C">
              <w:rPr>
                <w:rFonts w:ascii="宋体" w:hAnsi="宋体" w:hint="eastAsia"/>
                <w:szCs w:val="21"/>
              </w:rPr>
              <w:t>10、基金管理人、基金托管人基金托管部门的主要业务人员在一年内变动超过百分之三十；</w:t>
            </w:r>
          </w:p>
          <w:p w:rsidR="00D7630C" w:rsidRPr="00D7630C" w:rsidRDefault="00D7630C" w:rsidP="00D7630C">
            <w:pPr>
              <w:spacing w:line="360" w:lineRule="auto"/>
              <w:rPr>
                <w:rFonts w:ascii="宋体" w:hAnsi="宋体"/>
                <w:szCs w:val="21"/>
              </w:rPr>
            </w:pPr>
            <w:r w:rsidRPr="00D7630C">
              <w:rPr>
                <w:rFonts w:ascii="宋体" w:hAnsi="宋体" w:hint="eastAsia"/>
                <w:szCs w:val="21"/>
              </w:rPr>
              <w:t>11、涉及基金管理业务、基金财产、基金托管业务的诉讼或仲裁；</w:t>
            </w:r>
          </w:p>
          <w:p w:rsidR="00D7630C" w:rsidRPr="00D7630C" w:rsidRDefault="00D7630C" w:rsidP="00D7630C">
            <w:pPr>
              <w:spacing w:line="360" w:lineRule="auto"/>
              <w:rPr>
                <w:rFonts w:ascii="宋体" w:hAnsi="宋体"/>
                <w:szCs w:val="21"/>
              </w:rPr>
            </w:pPr>
            <w:r w:rsidRPr="00D7630C">
              <w:rPr>
                <w:rFonts w:ascii="宋体" w:hAnsi="宋体" w:hint="eastAsia"/>
                <w:szCs w:val="21"/>
              </w:rPr>
              <w:t>12、基金管理人、基金托管人受到监管部门的调查；</w:t>
            </w:r>
          </w:p>
          <w:p w:rsidR="00D7630C" w:rsidRPr="00D7630C" w:rsidRDefault="00D7630C" w:rsidP="00D7630C">
            <w:pPr>
              <w:spacing w:line="360" w:lineRule="auto"/>
              <w:rPr>
                <w:rFonts w:ascii="宋体" w:hAnsi="宋体"/>
                <w:szCs w:val="21"/>
              </w:rPr>
            </w:pPr>
            <w:r w:rsidRPr="00D7630C">
              <w:rPr>
                <w:rFonts w:ascii="宋体" w:hAnsi="宋体" w:hint="eastAsia"/>
                <w:szCs w:val="21"/>
              </w:rPr>
              <w:t>13、基金管理人及其董事、总经理及其他高级管理人员、基金经理受到严重行政处罚，基金托管人及其基金托管部门负责人受到严重行政处罚；</w:t>
            </w:r>
          </w:p>
          <w:p w:rsidR="00D7630C" w:rsidRPr="00D7630C" w:rsidRDefault="00D7630C" w:rsidP="00D7630C">
            <w:pPr>
              <w:spacing w:line="360" w:lineRule="auto"/>
              <w:rPr>
                <w:rFonts w:ascii="宋体" w:hAnsi="宋体"/>
                <w:szCs w:val="21"/>
              </w:rPr>
            </w:pPr>
            <w:r w:rsidRPr="00D7630C">
              <w:rPr>
                <w:rFonts w:ascii="宋体" w:hAnsi="宋体" w:hint="eastAsia"/>
                <w:szCs w:val="21"/>
              </w:rPr>
              <w:t>14、重大关联交易事项；</w:t>
            </w:r>
          </w:p>
          <w:p w:rsidR="00D7630C" w:rsidRPr="00D7630C" w:rsidRDefault="00D7630C" w:rsidP="00D7630C">
            <w:pPr>
              <w:spacing w:line="360" w:lineRule="auto"/>
              <w:rPr>
                <w:rFonts w:ascii="宋体" w:hAnsi="宋体"/>
                <w:szCs w:val="21"/>
              </w:rPr>
            </w:pPr>
            <w:r w:rsidRPr="00D7630C">
              <w:rPr>
                <w:rFonts w:ascii="宋体" w:hAnsi="宋体" w:hint="eastAsia"/>
                <w:szCs w:val="21"/>
              </w:rPr>
              <w:t>15、基金收益分配事项；</w:t>
            </w:r>
          </w:p>
          <w:p w:rsidR="00D7630C" w:rsidRPr="00D7630C" w:rsidRDefault="00D7630C" w:rsidP="00D7630C">
            <w:pPr>
              <w:spacing w:line="360" w:lineRule="auto"/>
              <w:rPr>
                <w:rFonts w:ascii="宋体" w:hAnsi="宋体"/>
                <w:szCs w:val="21"/>
              </w:rPr>
            </w:pPr>
            <w:r w:rsidRPr="00D7630C">
              <w:rPr>
                <w:rFonts w:ascii="宋体" w:hAnsi="宋体" w:hint="eastAsia"/>
                <w:szCs w:val="21"/>
              </w:rPr>
              <w:t>16、管理费、托管费、销售服务费等费用计提标准、计提方式和费率发生变更；</w:t>
            </w:r>
          </w:p>
          <w:p w:rsidR="00D7630C" w:rsidRPr="00D7630C" w:rsidRDefault="00D7630C" w:rsidP="00D7630C">
            <w:pPr>
              <w:spacing w:line="360" w:lineRule="auto"/>
              <w:rPr>
                <w:rFonts w:ascii="宋体" w:hAnsi="宋体"/>
                <w:szCs w:val="21"/>
              </w:rPr>
            </w:pPr>
            <w:r w:rsidRPr="00D7630C">
              <w:rPr>
                <w:rFonts w:ascii="宋体" w:hAnsi="宋体" w:hint="eastAsia"/>
                <w:szCs w:val="21"/>
              </w:rPr>
              <w:t>17、基金份额净值计价错误达基金份额净值百分之零点五；</w:t>
            </w:r>
          </w:p>
          <w:p w:rsidR="00D7630C" w:rsidRPr="00D7630C" w:rsidRDefault="00D7630C" w:rsidP="00D7630C">
            <w:pPr>
              <w:spacing w:line="360" w:lineRule="auto"/>
              <w:rPr>
                <w:rFonts w:ascii="宋体" w:hAnsi="宋体"/>
                <w:szCs w:val="21"/>
              </w:rPr>
            </w:pPr>
            <w:r w:rsidRPr="00D7630C">
              <w:rPr>
                <w:rFonts w:ascii="宋体" w:hAnsi="宋体" w:hint="eastAsia"/>
                <w:szCs w:val="21"/>
              </w:rPr>
              <w:t>18、基金改聘会计师事务所；</w:t>
            </w:r>
          </w:p>
          <w:p w:rsidR="00D7630C" w:rsidRPr="00D7630C" w:rsidRDefault="00D7630C" w:rsidP="00D7630C">
            <w:pPr>
              <w:spacing w:line="360" w:lineRule="auto"/>
              <w:rPr>
                <w:rFonts w:ascii="宋体" w:hAnsi="宋体"/>
                <w:szCs w:val="21"/>
              </w:rPr>
            </w:pPr>
            <w:r w:rsidRPr="00D7630C">
              <w:rPr>
                <w:rFonts w:ascii="宋体" w:hAnsi="宋体" w:hint="eastAsia"/>
                <w:szCs w:val="21"/>
              </w:rPr>
              <w:t>19、变更基金销售机构；</w:t>
            </w:r>
          </w:p>
          <w:p w:rsidR="00D7630C" w:rsidRPr="00D7630C" w:rsidRDefault="00D7630C" w:rsidP="00D7630C">
            <w:pPr>
              <w:spacing w:line="360" w:lineRule="auto"/>
              <w:rPr>
                <w:rFonts w:ascii="宋体" w:hAnsi="宋体"/>
                <w:szCs w:val="21"/>
              </w:rPr>
            </w:pPr>
            <w:r w:rsidRPr="00D7630C">
              <w:rPr>
                <w:rFonts w:ascii="宋体" w:hAnsi="宋体" w:hint="eastAsia"/>
                <w:szCs w:val="21"/>
              </w:rPr>
              <w:t>20、更换基金登记机构；</w:t>
            </w:r>
          </w:p>
          <w:p w:rsidR="00D7630C" w:rsidRPr="00D7630C" w:rsidRDefault="00D7630C" w:rsidP="00D7630C">
            <w:pPr>
              <w:spacing w:line="360" w:lineRule="auto"/>
              <w:rPr>
                <w:rFonts w:ascii="宋体" w:hAnsi="宋体"/>
                <w:szCs w:val="21"/>
              </w:rPr>
            </w:pPr>
            <w:r w:rsidRPr="00D7630C">
              <w:rPr>
                <w:rFonts w:ascii="宋体" w:hAnsi="宋体" w:hint="eastAsia"/>
                <w:szCs w:val="21"/>
              </w:rPr>
              <w:t>21、本基金开始办理申购、赎回；</w:t>
            </w:r>
          </w:p>
          <w:p w:rsidR="00D7630C" w:rsidRPr="00D7630C" w:rsidRDefault="00D7630C" w:rsidP="00D7630C">
            <w:pPr>
              <w:spacing w:line="360" w:lineRule="auto"/>
              <w:rPr>
                <w:rFonts w:ascii="宋体" w:hAnsi="宋体"/>
                <w:szCs w:val="21"/>
              </w:rPr>
            </w:pPr>
            <w:r w:rsidRPr="00D7630C">
              <w:rPr>
                <w:rFonts w:ascii="宋体" w:hAnsi="宋体" w:hint="eastAsia"/>
                <w:szCs w:val="21"/>
              </w:rPr>
              <w:t>22、本基金申购、赎回费率及其收费方式发生变更；</w:t>
            </w:r>
          </w:p>
          <w:p w:rsidR="00D7630C" w:rsidRPr="00D7630C" w:rsidRDefault="00D7630C" w:rsidP="00D7630C">
            <w:pPr>
              <w:spacing w:line="360" w:lineRule="auto"/>
              <w:rPr>
                <w:rFonts w:ascii="宋体" w:hAnsi="宋体"/>
                <w:szCs w:val="21"/>
              </w:rPr>
            </w:pPr>
            <w:r w:rsidRPr="00D7630C">
              <w:rPr>
                <w:rFonts w:ascii="宋体" w:hAnsi="宋体" w:hint="eastAsia"/>
                <w:szCs w:val="21"/>
              </w:rPr>
              <w:t>23、本基金发生巨额赎回并延期办理；</w:t>
            </w:r>
          </w:p>
          <w:p w:rsidR="00D7630C" w:rsidRPr="00D7630C" w:rsidRDefault="00D7630C" w:rsidP="00D7630C">
            <w:pPr>
              <w:spacing w:line="360" w:lineRule="auto"/>
              <w:rPr>
                <w:rFonts w:ascii="宋体" w:hAnsi="宋体"/>
                <w:szCs w:val="21"/>
              </w:rPr>
            </w:pPr>
            <w:r w:rsidRPr="00D7630C">
              <w:rPr>
                <w:rFonts w:ascii="宋体" w:hAnsi="宋体" w:hint="eastAsia"/>
                <w:szCs w:val="21"/>
              </w:rPr>
              <w:t>24、本基金连续发生巨额赎回并暂停接受赎回申请；</w:t>
            </w:r>
          </w:p>
          <w:p w:rsidR="00D7630C" w:rsidRPr="00D7630C" w:rsidRDefault="00D7630C" w:rsidP="00D7630C">
            <w:pPr>
              <w:spacing w:line="360" w:lineRule="auto"/>
              <w:rPr>
                <w:rFonts w:ascii="宋体" w:hAnsi="宋体"/>
                <w:szCs w:val="21"/>
              </w:rPr>
            </w:pPr>
            <w:r w:rsidRPr="00D7630C">
              <w:rPr>
                <w:rFonts w:ascii="宋体" w:hAnsi="宋体" w:hint="eastAsia"/>
                <w:szCs w:val="21"/>
              </w:rPr>
              <w:t>25、本基金暂停接受申购、赎回申请后重新接受申购、赎回；</w:t>
            </w:r>
          </w:p>
          <w:p w:rsidR="00D7630C" w:rsidRPr="00D7630C" w:rsidRDefault="00D7630C" w:rsidP="00D7630C">
            <w:pPr>
              <w:spacing w:line="360" w:lineRule="auto"/>
              <w:rPr>
                <w:rFonts w:ascii="宋体" w:hAnsi="宋体"/>
                <w:szCs w:val="21"/>
              </w:rPr>
            </w:pPr>
            <w:r w:rsidRPr="00D7630C">
              <w:rPr>
                <w:rFonts w:ascii="宋体" w:hAnsi="宋体" w:hint="eastAsia"/>
                <w:szCs w:val="21"/>
              </w:rPr>
              <w:t>26、发生涉及本基金申购、赎回事项调整或潜在影响投资者赎回等重大事项时；</w:t>
            </w:r>
          </w:p>
          <w:p w:rsidR="00D7630C" w:rsidRPr="00D7630C" w:rsidRDefault="00D7630C" w:rsidP="00D7630C">
            <w:pPr>
              <w:spacing w:line="360" w:lineRule="auto"/>
              <w:rPr>
                <w:rFonts w:ascii="宋体" w:hAnsi="宋体"/>
                <w:szCs w:val="21"/>
              </w:rPr>
            </w:pPr>
            <w:r w:rsidRPr="00D7630C">
              <w:rPr>
                <w:rFonts w:ascii="宋体" w:hAnsi="宋体" w:hint="eastAsia"/>
                <w:szCs w:val="21"/>
              </w:rPr>
              <w:t>27、基金管理人采用摆动定价机制进行估值；</w:t>
            </w:r>
          </w:p>
          <w:p w:rsidR="00D7630C" w:rsidRPr="00D7630C" w:rsidRDefault="00D7630C" w:rsidP="00D7630C">
            <w:pPr>
              <w:spacing w:line="360" w:lineRule="auto"/>
              <w:rPr>
                <w:rFonts w:ascii="宋体" w:hAnsi="宋体"/>
                <w:szCs w:val="21"/>
              </w:rPr>
            </w:pPr>
            <w:r w:rsidRPr="00D7630C">
              <w:rPr>
                <w:rFonts w:ascii="宋体" w:hAnsi="宋体" w:hint="eastAsia"/>
                <w:szCs w:val="21"/>
              </w:rPr>
              <w:t>28、调整基金份额类别的设置；</w:t>
            </w:r>
          </w:p>
          <w:p w:rsidR="00D7630C" w:rsidRPr="00D7630C" w:rsidRDefault="00D7630C" w:rsidP="00D7630C">
            <w:pPr>
              <w:spacing w:line="360" w:lineRule="auto"/>
              <w:rPr>
                <w:rFonts w:ascii="宋体" w:hAnsi="宋体"/>
                <w:szCs w:val="21"/>
              </w:rPr>
            </w:pPr>
            <w:r w:rsidRPr="00D7630C">
              <w:rPr>
                <w:rFonts w:ascii="宋体" w:hAnsi="宋体" w:hint="eastAsia"/>
                <w:szCs w:val="21"/>
              </w:rPr>
              <w:t>29、基金推出新业务或服务；</w:t>
            </w:r>
          </w:p>
          <w:p w:rsidR="00643AED" w:rsidRPr="009D289A" w:rsidRDefault="00D7630C" w:rsidP="00D7630C">
            <w:pPr>
              <w:spacing w:line="360" w:lineRule="auto"/>
              <w:rPr>
                <w:rFonts w:ascii="宋体" w:hAnsi="宋体"/>
                <w:szCs w:val="21"/>
              </w:rPr>
            </w:pPr>
            <w:r w:rsidRPr="00D7630C">
              <w:rPr>
                <w:rFonts w:ascii="宋体" w:hAnsi="宋体" w:hint="eastAsia"/>
                <w:szCs w:val="21"/>
              </w:rPr>
              <w:t>30、中国证监会规定的其他事项。</w:t>
            </w:r>
          </w:p>
        </w:tc>
        <w:tc>
          <w:tcPr>
            <w:tcW w:w="3828" w:type="dxa"/>
          </w:tcPr>
          <w:p w:rsidR="00643AED" w:rsidRPr="00DA6E7B" w:rsidRDefault="00643AED" w:rsidP="00975042">
            <w:pPr>
              <w:spacing w:line="360" w:lineRule="auto"/>
              <w:rPr>
                <w:rFonts w:ascii="宋体" w:hAnsi="宋体"/>
                <w:bCs/>
                <w:szCs w:val="21"/>
                <w:u w:val="single"/>
              </w:rPr>
            </w:pPr>
            <w:r>
              <w:rPr>
                <w:rFonts w:ascii="宋体" w:hAnsi="宋体" w:hint="eastAsia"/>
                <w:bCs/>
                <w:szCs w:val="21"/>
                <w:u w:val="single"/>
              </w:rPr>
              <w:t>（七</w:t>
            </w:r>
            <w:r w:rsidRPr="00DA6E7B">
              <w:rPr>
                <w:rFonts w:ascii="宋体" w:hAnsi="宋体" w:hint="eastAsia"/>
                <w:bCs/>
                <w:szCs w:val="21"/>
                <w:u w:val="single"/>
              </w:rPr>
              <w:t>）临时报告</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本基金发生重大事件，有关信息披露义务人应在2日内编制临时报告书，并登载在指定报刊和指定网站上。</w:t>
            </w:r>
          </w:p>
          <w:p w:rsidR="000F40A4" w:rsidRDefault="000F40A4" w:rsidP="00975042">
            <w:pPr>
              <w:spacing w:line="360" w:lineRule="auto"/>
              <w:rPr>
                <w:rFonts w:ascii="宋体" w:hAnsi="宋体"/>
                <w:bCs/>
                <w:szCs w:val="21"/>
              </w:rPr>
            </w:pPr>
            <w:r w:rsidRPr="000F40A4">
              <w:rPr>
                <w:rFonts w:ascii="宋体" w:hAnsi="宋体" w:hint="eastAsia"/>
                <w:bCs/>
                <w:szCs w:val="21"/>
              </w:rPr>
              <w:t>前款所称重大事件，是指可能对基金份额持有人权益或者基金份额的价格产生重大影响的下列事件：</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1、基金份额持有人大会的召开及决定的事项；</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2、基金终止上市交易、基金合同终止、基金清算；</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3、转换基金运作方式、基金合并；</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4、更换基金管理人、基金托管人、基金份额登记机构，基金改聘会计师事务所；</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5、基金管理人委托基金服务机构代为办理基金的份额登记、核算、估值等事项，基金托管人委托基金服务机构代为办理基金的核算、估值、复核等事项；</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6、基金管理人、基金托管人的法定名称、住所发生变更；</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7、基金管理人变更持有百分之五以上股权的股东、基金管理人的实际控制人变更；</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8、基金募集期延长或提前结束募集；</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9、基金管理人的高级管理人员、基金经理和基金托管人专门基金托管部门负责人发生变动；</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10、基金管理人的董事在最近12个月内变更超过百分之五十，基金管理人、基金托管人专门基金托管部门的主要业务人员在最近12个月内，变动超过百分之三十；</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11、涉及基金财产、基金管理业务、基金托管业务的诉讼或仲裁；</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12、基金管理人或其高级管理人员、基金经理因基金管理业务相关行为受到重大行政处罚、刑事处罚，基金托管人或其专门基金托管部门负责人因基金托管业务相关行为受到重大行政处罚、刑事处罚；</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14、基金收益分配事项；</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15、管理费、托管费、申购费、赎回费等费用计提标准、计提方式和费率发生变更；</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16、基金</w:t>
            </w:r>
            <w:r w:rsidR="003749D4">
              <w:rPr>
                <w:rFonts w:ascii="宋体" w:hAnsi="宋体" w:hint="eastAsia"/>
                <w:bCs/>
                <w:szCs w:val="21"/>
                <w:u w:val="single"/>
              </w:rPr>
              <w:t>份额</w:t>
            </w:r>
            <w:r w:rsidRPr="00DA6E7B">
              <w:rPr>
                <w:rFonts w:ascii="宋体" w:hAnsi="宋体" w:hint="eastAsia"/>
                <w:bCs/>
                <w:szCs w:val="21"/>
                <w:u w:val="single"/>
              </w:rPr>
              <w:t>净值计价错误达基金</w:t>
            </w:r>
            <w:r w:rsidR="003749D4">
              <w:rPr>
                <w:rFonts w:ascii="宋体" w:hAnsi="宋体" w:hint="eastAsia"/>
                <w:bCs/>
                <w:szCs w:val="21"/>
                <w:u w:val="single"/>
              </w:rPr>
              <w:t>份额</w:t>
            </w:r>
            <w:bookmarkStart w:id="0" w:name="_GoBack"/>
            <w:bookmarkEnd w:id="0"/>
            <w:r w:rsidRPr="00DA6E7B">
              <w:rPr>
                <w:rFonts w:ascii="宋体" w:hAnsi="宋体" w:hint="eastAsia"/>
                <w:bCs/>
                <w:szCs w:val="21"/>
                <w:u w:val="single"/>
              </w:rPr>
              <w:t>净值百分之零点五；</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17、本基金开始办理申购、赎回；</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18、本基金暂定接受申购、赎回申请或重新接受申购、赎回申请；</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19、基金变更标的指数；</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20、基金份额停牌、复牌、暂停上市、恢复上市或终止上市交易；</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21、调整最小申购赎回单位、申购赎回方式及申购对价、赎回对价组成；</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22、调整基金份额类别的设置；</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23、基金推出新业务或服务；</w:t>
            </w:r>
          </w:p>
          <w:p w:rsidR="00643AED" w:rsidRPr="00DA6E7B" w:rsidRDefault="00643AED" w:rsidP="00975042">
            <w:pPr>
              <w:spacing w:line="360" w:lineRule="auto"/>
              <w:rPr>
                <w:rFonts w:ascii="宋体" w:hAnsi="宋体"/>
                <w:bCs/>
                <w:szCs w:val="21"/>
                <w:u w:val="single"/>
              </w:rPr>
            </w:pPr>
            <w:r w:rsidRPr="00DA6E7B">
              <w:rPr>
                <w:rFonts w:ascii="宋体" w:hAnsi="宋体" w:hint="eastAsia"/>
                <w:bCs/>
                <w:szCs w:val="21"/>
                <w:u w:val="single"/>
              </w:rPr>
              <w:t>24、基金信息披露义务人认为可能对基金份额持有人权益或者基金份额的价格产生重大影响的其他事项或中国证监会规定的其他事项。</w:t>
            </w:r>
          </w:p>
          <w:p w:rsidR="00643AED" w:rsidRPr="00DA6E7B" w:rsidRDefault="00643AED" w:rsidP="00975042">
            <w:pPr>
              <w:spacing w:line="360" w:lineRule="auto"/>
              <w:rPr>
                <w:rFonts w:ascii="宋体" w:hAnsi="宋体"/>
                <w:bCs/>
                <w:szCs w:val="21"/>
                <w:u w:val="single"/>
              </w:rPr>
            </w:pP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2</w:t>
            </w:r>
            <w:r w:rsidR="00831841">
              <w:rPr>
                <w:rFonts w:ascii="宋体" w:hAnsi="宋体"/>
                <w:szCs w:val="21"/>
              </w:rPr>
              <w:t>2</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p>
        </w:tc>
        <w:tc>
          <w:tcPr>
            <w:tcW w:w="3543" w:type="dxa"/>
          </w:tcPr>
          <w:p w:rsidR="00643AED" w:rsidRPr="00F23712" w:rsidRDefault="00643AED" w:rsidP="00975042">
            <w:pPr>
              <w:spacing w:line="360" w:lineRule="auto"/>
              <w:rPr>
                <w:rFonts w:ascii="宋体" w:hAnsi="宋体"/>
                <w:szCs w:val="21"/>
              </w:rPr>
            </w:pPr>
            <w:r>
              <w:rPr>
                <w:rFonts w:ascii="宋体" w:hAnsi="宋体" w:hint="eastAsia"/>
                <w:szCs w:val="21"/>
              </w:rPr>
              <w:t>（八</w:t>
            </w:r>
            <w:r w:rsidRPr="00F23712">
              <w:rPr>
                <w:rFonts w:ascii="宋体" w:hAnsi="宋体" w:hint="eastAsia"/>
                <w:szCs w:val="21"/>
              </w:rPr>
              <w:t>）澄清公告</w:t>
            </w:r>
          </w:p>
          <w:p w:rsidR="00643AED" w:rsidRDefault="00643AED" w:rsidP="00975042">
            <w:pPr>
              <w:spacing w:line="360" w:lineRule="auto"/>
              <w:rPr>
                <w:rFonts w:ascii="宋体" w:hAnsi="宋体"/>
                <w:szCs w:val="21"/>
              </w:rPr>
            </w:pPr>
            <w:r w:rsidRPr="00F23712">
              <w:rPr>
                <w:rFonts w:ascii="宋体" w:hAnsi="宋体" w:hint="eastAsia"/>
                <w:szCs w:val="21"/>
              </w:rPr>
              <w:t>在《基金合同》存续期限内，任何公共媒介中出现的或者在市场上流传的消息可能对基金资产净值产生误导性影响或者引起较大波动的，相关信息披露义务人知悉后应当立即对该消息进行公开澄清，并将有关情况立即报告中国证监会。</w:t>
            </w:r>
          </w:p>
          <w:p w:rsidR="00643AED" w:rsidRPr="00F23712" w:rsidRDefault="00643AED" w:rsidP="00975042">
            <w:pPr>
              <w:spacing w:line="360" w:lineRule="auto"/>
              <w:rPr>
                <w:rFonts w:ascii="宋体" w:hAnsi="宋体"/>
                <w:szCs w:val="21"/>
              </w:rPr>
            </w:pPr>
            <w:r>
              <w:rPr>
                <w:rFonts w:ascii="宋体" w:hAnsi="宋体" w:hint="eastAsia"/>
                <w:szCs w:val="21"/>
              </w:rPr>
              <w:t>（九</w:t>
            </w:r>
            <w:r w:rsidRPr="00F23712">
              <w:rPr>
                <w:rFonts w:ascii="宋体" w:hAnsi="宋体" w:hint="eastAsia"/>
                <w:szCs w:val="21"/>
              </w:rPr>
              <w:t>）基金份额持有人大会决议</w:t>
            </w:r>
          </w:p>
          <w:p w:rsidR="00643AED" w:rsidRDefault="00643AED" w:rsidP="00975042">
            <w:pPr>
              <w:spacing w:line="360" w:lineRule="auto"/>
              <w:rPr>
                <w:rFonts w:ascii="宋体" w:hAnsi="宋体"/>
                <w:szCs w:val="21"/>
              </w:rPr>
            </w:pPr>
            <w:r w:rsidRPr="00F23712">
              <w:rPr>
                <w:rFonts w:ascii="宋体" w:hAnsi="宋体" w:hint="eastAsia"/>
                <w:szCs w:val="21"/>
              </w:rPr>
              <w:t>基金份额持有人大会决定的事项，应当依法报中国证监会备案，并予以公告。</w:t>
            </w:r>
          </w:p>
          <w:p w:rsidR="00643AED" w:rsidRPr="001A6E8D" w:rsidRDefault="00643AED" w:rsidP="00975042">
            <w:pPr>
              <w:spacing w:line="360" w:lineRule="auto"/>
              <w:rPr>
                <w:rFonts w:ascii="宋体" w:hAnsi="宋体"/>
                <w:szCs w:val="21"/>
              </w:rPr>
            </w:pPr>
            <w:r>
              <w:rPr>
                <w:rFonts w:ascii="宋体" w:hAnsi="宋体" w:hint="eastAsia"/>
                <w:szCs w:val="21"/>
              </w:rPr>
              <w:t>（十</w:t>
            </w:r>
            <w:r w:rsidRPr="001A6E8D">
              <w:rPr>
                <w:rFonts w:ascii="宋体" w:hAnsi="宋体" w:hint="eastAsia"/>
                <w:szCs w:val="21"/>
              </w:rPr>
              <w:t>）投资股指期货的信息披露</w:t>
            </w:r>
          </w:p>
          <w:p w:rsidR="00643AED" w:rsidRDefault="00643AED" w:rsidP="00975042">
            <w:pPr>
              <w:spacing w:line="360" w:lineRule="auto"/>
              <w:rPr>
                <w:rFonts w:ascii="宋体" w:hAnsi="宋体"/>
                <w:szCs w:val="21"/>
              </w:rPr>
            </w:pPr>
            <w:r>
              <w:rPr>
                <w:rFonts w:ascii="宋体" w:hAnsi="宋体" w:hint="eastAsia"/>
                <w:szCs w:val="21"/>
              </w:rPr>
              <w:t>基金管理人应当在基金季度报告、基金半年度</w:t>
            </w:r>
            <w:r w:rsidRPr="001A6E8D">
              <w:rPr>
                <w:rFonts w:ascii="宋体" w:hAnsi="宋体" w:hint="eastAsia"/>
                <w:szCs w:val="21"/>
              </w:rPr>
              <w:t>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643AED" w:rsidRPr="001A6E8D" w:rsidRDefault="00643AED" w:rsidP="00975042">
            <w:pPr>
              <w:spacing w:line="360" w:lineRule="auto"/>
              <w:rPr>
                <w:rFonts w:ascii="宋体" w:hAnsi="宋体"/>
                <w:szCs w:val="21"/>
              </w:rPr>
            </w:pPr>
            <w:r>
              <w:rPr>
                <w:rFonts w:ascii="宋体" w:hAnsi="宋体" w:hint="eastAsia"/>
                <w:szCs w:val="21"/>
              </w:rPr>
              <w:t>（十</w:t>
            </w:r>
            <w:r w:rsidRPr="001A6E8D">
              <w:rPr>
                <w:rFonts w:ascii="宋体" w:hAnsi="宋体" w:hint="eastAsia"/>
                <w:szCs w:val="21"/>
              </w:rPr>
              <w:t>一）投资国债期货的信息披露</w:t>
            </w:r>
          </w:p>
          <w:p w:rsidR="00643AED" w:rsidRDefault="00643AED" w:rsidP="00975042">
            <w:pPr>
              <w:spacing w:line="360" w:lineRule="auto"/>
              <w:rPr>
                <w:rFonts w:ascii="宋体" w:hAnsi="宋体"/>
                <w:szCs w:val="21"/>
              </w:rPr>
            </w:pPr>
            <w:r>
              <w:rPr>
                <w:rFonts w:ascii="宋体" w:hAnsi="宋体" w:hint="eastAsia"/>
                <w:szCs w:val="21"/>
              </w:rPr>
              <w:t>基金管理人应当在基金季度报告、基金半年度</w:t>
            </w:r>
            <w:r w:rsidRPr="001A6E8D">
              <w:rPr>
                <w:rFonts w:ascii="宋体" w:hAnsi="宋体" w:hint="eastAsia"/>
                <w:szCs w:val="21"/>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643AED" w:rsidRPr="001A6E8D" w:rsidRDefault="00643AED" w:rsidP="00975042">
            <w:pPr>
              <w:spacing w:line="360" w:lineRule="auto"/>
              <w:rPr>
                <w:rFonts w:ascii="宋体" w:hAnsi="宋体"/>
                <w:szCs w:val="21"/>
              </w:rPr>
            </w:pPr>
            <w:r>
              <w:rPr>
                <w:rFonts w:ascii="宋体" w:hAnsi="宋体" w:hint="eastAsia"/>
                <w:szCs w:val="21"/>
              </w:rPr>
              <w:t>（十</w:t>
            </w:r>
            <w:r w:rsidRPr="001A6E8D">
              <w:rPr>
                <w:rFonts w:ascii="宋体" w:hAnsi="宋体" w:hint="eastAsia"/>
                <w:szCs w:val="21"/>
              </w:rPr>
              <w:t>二）投资股票期权的信息披露</w:t>
            </w:r>
          </w:p>
          <w:p w:rsidR="00643AED" w:rsidRPr="001A6E8D" w:rsidRDefault="00643AED" w:rsidP="00975042">
            <w:pPr>
              <w:spacing w:line="360" w:lineRule="auto"/>
              <w:rPr>
                <w:rFonts w:ascii="宋体" w:hAnsi="宋体"/>
                <w:szCs w:val="21"/>
              </w:rPr>
            </w:pPr>
            <w:r w:rsidRPr="001A6E8D">
              <w:rPr>
                <w:rFonts w:ascii="宋体" w:hAnsi="宋体" w:hint="eastAsia"/>
                <w:szCs w:val="21"/>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643AED" w:rsidRPr="001A6E8D" w:rsidRDefault="00643AED" w:rsidP="00975042">
            <w:pPr>
              <w:spacing w:line="360" w:lineRule="auto"/>
              <w:rPr>
                <w:rFonts w:ascii="宋体" w:hAnsi="宋体"/>
                <w:szCs w:val="21"/>
              </w:rPr>
            </w:pPr>
            <w:r>
              <w:rPr>
                <w:rFonts w:ascii="宋体" w:hAnsi="宋体" w:hint="eastAsia"/>
                <w:szCs w:val="21"/>
              </w:rPr>
              <w:t>（十</w:t>
            </w:r>
            <w:r w:rsidRPr="001A6E8D">
              <w:rPr>
                <w:rFonts w:ascii="宋体" w:hAnsi="宋体" w:hint="eastAsia"/>
                <w:szCs w:val="21"/>
              </w:rPr>
              <w:t>三）投资中小企业私募债券的信息披露</w:t>
            </w:r>
          </w:p>
          <w:p w:rsidR="00643AED" w:rsidRPr="00F23712" w:rsidRDefault="00643AED" w:rsidP="00975042">
            <w:pPr>
              <w:spacing w:line="360" w:lineRule="auto"/>
              <w:rPr>
                <w:rFonts w:ascii="宋体" w:hAnsi="宋体"/>
                <w:szCs w:val="21"/>
              </w:rPr>
            </w:pPr>
            <w:r w:rsidRPr="001A6E8D">
              <w:rPr>
                <w:rFonts w:ascii="宋体" w:hAnsi="宋体" w:hint="eastAsia"/>
                <w:szCs w:val="21"/>
              </w:rPr>
              <w:t>基金管理人应当在基金投资中小企业私募债券后2个交易日内，在中国证监会指定媒介披露所投资中小企业私募债券的名称、数量、</w:t>
            </w:r>
            <w:r>
              <w:rPr>
                <w:rFonts w:ascii="宋体" w:hAnsi="宋体" w:hint="eastAsia"/>
                <w:szCs w:val="21"/>
              </w:rPr>
              <w:t>期限、收益率等信息。基金管理人应当在基金年度报告、基金半年度</w:t>
            </w:r>
            <w:r w:rsidRPr="001A6E8D">
              <w:rPr>
                <w:rFonts w:ascii="宋体" w:hAnsi="宋体" w:hint="eastAsia"/>
                <w:szCs w:val="21"/>
              </w:rPr>
              <w:t>报告和基金季度报告等定期报告和招募说明书等文件中披露中小企业私募债券的投资情况。</w:t>
            </w:r>
          </w:p>
          <w:p w:rsidR="00643AED" w:rsidRPr="00F23712" w:rsidRDefault="00643AED" w:rsidP="00975042">
            <w:pPr>
              <w:spacing w:line="360" w:lineRule="auto"/>
              <w:rPr>
                <w:rFonts w:ascii="宋体" w:hAnsi="宋体"/>
                <w:szCs w:val="21"/>
              </w:rPr>
            </w:pPr>
            <w:r>
              <w:rPr>
                <w:rFonts w:ascii="宋体" w:hAnsi="宋体" w:hint="eastAsia"/>
                <w:szCs w:val="21"/>
              </w:rPr>
              <w:t>（十四</w:t>
            </w:r>
            <w:r w:rsidRPr="00F23712">
              <w:rPr>
                <w:rFonts w:ascii="宋体" w:hAnsi="宋体" w:hint="eastAsia"/>
                <w:szCs w:val="21"/>
              </w:rPr>
              <w:t>）</w:t>
            </w:r>
            <w:r w:rsidR="00CF2297">
              <w:rPr>
                <w:rFonts w:ascii="宋体" w:hAnsi="宋体" w:hint="eastAsia"/>
                <w:szCs w:val="21"/>
              </w:rPr>
              <w:t>投资</w:t>
            </w:r>
            <w:r w:rsidRPr="00F23712">
              <w:rPr>
                <w:rFonts w:ascii="宋体" w:hAnsi="宋体" w:hint="eastAsia"/>
                <w:szCs w:val="21"/>
              </w:rPr>
              <w:t>资产支持证券的投资情况</w:t>
            </w:r>
          </w:p>
          <w:p w:rsidR="00643AED" w:rsidRPr="00F23712" w:rsidRDefault="00643AED" w:rsidP="00975042">
            <w:pPr>
              <w:spacing w:line="360" w:lineRule="auto"/>
              <w:rPr>
                <w:rFonts w:ascii="宋体" w:hAnsi="宋体"/>
                <w:szCs w:val="21"/>
              </w:rPr>
            </w:pPr>
            <w:r>
              <w:rPr>
                <w:rFonts w:ascii="宋体" w:hAnsi="宋体" w:hint="eastAsia"/>
                <w:szCs w:val="21"/>
              </w:rPr>
              <w:t>本基金投资资产支持证券，基金管理人应在基金年报及半年</w:t>
            </w:r>
            <w:r w:rsidRPr="00F23712">
              <w:rPr>
                <w:rFonts w:ascii="宋体" w:hAnsi="宋体" w:hint="eastAsia"/>
                <w:szCs w:val="21"/>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643AED" w:rsidRPr="00F91251" w:rsidRDefault="00643AED" w:rsidP="00975042">
            <w:pPr>
              <w:spacing w:line="360" w:lineRule="auto"/>
              <w:rPr>
                <w:rFonts w:ascii="宋体" w:hAnsi="宋体"/>
                <w:szCs w:val="21"/>
              </w:rPr>
            </w:pPr>
            <w:r>
              <w:rPr>
                <w:rFonts w:ascii="宋体" w:hAnsi="宋体" w:hint="eastAsia"/>
                <w:szCs w:val="21"/>
              </w:rPr>
              <w:t>（十五</w:t>
            </w:r>
            <w:r w:rsidRPr="00F23712">
              <w:rPr>
                <w:rFonts w:ascii="宋体" w:hAnsi="宋体" w:hint="eastAsia"/>
                <w:szCs w:val="21"/>
              </w:rPr>
              <w:t>）中国证监会规定的其他信息。</w:t>
            </w:r>
          </w:p>
        </w:tc>
        <w:tc>
          <w:tcPr>
            <w:tcW w:w="3828" w:type="dxa"/>
          </w:tcPr>
          <w:p w:rsidR="00643AED" w:rsidRPr="00F23712" w:rsidRDefault="00643AED" w:rsidP="00975042">
            <w:pPr>
              <w:spacing w:line="360" w:lineRule="auto"/>
              <w:rPr>
                <w:rFonts w:ascii="宋体" w:hAnsi="宋体"/>
                <w:bCs/>
                <w:szCs w:val="21"/>
                <w:u w:val="single"/>
              </w:rPr>
            </w:pPr>
            <w:r>
              <w:rPr>
                <w:rFonts w:ascii="宋体" w:hAnsi="宋体" w:hint="eastAsia"/>
                <w:bCs/>
                <w:szCs w:val="21"/>
                <w:u w:val="single"/>
              </w:rPr>
              <w:t>（八</w:t>
            </w:r>
            <w:r w:rsidRPr="00F23712">
              <w:rPr>
                <w:rFonts w:ascii="宋体" w:hAnsi="宋体" w:hint="eastAsia"/>
                <w:bCs/>
                <w:szCs w:val="21"/>
                <w:u w:val="single"/>
              </w:rPr>
              <w:t>）澄清公告</w:t>
            </w:r>
          </w:p>
          <w:p w:rsidR="00643AED" w:rsidRDefault="00643AED" w:rsidP="00975042">
            <w:pPr>
              <w:spacing w:line="360" w:lineRule="auto"/>
              <w:rPr>
                <w:rFonts w:ascii="宋体" w:hAnsi="宋体"/>
                <w:bCs/>
                <w:szCs w:val="21"/>
                <w:u w:val="single"/>
              </w:rPr>
            </w:pPr>
            <w:r w:rsidRPr="00F23712">
              <w:rPr>
                <w:rFonts w:ascii="宋体" w:hAnsi="宋体" w:hint="eastAsia"/>
                <w:bCs/>
                <w:szCs w:val="21"/>
                <w:u w:val="single"/>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643AED" w:rsidRPr="00F23712" w:rsidRDefault="00643AED" w:rsidP="00975042">
            <w:pPr>
              <w:spacing w:line="360" w:lineRule="auto"/>
              <w:rPr>
                <w:rFonts w:ascii="宋体" w:hAnsi="宋体"/>
                <w:bCs/>
                <w:szCs w:val="21"/>
                <w:u w:val="single"/>
              </w:rPr>
            </w:pPr>
            <w:r>
              <w:rPr>
                <w:rFonts w:ascii="宋体" w:hAnsi="宋体" w:hint="eastAsia"/>
                <w:bCs/>
                <w:szCs w:val="21"/>
                <w:u w:val="single"/>
              </w:rPr>
              <w:t>（九</w:t>
            </w:r>
            <w:r w:rsidRPr="00F23712">
              <w:rPr>
                <w:rFonts w:ascii="宋体" w:hAnsi="宋体" w:hint="eastAsia"/>
                <w:bCs/>
                <w:szCs w:val="21"/>
                <w:u w:val="single"/>
              </w:rPr>
              <w:t>）清算报告</w:t>
            </w:r>
          </w:p>
          <w:p w:rsidR="00643AED" w:rsidRDefault="00643AED" w:rsidP="00975042">
            <w:pPr>
              <w:spacing w:line="360" w:lineRule="auto"/>
              <w:rPr>
                <w:rFonts w:ascii="宋体" w:hAnsi="宋体"/>
                <w:bCs/>
                <w:szCs w:val="21"/>
                <w:u w:val="single"/>
              </w:rPr>
            </w:pPr>
            <w:r w:rsidRPr="00F23712">
              <w:rPr>
                <w:rFonts w:ascii="宋体" w:hAnsi="宋体" w:hint="eastAsia"/>
                <w:bCs/>
                <w:szCs w:val="21"/>
                <w:u w:val="single"/>
              </w:rPr>
              <w:t>基金合同终止的，基金管理人应当依法组织基金财产清算小组对基金财产进行清算并作出清算报告。基金财产清算小组应当将清算报告登载在指定网站上，并将清算报告提示性公告登载在指定报刊上。</w:t>
            </w:r>
          </w:p>
          <w:p w:rsidR="00643AED" w:rsidRDefault="00643AED" w:rsidP="00975042">
            <w:pPr>
              <w:spacing w:line="360" w:lineRule="auto"/>
              <w:rPr>
                <w:rFonts w:ascii="宋体" w:hAnsi="宋体"/>
                <w:bCs/>
                <w:szCs w:val="21"/>
              </w:rPr>
            </w:pPr>
            <w:r>
              <w:rPr>
                <w:rFonts w:ascii="宋体" w:hAnsi="宋体" w:hint="eastAsia"/>
                <w:bCs/>
                <w:szCs w:val="21"/>
                <w:u w:val="single"/>
              </w:rPr>
              <w:t>（十</w:t>
            </w:r>
            <w:r w:rsidRPr="00F23712">
              <w:rPr>
                <w:rFonts w:ascii="宋体" w:hAnsi="宋体" w:hint="eastAsia"/>
                <w:bCs/>
                <w:szCs w:val="21"/>
                <w:u w:val="single"/>
              </w:rPr>
              <w:t>）</w:t>
            </w:r>
            <w:r w:rsidRPr="00F23712">
              <w:rPr>
                <w:rFonts w:ascii="宋体" w:hAnsi="宋体" w:hint="eastAsia"/>
                <w:bCs/>
                <w:szCs w:val="21"/>
              </w:rPr>
              <w:t>基金份额持有人大会决议</w:t>
            </w:r>
          </w:p>
          <w:p w:rsidR="00643AED" w:rsidRDefault="00643AED" w:rsidP="00975042">
            <w:pPr>
              <w:spacing w:line="360" w:lineRule="auto"/>
              <w:rPr>
                <w:rFonts w:ascii="宋体" w:hAnsi="宋体"/>
                <w:bCs/>
                <w:szCs w:val="21"/>
              </w:rPr>
            </w:pPr>
            <w:r w:rsidRPr="00F23712">
              <w:rPr>
                <w:rFonts w:ascii="宋体" w:hAnsi="宋体" w:hint="eastAsia"/>
                <w:bCs/>
                <w:szCs w:val="21"/>
              </w:rPr>
              <w:t>基金份额持有人大会决定的事项，应当依法报中国证监会备案，并予以公告。</w:t>
            </w:r>
          </w:p>
          <w:p w:rsidR="00643AED" w:rsidRPr="001A6E8D" w:rsidRDefault="00643AED" w:rsidP="00975042">
            <w:pPr>
              <w:spacing w:line="360" w:lineRule="auto"/>
              <w:rPr>
                <w:rFonts w:ascii="宋体" w:hAnsi="宋体"/>
                <w:bCs/>
                <w:szCs w:val="21"/>
              </w:rPr>
            </w:pPr>
            <w:r w:rsidRPr="001A6E8D">
              <w:rPr>
                <w:rFonts w:ascii="宋体" w:hAnsi="宋体" w:hint="eastAsia"/>
                <w:bCs/>
                <w:szCs w:val="21"/>
                <w:u w:val="single"/>
              </w:rPr>
              <w:t>（十一）</w:t>
            </w:r>
            <w:r w:rsidRPr="001A6E8D">
              <w:rPr>
                <w:rFonts w:ascii="宋体" w:hAnsi="宋体" w:hint="eastAsia"/>
                <w:bCs/>
                <w:szCs w:val="21"/>
              </w:rPr>
              <w:t>投资股指期货的信息披露</w:t>
            </w:r>
          </w:p>
          <w:p w:rsidR="00643AED" w:rsidRPr="001A6E8D" w:rsidRDefault="00643AED" w:rsidP="00975042">
            <w:pPr>
              <w:spacing w:line="360" w:lineRule="auto"/>
              <w:rPr>
                <w:rFonts w:ascii="宋体" w:hAnsi="宋体"/>
                <w:bCs/>
                <w:szCs w:val="21"/>
              </w:rPr>
            </w:pPr>
            <w:r>
              <w:rPr>
                <w:rFonts w:ascii="宋体" w:hAnsi="宋体" w:hint="eastAsia"/>
                <w:bCs/>
                <w:szCs w:val="21"/>
              </w:rPr>
              <w:t>基金管理人应当在基金季度报告、</w:t>
            </w:r>
            <w:r w:rsidRPr="001A6E8D">
              <w:rPr>
                <w:rFonts w:ascii="宋体" w:hAnsi="宋体" w:hint="eastAsia"/>
                <w:bCs/>
                <w:szCs w:val="21"/>
                <w:u w:val="single"/>
              </w:rPr>
              <w:t>基金中期报告</w:t>
            </w:r>
            <w:r w:rsidRPr="001A6E8D">
              <w:rPr>
                <w:rFonts w:ascii="宋体" w:hAnsi="宋体" w:hint="eastAsia"/>
                <w:bCs/>
                <w:szCs w:val="21"/>
              </w:rPr>
              <w:t>、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643AED" w:rsidRPr="001A6E8D" w:rsidRDefault="00643AED" w:rsidP="00975042">
            <w:pPr>
              <w:spacing w:line="360" w:lineRule="auto"/>
              <w:rPr>
                <w:rFonts w:ascii="宋体" w:hAnsi="宋体"/>
                <w:bCs/>
                <w:szCs w:val="21"/>
              </w:rPr>
            </w:pPr>
            <w:r w:rsidRPr="001A6E8D">
              <w:rPr>
                <w:rFonts w:ascii="宋体" w:hAnsi="宋体" w:hint="eastAsia"/>
                <w:bCs/>
                <w:szCs w:val="21"/>
                <w:u w:val="single"/>
              </w:rPr>
              <w:t>（十二）</w:t>
            </w:r>
            <w:r w:rsidRPr="001A6E8D">
              <w:rPr>
                <w:rFonts w:ascii="宋体" w:hAnsi="宋体" w:hint="eastAsia"/>
                <w:bCs/>
                <w:szCs w:val="21"/>
              </w:rPr>
              <w:t>投资国债期货的信息披露</w:t>
            </w:r>
          </w:p>
          <w:p w:rsidR="00643AED" w:rsidRPr="001A6E8D" w:rsidRDefault="00643AED" w:rsidP="00975042">
            <w:pPr>
              <w:spacing w:line="360" w:lineRule="auto"/>
              <w:rPr>
                <w:rFonts w:ascii="宋体" w:hAnsi="宋体"/>
                <w:bCs/>
                <w:szCs w:val="21"/>
              </w:rPr>
            </w:pPr>
            <w:r w:rsidRPr="001A6E8D">
              <w:rPr>
                <w:rFonts w:ascii="宋体" w:hAnsi="宋体" w:hint="eastAsia"/>
                <w:bCs/>
                <w:szCs w:val="21"/>
              </w:rPr>
              <w:t>基金管理人应当在基金季度报告、</w:t>
            </w:r>
            <w:r w:rsidRPr="001A6E8D">
              <w:rPr>
                <w:rFonts w:ascii="宋体" w:hAnsi="宋体" w:hint="eastAsia"/>
                <w:bCs/>
                <w:szCs w:val="21"/>
                <w:u w:val="single"/>
              </w:rPr>
              <w:t>基金中期报告</w:t>
            </w:r>
            <w:r w:rsidRPr="001A6E8D">
              <w:rPr>
                <w:rFonts w:ascii="宋体" w:hAnsi="宋体" w:hint="eastAsia"/>
                <w:bCs/>
                <w:szCs w:val="21"/>
              </w:rPr>
              <w:t>、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643AED" w:rsidRPr="001A6E8D" w:rsidRDefault="00643AED" w:rsidP="00975042">
            <w:pPr>
              <w:spacing w:line="360" w:lineRule="auto"/>
              <w:rPr>
                <w:rFonts w:ascii="宋体" w:hAnsi="宋体"/>
                <w:bCs/>
                <w:szCs w:val="21"/>
              </w:rPr>
            </w:pPr>
            <w:r w:rsidRPr="001A6E8D">
              <w:rPr>
                <w:rFonts w:ascii="宋体" w:hAnsi="宋体" w:hint="eastAsia"/>
                <w:bCs/>
                <w:szCs w:val="21"/>
                <w:u w:val="single"/>
              </w:rPr>
              <w:t>（十三）</w:t>
            </w:r>
            <w:r w:rsidRPr="001A6E8D">
              <w:rPr>
                <w:rFonts w:ascii="宋体" w:hAnsi="宋体" w:hint="eastAsia"/>
                <w:bCs/>
                <w:szCs w:val="21"/>
              </w:rPr>
              <w:t>投资股票期权的信息披露</w:t>
            </w:r>
          </w:p>
          <w:p w:rsidR="00643AED" w:rsidRPr="001A6E8D" w:rsidRDefault="00643AED" w:rsidP="00975042">
            <w:pPr>
              <w:spacing w:line="360" w:lineRule="auto"/>
              <w:rPr>
                <w:rFonts w:ascii="宋体" w:hAnsi="宋体"/>
                <w:bCs/>
                <w:szCs w:val="21"/>
              </w:rPr>
            </w:pPr>
            <w:r w:rsidRPr="001A6E8D">
              <w:rPr>
                <w:rFonts w:ascii="宋体" w:hAnsi="宋体" w:hint="eastAsia"/>
                <w:bCs/>
                <w:szCs w:val="21"/>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643AED" w:rsidRPr="001A6E8D" w:rsidRDefault="00643AED" w:rsidP="00975042">
            <w:pPr>
              <w:spacing w:line="360" w:lineRule="auto"/>
              <w:rPr>
                <w:rFonts w:ascii="宋体" w:hAnsi="宋体"/>
                <w:bCs/>
                <w:szCs w:val="21"/>
              </w:rPr>
            </w:pPr>
            <w:r w:rsidRPr="001A6E8D">
              <w:rPr>
                <w:rFonts w:ascii="宋体" w:hAnsi="宋体" w:hint="eastAsia"/>
                <w:bCs/>
                <w:szCs w:val="21"/>
                <w:u w:val="single"/>
              </w:rPr>
              <w:t>（十四）</w:t>
            </w:r>
            <w:r w:rsidRPr="001A6E8D">
              <w:rPr>
                <w:rFonts w:ascii="宋体" w:hAnsi="宋体" w:hint="eastAsia"/>
                <w:bCs/>
                <w:szCs w:val="21"/>
              </w:rPr>
              <w:t>投资中小企业私募债券的信息披露</w:t>
            </w:r>
          </w:p>
          <w:p w:rsidR="00643AED" w:rsidRPr="00F23712" w:rsidRDefault="00643AED" w:rsidP="00975042">
            <w:pPr>
              <w:spacing w:line="360" w:lineRule="auto"/>
              <w:rPr>
                <w:rFonts w:ascii="宋体" w:hAnsi="宋体"/>
                <w:bCs/>
                <w:szCs w:val="21"/>
              </w:rPr>
            </w:pPr>
            <w:r w:rsidRPr="001A6E8D">
              <w:rPr>
                <w:rFonts w:ascii="宋体" w:hAnsi="宋体" w:hint="eastAsia"/>
                <w:bCs/>
                <w:szCs w:val="21"/>
              </w:rPr>
              <w:t>基金管理人应当在基金投资中小企业私募债券后2个交易日内，在中国证监会指定媒介披露所投资中小企业私募债券的名称、数量、期限、收益率等信息。基金管理人应当在基金年度报告、</w:t>
            </w:r>
            <w:r w:rsidRPr="001A6E8D">
              <w:rPr>
                <w:rFonts w:ascii="宋体" w:hAnsi="宋体" w:hint="eastAsia"/>
                <w:bCs/>
                <w:szCs w:val="21"/>
                <w:u w:val="single"/>
              </w:rPr>
              <w:t>基金中期报告</w:t>
            </w:r>
            <w:r w:rsidRPr="001A6E8D">
              <w:rPr>
                <w:rFonts w:ascii="宋体" w:hAnsi="宋体" w:hint="eastAsia"/>
                <w:bCs/>
                <w:szCs w:val="21"/>
              </w:rPr>
              <w:t>和基金季度报告等定期报告和招募说明书等文件中披露中小企业私募债券的投资情况。</w:t>
            </w:r>
          </w:p>
          <w:p w:rsidR="00643AED" w:rsidRPr="00F23712" w:rsidRDefault="00643AED" w:rsidP="00975042">
            <w:pPr>
              <w:spacing w:line="360" w:lineRule="auto"/>
              <w:rPr>
                <w:rFonts w:ascii="宋体" w:hAnsi="宋体"/>
                <w:bCs/>
                <w:szCs w:val="21"/>
              </w:rPr>
            </w:pPr>
            <w:r>
              <w:rPr>
                <w:rFonts w:ascii="宋体" w:hAnsi="宋体" w:hint="eastAsia"/>
                <w:bCs/>
                <w:szCs w:val="21"/>
                <w:u w:val="single"/>
              </w:rPr>
              <w:t>（十五</w:t>
            </w:r>
            <w:r w:rsidRPr="00F23712">
              <w:rPr>
                <w:rFonts w:ascii="宋体" w:hAnsi="宋体" w:hint="eastAsia"/>
                <w:bCs/>
                <w:szCs w:val="21"/>
                <w:u w:val="single"/>
              </w:rPr>
              <w:t>）</w:t>
            </w:r>
            <w:r w:rsidR="00CF2297">
              <w:rPr>
                <w:rFonts w:ascii="宋体" w:hAnsi="宋体" w:hint="eastAsia"/>
                <w:bCs/>
                <w:szCs w:val="21"/>
                <w:u w:val="single"/>
              </w:rPr>
              <w:t>投资</w:t>
            </w:r>
            <w:r w:rsidRPr="00F23712">
              <w:rPr>
                <w:rFonts w:ascii="宋体" w:hAnsi="宋体" w:hint="eastAsia"/>
                <w:bCs/>
                <w:szCs w:val="21"/>
              </w:rPr>
              <w:t>资产支持证券的投资情况</w:t>
            </w:r>
          </w:p>
          <w:p w:rsidR="00643AED" w:rsidRPr="00F23712" w:rsidRDefault="00643AED" w:rsidP="00975042">
            <w:pPr>
              <w:spacing w:line="360" w:lineRule="auto"/>
              <w:rPr>
                <w:rFonts w:ascii="宋体" w:hAnsi="宋体"/>
                <w:bCs/>
                <w:szCs w:val="21"/>
                <w:u w:val="single"/>
              </w:rPr>
            </w:pPr>
            <w:r>
              <w:rPr>
                <w:rFonts w:ascii="宋体" w:hAnsi="宋体" w:hint="eastAsia"/>
                <w:bCs/>
                <w:szCs w:val="21"/>
              </w:rPr>
              <w:t>本基金投资资产支持证券，基金管理人应在基金年报及</w:t>
            </w:r>
            <w:r w:rsidRPr="00F23712">
              <w:rPr>
                <w:rFonts w:ascii="宋体" w:hAnsi="宋体" w:hint="eastAsia"/>
                <w:bCs/>
                <w:szCs w:val="21"/>
                <w:u w:val="single"/>
              </w:rPr>
              <w:t>中期报告</w:t>
            </w:r>
            <w:r w:rsidRPr="00F23712">
              <w:rPr>
                <w:rFonts w:ascii="宋体" w:hAnsi="宋体" w:hint="eastAsia"/>
                <w:bCs/>
                <w:szCs w:val="21"/>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643AED" w:rsidRPr="00F23712" w:rsidRDefault="00643AED" w:rsidP="00975042">
            <w:pPr>
              <w:spacing w:line="360" w:lineRule="auto"/>
              <w:rPr>
                <w:rFonts w:ascii="宋体" w:hAnsi="宋体"/>
                <w:bCs/>
                <w:szCs w:val="21"/>
                <w:u w:val="single"/>
              </w:rPr>
            </w:pPr>
            <w:r w:rsidRPr="00F23712">
              <w:rPr>
                <w:rFonts w:ascii="宋体" w:hAnsi="宋体" w:hint="eastAsia"/>
                <w:bCs/>
                <w:szCs w:val="21"/>
                <w:u w:val="single"/>
              </w:rPr>
              <w:t>（十</w:t>
            </w:r>
            <w:r>
              <w:rPr>
                <w:rFonts w:ascii="宋体" w:hAnsi="宋体" w:hint="eastAsia"/>
                <w:bCs/>
                <w:szCs w:val="21"/>
                <w:u w:val="single"/>
              </w:rPr>
              <w:t>六</w:t>
            </w:r>
            <w:r w:rsidRPr="00F23712">
              <w:rPr>
                <w:rFonts w:ascii="宋体" w:hAnsi="宋体" w:hint="eastAsia"/>
                <w:bCs/>
                <w:szCs w:val="21"/>
                <w:u w:val="single"/>
              </w:rPr>
              <w:t>）</w:t>
            </w:r>
            <w:r w:rsidRPr="00F23712">
              <w:rPr>
                <w:rFonts w:ascii="宋体" w:hAnsi="宋体" w:hint="eastAsia"/>
                <w:bCs/>
                <w:szCs w:val="21"/>
              </w:rPr>
              <w:t>中国证监会规定的其他信息。</w:t>
            </w:r>
          </w:p>
          <w:p w:rsidR="00643AED" w:rsidRPr="00DA6E7B" w:rsidRDefault="00643AED" w:rsidP="00975042">
            <w:pPr>
              <w:spacing w:line="360" w:lineRule="auto"/>
              <w:rPr>
                <w:rFonts w:ascii="宋体" w:hAnsi="宋体"/>
                <w:bCs/>
                <w:szCs w:val="21"/>
                <w:u w:val="single"/>
              </w:rPr>
            </w:pP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2</w:t>
            </w:r>
            <w:r w:rsidR="00831841">
              <w:rPr>
                <w:rFonts w:ascii="宋体" w:hAnsi="宋体"/>
                <w:szCs w:val="21"/>
              </w:rPr>
              <w:t>3</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r>
              <w:rPr>
                <w:rFonts w:ascii="宋体" w:hAnsi="宋体" w:hint="eastAsia"/>
                <w:szCs w:val="21"/>
              </w:rPr>
              <w:t>信息披露事务管理</w:t>
            </w:r>
          </w:p>
        </w:tc>
        <w:tc>
          <w:tcPr>
            <w:tcW w:w="3543" w:type="dxa"/>
          </w:tcPr>
          <w:p w:rsidR="00643AED" w:rsidRPr="0098310B" w:rsidRDefault="00643AED" w:rsidP="00975042">
            <w:pPr>
              <w:spacing w:line="360" w:lineRule="auto"/>
              <w:rPr>
                <w:rFonts w:ascii="宋体" w:hAnsi="宋体"/>
                <w:szCs w:val="21"/>
              </w:rPr>
            </w:pPr>
            <w:r w:rsidRPr="0098310B">
              <w:rPr>
                <w:rFonts w:ascii="宋体" w:hAnsi="宋体" w:hint="eastAsia"/>
                <w:szCs w:val="21"/>
              </w:rPr>
              <w:t>基金管理人、基金托管人应当建立健全信息披露管理制度，指定专人负责管理信息披露事务。</w:t>
            </w:r>
          </w:p>
          <w:p w:rsidR="00643AED" w:rsidRPr="0098310B" w:rsidRDefault="00643AED" w:rsidP="00975042">
            <w:pPr>
              <w:spacing w:line="360" w:lineRule="auto"/>
              <w:rPr>
                <w:rFonts w:ascii="宋体" w:hAnsi="宋体"/>
                <w:szCs w:val="21"/>
              </w:rPr>
            </w:pPr>
            <w:r w:rsidRPr="0098310B">
              <w:rPr>
                <w:rFonts w:ascii="宋体" w:hAnsi="宋体" w:hint="eastAsia"/>
                <w:szCs w:val="21"/>
              </w:rPr>
              <w:t>基金信息披露义务人公开披露基金信息，应当符合中国证监会相关基金信息披露内容与格式准则的规定。</w:t>
            </w:r>
          </w:p>
          <w:p w:rsidR="00643AED" w:rsidRPr="0098310B" w:rsidRDefault="00643AED" w:rsidP="00975042">
            <w:pPr>
              <w:spacing w:line="360" w:lineRule="auto"/>
              <w:rPr>
                <w:rFonts w:ascii="宋体" w:hAnsi="宋体"/>
                <w:szCs w:val="21"/>
              </w:rPr>
            </w:pPr>
            <w:r w:rsidRPr="0098310B">
              <w:rPr>
                <w:rFonts w:ascii="宋体" w:hAnsi="宋体" w:hint="eastAsia"/>
                <w:szCs w:val="21"/>
              </w:rPr>
              <w:t>基金托管人应当按照相关法律法规、中国证监会的规定和《基金合同》的约定，对基金管理人编制的基金资产净值、两类基金份额净值、基金份额申购赎回价格、基金定期报告和定期更新的招募说明书等公开披露的相关基金信息进行复核、审查，并向基金管理人出具书面文件或者盖章确认。</w:t>
            </w:r>
          </w:p>
          <w:p w:rsidR="00643AED" w:rsidRPr="0098310B" w:rsidRDefault="00643AED" w:rsidP="00975042">
            <w:pPr>
              <w:spacing w:line="360" w:lineRule="auto"/>
              <w:rPr>
                <w:rFonts w:ascii="宋体" w:hAnsi="宋体"/>
                <w:szCs w:val="21"/>
              </w:rPr>
            </w:pPr>
            <w:r w:rsidRPr="0098310B">
              <w:rPr>
                <w:rFonts w:ascii="宋体" w:hAnsi="宋体" w:hint="eastAsia"/>
                <w:szCs w:val="21"/>
              </w:rPr>
              <w:t>基金管理人应当在指定媒介中选择披露信息的报刊。</w:t>
            </w:r>
          </w:p>
          <w:p w:rsidR="00643AED" w:rsidRPr="00F23712" w:rsidRDefault="00643AED" w:rsidP="00975042">
            <w:pPr>
              <w:spacing w:line="360" w:lineRule="auto"/>
              <w:rPr>
                <w:rFonts w:ascii="宋体" w:hAnsi="宋体"/>
                <w:szCs w:val="21"/>
              </w:rPr>
            </w:pPr>
            <w:r w:rsidRPr="0098310B">
              <w:rPr>
                <w:rFonts w:ascii="宋体" w:hAnsi="宋体" w:hint="eastAsia"/>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tc>
        <w:tc>
          <w:tcPr>
            <w:tcW w:w="3828" w:type="dxa"/>
          </w:tcPr>
          <w:p w:rsidR="00643AED" w:rsidRPr="0098310B" w:rsidRDefault="00643AED" w:rsidP="00975042">
            <w:pPr>
              <w:spacing w:line="360" w:lineRule="auto"/>
              <w:rPr>
                <w:rFonts w:ascii="宋体" w:hAnsi="宋体"/>
                <w:bCs/>
                <w:szCs w:val="21"/>
                <w:u w:val="single"/>
              </w:rPr>
            </w:pPr>
            <w:r w:rsidRPr="0098310B">
              <w:rPr>
                <w:rFonts w:ascii="宋体" w:hAnsi="宋体" w:hint="eastAsia"/>
                <w:bCs/>
                <w:szCs w:val="21"/>
                <w:u w:val="single"/>
              </w:rPr>
              <w:t>基金管理人、基金托管人应当建立健全信息披露管理制度，指定专门部门及高级管理人员负责管理信息披露事务。</w:t>
            </w:r>
          </w:p>
          <w:p w:rsidR="00643AED" w:rsidRPr="0098310B" w:rsidRDefault="00643AED" w:rsidP="00975042">
            <w:pPr>
              <w:spacing w:line="360" w:lineRule="auto"/>
              <w:rPr>
                <w:rFonts w:ascii="宋体" w:hAnsi="宋体"/>
                <w:bCs/>
                <w:szCs w:val="21"/>
                <w:u w:val="single"/>
              </w:rPr>
            </w:pPr>
            <w:r w:rsidRPr="0098310B">
              <w:rPr>
                <w:rFonts w:ascii="宋体" w:hAnsi="宋体" w:hint="eastAsia"/>
                <w:bCs/>
                <w:szCs w:val="21"/>
                <w:u w:val="single"/>
              </w:rPr>
              <w:t>基金信息披露义务人公开披露基金信息，应当符合中国证监会相关基金信息披露内容与格式准则等法规的规定。</w:t>
            </w:r>
          </w:p>
          <w:p w:rsidR="00643AED" w:rsidRPr="0098310B" w:rsidRDefault="00643AED" w:rsidP="00975042">
            <w:pPr>
              <w:spacing w:line="360" w:lineRule="auto"/>
              <w:rPr>
                <w:rFonts w:ascii="宋体" w:hAnsi="宋体"/>
                <w:bCs/>
                <w:szCs w:val="21"/>
                <w:u w:val="single"/>
              </w:rPr>
            </w:pPr>
            <w:r w:rsidRPr="0098310B">
              <w:rPr>
                <w:rFonts w:ascii="宋体" w:hAnsi="宋体" w:hint="eastAsia"/>
                <w:bCs/>
                <w:szCs w:val="21"/>
                <w:u w:val="single"/>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rsidR="00643AED" w:rsidRPr="0098310B" w:rsidRDefault="00643AED" w:rsidP="00975042">
            <w:pPr>
              <w:spacing w:line="360" w:lineRule="auto"/>
              <w:rPr>
                <w:rFonts w:ascii="宋体" w:hAnsi="宋体"/>
                <w:bCs/>
                <w:szCs w:val="21"/>
                <w:u w:val="single"/>
              </w:rPr>
            </w:pPr>
            <w:r w:rsidRPr="0098310B">
              <w:rPr>
                <w:rFonts w:ascii="宋体" w:hAnsi="宋体" w:hint="eastAsia"/>
                <w:bCs/>
                <w:szCs w:val="21"/>
                <w:u w:val="single"/>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643AED" w:rsidRPr="0098310B" w:rsidRDefault="00643AED" w:rsidP="00975042">
            <w:pPr>
              <w:spacing w:line="360" w:lineRule="auto"/>
              <w:rPr>
                <w:rFonts w:ascii="宋体" w:hAnsi="宋体"/>
                <w:bCs/>
                <w:szCs w:val="21"/>
                <w:u w:val="single"/>
              </w:rPr>
            </w:pPr>
            <w:r w:rsidRPr="0098310B">
              <w:rPr>
                <w:rFonts w:ascii="宋体" w:hAnsi="宋体" w:hint="eastAsia"/>
                <w:bCs/>
                <w:szCs w:val="21"/>
                <w:u w:val="single"/>
              </w:rPr>
              <w:t>基金管理人、基金托管人除依法在指定媒介上披露信息外，还可以根据需要在其他公共媒介披露信息，但是其他公共媒介不得早于指定媒介披露信息，并且在不同媒介上披露同一信息的内容应当一致。</w:t>
            </w:r>
          </w:p>
          <w:p w:rsidR="00643AED" w:rsidRPr="00F23712" w:rsidRDefault="00643AED" w:rsidP="00975042">
            <w:pPr>
              <w:spacing w:line="360" w:lineRule="auto"/>
              <w:rPr>
                <w:rFonts w:ascii="宋体" w:hAnsi="宋体"/>
                <w:bCs/>
                <w:szCs w:val="21"/>
                <w:u w:val="single"/>
              </w:rPr>
            </w:pPr>
            <w:r w:rsidRPr="0098310B">
              <w:rPr>
                <w:rFonts w:ascii="宋体" w:hAnsi="宋体" w:hint="eastAsia"/>
                <w:bCs/>
                <w:szCs w:val="21"/>
                <w:u w:val="single"/>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2</w:t>
            </w:r>
            <w:r w:rsidR="00831841">
              <w:rPr>
                <w:rFonts w:ascii="宋体" w:hAnsi="宋体"/>
                <w:szCs w:val="21"/>
              </w:rPr>
              <w:t>4</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第十八</w:t>
            </w:r>
            <w:r w:rsidRPr="00034E4F">
              <w:rPr>
                <w:rFonts w:ascii="宋体" w:hAnsi="宋体"/>
                <w:b/>
                <w:szCs w:val="21"/>
              </w:rPr>
              <w:t>部分</w:t>
            </w:r>
          </w:p>
          <w:p w:rsidR="00643AED" w:rsidRDefault="00643AED" w:rsidP="00975042">
            <w:pPr>
              <w:rPr>
                <w:rFonts w:ascii="宋体" w:hAnsi="宋体"/>
                <w:szCs w:val="21"/>
              </w:rPr>
            </w:pPr>
            <w:r>
              <w:rPr>
                <w:rFonts w:ascii="宋体" w:hAnsi="宋体" w:hint="eastAsia"/>
                <w:szCs w:val="21"/>
              </w:rPr>
              <w:t>基金的信息披露</w:t>
            </w:r>
          </w:p>
          <w:p w:rsidR="00643AED" w:rsidRDefault="00643AED" w:rsidP="00975042">
            <w:pPr>
              <w:rPr>
                <w:rFonts w:ascii="宋体" w:hAnsi="宋体"/>
                <w:szCs w:val="21"/>
              </w:rPr>
            </w:pPr>
            <w:r w:rsidRPr="00E959AB">
              <w:rPr>
                <w:rFonts w:ascii="宋体" w:hAnsi="宋体"/>
                <w:szCs w:val="21"/>
              </w:rPr>
              <w:t>信息披露文件的存放与查阅</w:t>
            </w:r>
          </w:p>
        </w:tc>
        <w:tc>
          <w:tcPr>
            <w:tcW w:w="3543" w:type="dxa"/>
          </w:tcPr>
          <w:p w:rsidR="00643AED" w:rsidRPr="004E41F2" w:rsidRDefault="00643AED" w:rsidP="00975042">
            <w:pPr>
              <w:spacing w:line="360" w:lineRule="auto"/>
              <w:rPr>
                <w:rFonts w:ascii="宋体" w:hAnsi="宋体"/>
                <w:szCs w:val="21"/>
              </w:rPr>
            </w:pPr>
            <w:r w:rsidRPr="004E41F2">
              <w:rPr>
                <w:rFonts w:ascii="宋体" w:hAnsi="宋体" w:hint="eastAsia"/>
                <w:szCs w:val="21"/>
              </w:rPr>
              <w:t>招募说明书公布后，应当分别置备于基金管理人、基金托管人和基金销售机构的住所，供公众查阅、复制。</w:t>
            </w:r>
          </w:p>
          <w:p w:rsidR="00643AED" w:rsidRPr="004E41F2" w:rsidRDefault="00643AED" w:rsidP="00975042">
            <w:pPr>
              <w:spacing w:line="360" w:lineRule="auto"/>
              <w:rPr>
                <w:rFonts w:ascii="宋体" w:hAnsi="宋体"/>
                <w:szCs w:val="21"/>
              </w:rPr>
            </w:pPr>
            <w:r w:rsidRPr="004E41F2">
              <w:rPr>
                <w:rFonts w:ascii="宋体" w:hAnsi="宋体" w:hint="eastAsia"/>
                <w:szCs w:val="21"/>
              </w:rPr>
              <w:t>基金定期报告公布后，应当分别置备于基金管理人和基金托管人的住所，以供公众查阅、复制。</w:t>
            </w:r>
          </w:p>
        </w:tc>
        <w:tc>
          <w:tcPr>
            <w:tcW w:w="3828" w:type="dxa"/>
          </w:tcPr>
          <w:p w:rsidR="00643AED" w:rsidRPr="00E959AB" w:rsidRDefault="00643AED" w:rsidP="00975042">
            <w:pPr>
              <w:spacing w:line="360" w:lineRule="auto"/>
              <w:rPr>
                <w:rFonts w:ascii="宋体" w:hAnsi="宋体"/>
                <w:bCs/>
                <w:szCs w:val="21"/>
                <w:u w:val="single"/>
              </w:rPr>
            </w:pPr>
            <w:r w:rsidRPr="00E959AB">
              <w:rPr>
                <w:rFonts w:ascii="宋体" w:hAnsi="宋体" w:hint="eastAsia"/>
                <w:bCs/>
                <w:szCs w:val="21"/>
                <w:u w:val="single"/>
              </w:rPr>
              <w:t>依法必须披露的信息发布后，基金管理人、基金托管人应当按照相关法律法规规定将信息置备于公司住所、基金上市交易的证券交易所，供社会公众查阅、复制。</w:t>
            </w:r>
          </w:p>
          <w:p w:rsidR="00643AED" w:rsidRPr="00E959AB" w:rsidRDefault="00643AED" w:rsidP="00975042">
            <w:pPr>
              <w:spacing w:line="360" w:lineRule="auto"/>
              <w:rPr>
                <w:rFonts w:ascii="宋体" w:hAnsi="宋体"/>
                <w:bCs/>
                <w:szCs w:val="21"/>
              </w:rPr>
            </w:pPr>
          </w:p>
        </w:tc>
      </w:tr>
      <w:tr w:rsidR="00643AED" w:rsidTr="00975042">
        <w:trPr>
          <w:trHeight w:val="246"/>
        </w:trPr>
        <w:tc>
          <w:tcPr>
            <w:tcW w:w="675" w:type="dxa"/>
          </w:tcPr>
          <w:p w:rsidR="00643AED" w:rsidRDefault="00831841" w:rsidP="00975042">
            <w:pPr>
              <w:adjustRightInd w:val="0"/>
              <w:snapToGrid w:val="0"/>
              <w:jc w:val="center"/>
              <w:rPr>
                <w:rFonts w:ascii="宋体" w:hAnsi="宋体"/>
                <w:szCs w:val="21"/>
              </w:rPr>
            </w:pPr>
            <w:r>
              <w:rPr>
                <w:rFonts w:ascii="宋体" w:hAnsi="宋体"/>
                <w:szCs w:val="21"/>
              </w:rPr>
              <w:t>25</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第十九部分</w:t>
            </w:r>
          </w:p>
          <w:p w:rsidR="00643AED" w:rsidRDefault="00643AED" w:rsidP="00975042">
            <w:pPr>
              <w:rPr>
                <w:rFonts w:ascii="宋体" w:hAnsi="宋体"/>
                <w:szCs w:val="21"/>
              </w:rPr>
            </w:pPr>
            <w:r w:rsidRPr="004260B7">
              <w:rPr>
                <w:rFonts w:ascii="宋体" w:hAnsi="宋体" w:hint="eastAsia"/>
                <w:szCs w:val="21"/>
              </w:rPr>
              <w:t>基金合同的变更、终止与基金财产的清算</w:t>
            </w:r>
          </w:p>
          <w:p w:rsidR="00643AED" w:rsidRDefault="00643AED" w:rsidP="00975042">
            <w:pPr>
              <w:rPr>
                <w:rFonts w:ascii="宋体" w:hAnsi="宋体"/>
                <w:szCs w:val="21"/>
              </w:rPr>
            </w:pPr>
            <w:r w:rsidRPr="00034E4F">
              <w:rPr>
                <w:rFonts w:ascii="宋体" w:hAnsi="宋体"/>
                <w:szCs w:val="21"/>
              </w:rPr>
              <w:t>基金财产的清算</w:t>
            </w:r>
          </w:p>
        </w:tc>
        <w:tc>
          <w:tcPr>
            <w:tcW w:w="3543" w:type="dxa"/>
          </w:tcPr>
          <w:p w:rsidR="00643AED" w:rsidRDefault="00643AED" w:rsidP="00975042">
            <w:pPr>
              <w:spacing w:line="360" w:lineRule="auto"/>
              <w:rPr>
                <w:rFonts w:ascii="宋体" w:hAnsi="宋体"/>
                <w:bCs/>
                <w:szCs w:val="21"/>
              </w:rPr>
            </w:pPr>
            <w:r w:rsidRPr="00E959AB">
              <w:rPr>
                <w:rFonts w:ascii="宋体" w:hAnsi="宋体" w:hint="eastAsia"/>
                <w:bCs/>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1B0EB1" w:rsidRDefault="001B0EB1" w:rsidP="00975042">
            <w:pPr>
              <w:spacing w:line="360" w:lineRule="auto"/>
              <w:rPr>
                <w:rFonts w:ascii="宋体" w:hAnsi="宋体"/>
                <w:bCs/>
                <w:szCs w:val="21"/>
              </w:rPr>
            </w:pPr>
            <w:r w:rsidRPr="001B0EB1">
              <w:rPr>
                <w:rFonts w:ascii="宋体" w:hAnsi="宋体" w:hint="eastAsia"/>
                <w:bCs/>
                <w:szCs w:val="21"/>
              </w:rPr>
              <w:t>4、基金财产清算程序：</w:t>
            </w:r>
          </w:p>
          <w:p w:rsidR="001B0EB1" w:rsidRDefault="001B0EB1" w:rsidP="001B0EB1">
            <w:pPr>
              <w:spacing w:line="360" w:lineRule="auto"/>
              <w:rPr>
                <w:rFonts w:ascii="宋体" w:hAnsi="宋体"/>
                <w:bCs/>
                <w:szCs w:val="21"/>
              </w:rPr>
            </w:pPr>
            <w:r w:rsidRPr="001B0EB1">
              <w:rPr>
                <w:rFonts w:ascii="宋体" w:hAnsi="宋体" w:hint="eastAsia"/>
                <w:bCs/>
                <w:szCs w:val="21"/>
              </w:rPr>
              <w:t>（5）聘请会计师事务所对清算报告进行外部审计，聘请律师事务所对清算报告出具法律意见书</w:t>
            </w:r>
          </w:p>
        </w:tc>
        <w:tc>
          <w:tcPr>
            <w:tcW w:w="3828" w:type="dxa"/>
          </w:tcPr>
          <w:p w:rsidR="00643AED" w:rsidRDefault="00643AED" w:rsidP="00975042">
            <w:pPr>
              <w:spacing w:line="360" w:lineRule="auto"/>
              <w:rPr>
                <w:rFonts w:ascii="宋体" w:hAnsi="宋体"/>
                <w:szCs w:val="21"/>
              </w:rPr>
            </w:pPr>
            <w:r w:rsidRPr="00E959AB">
              <w:rPr>
                <w:rFonts w:ascii="宋体" w:hAnsi="宋体" w:hint="eastAsia"/>
                <w:szCs w:val="21"/>
              </w:rPr>
              <w:t>2、基金财产清算小组组成：基金财产清算小组成员由基金管理人、基金托管人、</w:t>
            </w:r>
            <w:r w:rsidRPr="00E959AB">
              <w:rPr>
                <w:rFonts w:ascii="宋体" w:hAnsi="宋体" w:hint="eastAsia"/>
                <w:szCs w:val="21"/>
                <w:u w:val="single"/>
              </w:rPr>
              <w:t>具有证券、期货相关业务资格</w:t>
            </w:r>
            <w:r w:rsidRPr="00E959AB">
              <w:rPr>
                <w:rFonts w:ascii="宋体" w:hAnsi="宋体" w:hint="eastAsia"/>
                <w:szCs w:val="21"/>
              </w:rPr>
              <w:t>的注册会计师、律师以及中国证监会指定的人员组成。基金财产清算小组可以聘用必要的工作人员。</w:t>
            </w:r>
          </w:p>
          <w:p w:rsidR="001B0EB1" w:rsidRDefault="001B0EB1" w:rsidP="00975042">
            <w:pPr>
              <w:spacing w:line="360" w:lineRule="auto"/>
            </w:pPr>
            <w:r w:rsidRPr="001B0EB1">
              <w:rPr>
                <w:rFonts w:hint="eastAsia"/>
              </w:rPr>
              <w:t>4</w:t>
            </w:r>
            <w:r w:rsidRPr="001B0EB1">
              <w:rPr>
                <w:rFonts w:hint="eastAsia"/>
              </w:rPr>
              <w:t>、基金财产清算程序：</w:t>
            </w:r>
          </w:p>
          <w:p w:rsidR="001B0EB1" w:rsidRPr="00976AAB" w:rsidRDefault="001B0EB1" w:rsidP="00975042">
            <w:pPr>
              <w:spacing w:line="360" w:lineRule="auto"/>
            </w:pPr>
            <w:r w:rsidRPr="001B0EB1">
              <w:rPr>
                <w:rFonts w:hint="eastAsia"/>
              </w:rPr>
              <w:t>（</w:t>
            </w:r>
            <w:r w:rsidRPr="001B0EB1">
              <w:rPr>
                <w:rFonts w:hint="eastAsia"/>
              </w:rPr>
              <w:t>5</w:t>
            </w:r>
            <w:r w:rsidRPr="001B0EB1">
              <w:rPr>
                <w:rFonts w:hint="eastAsia"/>
              </w:rPr>
              <w:t>）聘请</w:t>
            </w:r>
            <w:r w:rsidRPr="001B0EB1">
              <w:rPr>
                <w:rFonts w:hint="eastAsia"/>
                <w:u w:val="single"/>
              </w:rPr>
              <w:t>具有证券、期货相关业务资格的</w:t>
            </w:r>
            <w:r w:rsidRPr="001B0EB1">
              <w:rPr>
                <w:rFonts w:hint="eastAsia"/>
              </w:rPr>
              <w:t>会计师事务所对清算报告进行外部审计，聘请律师事务所对清算报告出具法律意见书</w:t>
            </w:r>
          </w:p>
        </w:tc>
      </w:tr>
      <w:tr w:rsidR="001B0EB1" w:rsidTr="00975042">
        <w:trPr>
          <w:trHeight w:val="246"/>
        </w:trPr>
        <w:tc>
          <w:tcPr>
            <w:tcW w:w="675" w:type="dxa"/>
          </w:tcPr>
          <w:p w:rsidR="001B0EB1" w:rsidRDefault="00831841" w:rsidP="00975042">
            <w:pPr>
              <w:adjustRightInd w:val="0"/>
              <w:snapToGrid w:val="0"/>
              <w:jc w:val="center"/>
              <w:rPr>
                <w:rFonts w:ascii="宋体" w:hAnsi="宋体"/>
                <w:szCs w:val="21"/>
              </w:rPr>
            </w:pPr>
            <w:r>
              <w:rPr>
                <w:rFonts w:ascii="宋体" w:hAnsi="宋体" w:hint="eastAsia"/>
                <w:szCs w:val="21"/>
              </w:rPr>
              <w:t>26</w:t>
            </w:r>
          </w:p>
        </w:tc>
        <w:tc>
          <w:tcPr>
            <w:tcW w:w="993" w:type="dxa"/>
          </w:tcPr>
          <w:p w:rsidR="001B0EB1" w:rsidRPr="00034E4F" w:rsidRDefault="001B0EB1" w:rsidP="001B0EB1">
            <w:pPr>
              <w:rPr>
                <w:rFonts w:ascii="宋体" w:hAnsi="宋体"/>
                <w:b/>
                <w:szCs w:val="21"/>
              </w:rPr>
            </w:pPr>
            <w:r w:rsidRPr="00034E4F">
              <w:rPr>
                <w:rFonts w:ascii="宋体" w:hAnsi="宋体" w:hint="eastAsia"/>
                <w:b/>
                <w:szCs w:val="21"/>
              </w:rPr>
              <w:t>第十九部分</w:t>
            </w:r>
          </w:p>
          <w:p w:rsidR="001B0EB1" w:rsidRDefault="001B0EB1" w:rsidP="001B0EB1">
            <w:pPr>
              <w:rPr>
                <w:rFonts w:ascii="宋体" w:hAnsi="宋体"/>
                <w:szCs w:val="21"/>
              </w:rPr>
            </w:pPr>
            <w:r w:rsidRPr="004260B7">
              <w:rPr>
                <w:rFonts w:ascii="宋体" w:hAnsi="宋体" w:hint="eastAsia"/>
                <w:szCs w:val="21"/>
              </w:rPr>
              <w:t>基金合同的变更、终止与基金财产的清算</w:t>
            </w:r>
          </w:p>
          <w:p w:rsidR="001B0EB1" w:rsidRPr="001B0EB1" w:rsidRDefault="001B0EB1" w:rsidP="00975042">
            <w:pPr>
              <w:rPr>
                <w:rFonts w:ascii="宋体" w:hAnsi="宋体"/>
                <w:b/>
                <w:szCs w:val="21"/>
              </w:rPr>
            </w:pPr>
            <w:r w:rsidRPr="001B0EB1">
              <w:rPr>
                <w:rFonts w:ascii="宋体" w:hAnsi="宋体" w:hint="eastAsia"/>
                <w:szCs w:val="21"/>
              </w:rPr>
              <w:t>基金财产清算的公告</w:t>
            </w:r>
          </w:p>
        </w:tc>
        <w:tc>
          <w:tcPr>
            <w:tcW w:w="3543" w:type="dxa"/>
          </w:tcPr>
          <w:p w:rsidR="001B0EB1" w:rsidRPr="00E959AB" w:rsidRDefault="001B0EB1" w:rsidP="001B0EB1">
            <w:pPr>
              <w:spacing w:line="360" w:lineRule="auto"/>
              <w:rPr>
                <w:rFonts w:ascii="宋体" w:hAnsi="宋体"/>
                <w:bCs/>
                <w:szCs w:val="21"/>
              </w:rPr>
            </w:pPr>
            <w:r w:rsidRPr="001B0EB1">
              <w:rPr>
                <w:rFonts w:ascii="宋体" w:hAnsi="宋体"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tc>
        <w:tc>
          <w:tcPr>
            <w:tcW w:w="3828" w:type="dxa"/>
          </w:tcPr>
          <w:p w:rsidR="001B0EB1" w:rsidRPr="00E959AB" w:rsidRDefault="001B0EB1" w:rsidP="00975042">
            <w:pPr>
              <w:spacing w:line="360" w:lineRule="auto"/>
              <w:rPr>
                <w:rFonts w:ascii="宋体" w:hAnsi="宋体"/>
                <w:szCs w:val="21"/>
              </w:rPr>
            </w:pPr>
            <w:r w:rsidRPr="001B0EB1">
              <w:rPr>
                <w:rFonts w:ascii="宋体" w:hAnsi="宋体" w:hint="eastAsia"/>
                <w:szCs w:val="21"/>
              </w:rPr>
              <w:t>清算过程中的有关重大事项须及时公告；基金财产清算报告经</w:t>
            </w:r>
            <w:r w:rsidRPr="001B0EB1">
              <w:rPr>
                <w:rFonts w:ascii="宋体" w:hAnsi="宋体" w:hint="eastAsia"/>
                <w:szCs w:val="21"/>
                <w:u w:val="single"/>
              </w:rPr>
              <w:t>具有证券、期货相关业务资格的</w:t>
            </w:r>
            <w:r w:rsidRPr="001B0EB1">
              <w:rPr>
                <w:rFonts w:ascii="宋体" w:hAnsi="宋体" w:hint="eastAsia"/>
                <w:szCs w:val="21"/>
              </w:rPr>
              <w:t>会计师事务所审计并由律师事务所出具法律意见书后报中国证监会备案并公告。基金财产清算公告于基金财产清算报告报中国证监会备案后5个工作日内由基金财产清算小组进行公告。</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2</w:t>
            </w:r>
            <w:r w:rsidR="00831841">
              <w:rPr>
                <w:rFonts w:ascii="宋体" w:hAnsi="宋体"/>
                <w:szCs w:val="21"/>
              </w:rPr>
              <w:t>7</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w:t>
            </w:r>
            <w:r w:rsidRPr="00034E4F">
              <w:rPr>
                <w:rFonts w:ascii="宋体" w:hAnsi="宋体"/>
                <w:b/>
                <w:szCs w:val="21"/>
              </w:rPr>
              <w:t>二十四部分</w:t>
            </w:r>
          </w:p>
          <w:p w:rsidR="00643AED" w:rsidRPr="004260B7" w:rsidRDefault="00643AED" w:rsidP="00975042">
            <w:pPr>
              <w:rPr>
                <w:rFonts w:ascii="宋体" w:hAnsi="宋体"/>
                <w:szCs w:val="21"/>
              </w:rPr>
            </w:pPr>
            <w:r>
              <w:rPr>
                <w:rFonts w:ascii="宋体" w:hAnsi="宋体" w:hint="eastAsia"/>
                <w:szCs w:val="21"/>
              </w:rPr>
              <w:t>基金合同摘要</w:t>
            </w:r>
          </w:p>
        </w:tc>
        <w:tc>
          <w:tcPr>
            <w:tcW w:w="3543" w:type="dxa"/>
          </w:tcPr>
          <w:p w:rsidR="00643AED" w:rsidRPr="008300CB" w:rsidRDefault="00643AED" w:rsidP="00975042">
            <w:pPr>
              <w:spacing w:line="360" w:lineRule="auto"/>
              <w:rPr>
                <w:rFonts w:ascii="宋体" w:hAnsi="宋体"/>
                <w:bCs/>
                <w:szCs w:val="21"/>
              </w:rPr>
            </w:pPr>
            <w:r w:rsidRPr="005060E3">
              <w:rPr>
                <w:rFonts w:ascii="宋体" w:hAnsi="宋体" w:hint="eastAsia"/>
                <w:bCs/>
                <w:szCs w:val="21"/>
              </w:rPr>
              <w:t>（8）采取适当合理的措施使计算基金份额认购、申购、赎回和注销价格的方法符合《基金合同》等法律文件的规定，按有关规定计算并公告基金资产净值，确定基金份额申购、赎回的价格；</w:t>
            </w:r>
            <w:r w:rsidRPr="008300CB">
              <w:rPr>
                <w:rFonts w:ascii="宋体" w:hAnsi="宋体" w:hint="eastAsia"/>
                <w:bCs/>
                <w:szCs w:val="21"/>
              </w:rPr>
              <w:t>；</w:t>
            </w:r>
          </w:p>
          <w:p w:rsidR="00643AED" w:rsidRPr="00E959AB" w:rsidRDefault="00643AED" w:rsidP="00975042">
            <w:pPr>
              <w:spacing w:line="360" w:lineRule="auto"/>
              <w:rPr>
                <w:rFonts w:ascii="宋体" w:hAnsi="宋体"/>
                <w:bCs/>
                <w:szCs w:val="21"/>
              </w:rPr>
            </w:pPr>
            <w:r w:rsidRPr="008300CB">
              <w:rPr>
                <w:rFonts w:ascii="宋体" w:hAnsi="宋体" w:hint="eastAsia"/>
                <w:bCs/>
                <w:szCs w:val="21"/>
              </w:rPr>
              <w:t>（10</w:t>
            </w:r>
            <w:r>
              <w:rPr>
                <w:rFonts w:ascii="宋体" w:hAnsi="宋体" w:hint="eastAsia"/>
                <w:bCs/>
                <w:szCs w:val="21"/>
              </w:rPr>
              <w:t>）编制季度、半年度</w:t>
            </w:r>
            <w:r w:rsidRPr="008300CB">
              <w:rPr>
                <w:rFonts w:ascii="宋体" w:hAnsi="宋体" w:hint="eastAsia"/>
                <w:bCs/>
                <w:szCs w:val="21"/>
              </w:rPr>
              <w:t>报告和年度基金报告；</w:t>
            </w:r>
          </w:p>
        </w:tc>
        <w:tc>
          <w:tcPr>
            <w:tcW w:w="3828" w:type="dxa"/>
          </w:tcPr>
          <w:p w:rsidR="00643AED" w:rsidRDefault="00643AED" w:rsidP="00975042">
            <w:pPr>
              <w:spacing w:line="360" w:lineRule="auto"/>
              <w:rPr>
                <w:rFonts w:ascii="宋体" w:hAnsi="宋体"/>
                <w:szCs w:val="21"/>
              </w:rPr>
            </w:pPr>
            <w:r w:rsidRPr="005060E3">
              <w:rPr>
                <w:rFonts w:ascii="宋体" w:hAnsi="宋体" w:hint="eastAsia"/>
                <w:szCs w:val="21"/>
              </w:rPr>
              <w:t>（8）采取适当合理的措施使计算基金份额认购、申购、赎回和注销价格的方法符合《基金合同》等法律文件的规定，</w:t>
            </w:r>
            <w:r w:rsidRPr="005060E3">
              <w:rPr>
                <w:rFonts w:ascii="宋体" w:hAnsi="宋体" w:hint="eastAsia"/>
                <w:szCs w:val="21"/>
                <w:u w:val="single"/>
              </w:rPr>
              <w:t>按有关规定计算并公告</w:t>
            </w:r>
            <w:r w:rsidR="001B0EB1">
              <w:rPr>
                <w:rFonts w:ascii="宋体" w:hAnsi="宋体" w:hint="eastAsia"/>
                <w:szCs w:val="21"/>
                <w:u w:val="single"/>
              </w:rPr>
              <w:t>基金净值信息，确定基金份额申购、赎回对价，编制申购赎回清单</w:t>
            </w:r>
            <w:r w:rsidRPr="005060E3">
              <w:rPr>
                <w:rFonts w:ascii="宋体" w:hAnsi="宋体" w:hint="eastAsia"/>
                <w:szCs w:val="21"/>
              </w:rPr>
              <w:t>；</w:t>
            </w:r>
          </w:p>
          <w:p w:rsidR="00643AED" w:rsidRPr="00E959AB" w:rsidRDefault="00643AED" w:rsidP="00975042">
            <w:pPr>
              <w:spacing w:line="360" w:lineRule="auto"/>
              <w:rPr>
                <w:rFonts w:ascii="宋体" w:hAnsi="宋体"/>
                <w:szCs w:val="21"/>
              </w:rPr>
            </w:pPr>
            <w:r w:rsidRPr="008300CB">
              <w:rPr>
                <w:rFonts w:ascii="宋体" w:hAnsi="宋体" w:hint="eastAsia"/>
                <w:szCs w:val="21"/>
              </w:rPr>
              <w:t>（10</w:t>
            </w:r>
            <w:r>
              <w:rPr>
                <w:rFonts w:ascii="宋体" w:hAnsi="宋体" w:hint="eastAsia"/>
                <w:szCs w:val="21"/>
              </w:rPr>
              <w:t>）编制季度、</w:t>
            </w:r>
            <w:r w:rsidRPr="008300CB">
              <w:rPr>
                <w:rFonts w:ascii="宋体" w:hAnsi="宋体" w:hint="eastAsia"/>
                <w:szCs w:val="21"/>
                <w:u w:val="single"/>
              </w:rPr>
              <w:t>中期报告</w:t>
            </w:r>
            <w:r w:rsidR="00E62AEE">
              <w:rPr>
                <w:rFonts w:ascii="宋体" w:hAnsi="宋体" w:hint="eastAsia"/>
                <w:szCs w:val="21"/>
              </w:rPr>
              <w:t>和</w:t>
            </w:r>
            <w:r w:rsidR="00E62AEE" w:rsidRPr="005B1720">
              <w:rPr>
                <w:rFonts w:ascii="宋体" w:hAnsi="宋体" w:hint="eastAsia"/>
                <w:szCs w:val="21"/>
                <w:u w:val="single"/>
              </w:rPr>
              <w:t>年度</w:t>
            </w:r>
            <w:r w:rsidRPr="005B1720">
              <w:rPr>
                <w:rFonts w:ascii="宋体" w:hAnsi="宋体" w:hint="eastAsia"/>
                <w:szCs w:val="21"/>
                <w:u w:val="single"/>
              </w:rPr>
              <w:t>报告</w:t>
            </w:r>
            <w:r w:rsidRPr="008300CB">
              <w:rPr>
                <w:rFonts w:ascii="宋体" w:hAnsi="宋体" w:hint="eastAsia"/>
                <w:szCs w:val="21"/>
              </w:rPr>
              <w:t>；</w:t>
            </w:r>
          </w:p>
        </w:tc>
      </w:tr>
      <w:tr w:rsidR="00643AED" w:rsidTr="00975042">
        <w:trPr>
          <w:trHeight w:val="246"/>
        </w:trPr>
        <w:tc>
          <w:tcPr>
            <w:tcW w:w="675" w:type="dxa"/>
          </w:tcPr>
          <w:p w:rsidR="00643AED" w:rsidRDefault="00643AED" w:rsidP="00975042">
            <w:pPr>
              <w:adjustRightInd w:val="0"/>
              <w:snapToGrid w:val="0"/>
              <w:jc w:val="center"/>
              <w:rPr>
                <w:rFonts w:ascii="宋体" w:hAnsi="宋体"/>
                <w:szCs w:val="21"/>
              </w:rPr>
            </w:pPr>
            <w:r>
              <w:rPr>
                <w:rFonts w:ascii="宋体" w:hAnsi="宋体" w:hint="eastAsia"/>
                <w:szCs w:val="21"/>
              </w:rPr>
              <w:t>2</w:t>
            </w:r>
            <w:r w:rsidR="00831841">
              <w:rPr>
                <w:rFonts w:ascii="宋体" w:hAnsi="宋体"/>
                <w:szCs w:val="21"/>
              </w:rPr>
              <w:t>8</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w:t>
            </w:r>
            <w:r w:rsidRPr="00034E4F">
              <w:rPr>
                <w:rFonts w:ascii="宋体" w:hAnsi="宋体"/>
                <w:b/>
                <w:szCs w:val="21"/>
              </w:rPr>
              <w:t>二十四部分</w:t>
            </w:r>
          </w:p>
          <w:p w:rsidR="00643AED" w:rsidRDefault="00643AED" w:rsidP="00975042">
            <w:pPr>
              <w:rPr>
                <w:rFonts w:ascii="宋体" w:hAnsi="宋体"/>
                <w:szCs w:val="21"/>
              </w:rPr>
            </w:pPr>
            <w:r>
              <w:rPr>
                <w:rFonts w:ascii="宋体" w:hAnsi="宋体" w:hint="eastAsia"/>
                <w:szCs w:val="21"/>
              </w:rPr>
              <w:t>基金合同摘要</w:t>
            </w:r>
            <w:r w:rsidRPr="008300CB">
              <w:rPr>
                <w:rFonts w:ascii="宋体" w:hAnsi="宋体" w:hint="eastAsia"/>
                <w:szCs w:val="21"/>
              </w:rPr>
              <w:t>基金托管人的权利与义务</w:t>
            </w:r>
          </w:p>
        </w:tc>
        <w:tc>
          <w:tcPr>
            <w:tcW w:w="3543" w:type="dxa"/>
          </w:tcPr>
          <w:p w:rsidR="00643AED" w:rsidRDefault="00643AED" w:rsidP="00975042">
            <w:pPr>
              <w:spacing w:line="360" w:lineRule="auto"/>
              <w:rPr>
                <w:rFonts w:ascii="宋体" w:hAnsi="宋体"/>
                <w:bCs/>
                <w:szCs w:val="21"/>
              </w:rPr>
            </w:pPr>
            <w:r w:rsidRPr="00336A0E">
              <w:rPr>
                <w:rFonts w:ascii="宋体" w:hAnsi="宋体" w:hint="eastAsia"/>
                <w:bCs/>
                <w:szCs w:val="21"/>
              </w:rPr>
              <w:t>（8）复核、审查基金管理人计算的基金资产净值、基金份额申购、赎回价格</w:t>
            </w:r>
            <w:r w:rsidRPr="008300CB">
              <w:rPr>
                <w:rFonts w:ascii="宋体" w:hAnsi="宋体" w:hint="eastAsia"/>
                <w:bCs/>
                <w:szCs w:val="21"/>
              </w:rPr>
              <w:t>；</w:t>
            </w:r>
          </w:p>
          <w:p w:rsidR="00643AED" w:rsidRPr="008300CB" w:rsidRDefault="00643AED" w:rsidP="00975042">
            <w:pPr>
              <w:spacing w:line="360" w:lineRule="auto"/>
              <w:rPr>
                <w:rFonts w:ascii="宋体" w:hAnsi="宋体"/>
                <w:bCs/>
                <w:szCs w:val="21"/>
              </w:rPr>
            </w:pPr>
            <w:r w:rsidRPr="008300CB">
              <w:rPr>
                <w:rFonts w:ascii="宋体" w:hAnsi="宋体" w:hint="eastAsia"/>
                <w:bCs/>
                <w:szCs w:val="21"/>
              </w:rPr>
              <w:t>（10</w:t>
            </w:r>
            <w:r>
              <w:rPr>
                <w:rFonts w:ascii="宋体" w:hAnsi="宋体" w:hint="eastAsia"/>
                <w:bCs/>
                <w:szCs w:val="21"/>
              </w:rPr>
              <w:t>）对基金财务会计报告、季度报告、半年度</w:t>
            </w:r>
            <w:r w:rsidRPr="008300CB">
              <w:rPr>
                <w:rFonts w:ascii="宋体" w:hAnsi="宋体" w:hint="eastAsia"/>
                <w:bCs/>
                <w:szCs w:val="21"/>
              </w:rPr>
              <w:t>报告和年度基金报告出具意见，说明基金管理人在各重要方面的运作是否严格按照《基金合同》的规定进行；如果基金管理人有未执行《基金合同》规定的行为，还应当说明基金托管人是否采取了适当的措施；</w:t>
            </w:r>
          </w:p>
        </w:tc>
        <w:tc>
          <w:tcPr>
            <w:tcW w:w="3828" w:type="dxa"/>
          </w:tcPr>
          <w:p w:rsidR="00643AED" w:rsidRDefault="00643AED" w:rsidP="00975042">
            <w:pPr>
              <w:spacing w:line="360" w:lineRule="auto"/>
              <w:rPr>
                <w:rFonts w:ascii="宋体" w:hAnsi="宋体"/>
                <w:szCs w:val="21"/>
                <w:u w:val="single"/>
              </w:rPr>
            </w:pPr>
            <w:r w:rsidRPr="008300CB">
              <w:rPr>
                <w:rFonts w:ascii="宋体" w:hAnsi="宋体" w:hint="eastAsia"/>
                <w:szCs w:val="21"/>
              </w:rPr>
              <w:t>（8）复核、审查基金管理人计算的</w:t>
            </w:r>
            <w:r w:rsidR="001B0EB1" w:rsidRPr="001B0EB1">
              <w:rPr>
                <w:rFonts w:ascii="宋体" w:hAnsi="宋体" w:hint="eastAsia"/>
                <w:szCs w:val="21"/>
                <w:u w:val="single"/>
              </w:rPr>
              <w:t>基金资产净值、基金份额净值、基金份额申购、赎回价格</w:t>
            </w:r>
            <w:r>
              <w:rPr>
                <w:rFonts w:ascii="宋体" w:hAnsi="宋体" w:hint="eastAsia"/>
                <w:szCs w:val="21"/>
                <w:u w:val="single"/>
              </w:rPr>
              <w:t>；</w:t>
            </w:r>
          </w:p>
          <w:p w:rsidR="00643AED" w:rsidRPr="008300CB" w:rsidRDefault="00643AED" w:rsidP="00975042">
            <w:pPr>
              <w:spacing w:line="360" w:lineRule="auto"/>
              <w:rPr>
                <w:rFonts w:ascii="宋体" w:hAnsi="宋体"/>
                <w:szCs w:val="21"/>
              </w:rPr>
            </w:pPr>
            <w:r w:rsidRPr="008300CB">
              <w:rPr>
                <w:rFonts w:ascii="宋体" w:hAnsi="宋体" w:hint="eastAsia"/>
                <w:szCs w:val="21"/>
              </w:rPr>
              <w:t>（10</w:t>
            </w:r>
            <w:r>
              <w:rPr>
                <w:rFonts w:ascii="宋体" w:hAnsi="宋体" w:hint="eastAsia"/>
                <w:szCs w:val="21"/>
              </w:rPr>
              <w:t>）对基金财务会计报告、季度报告、</w:t>
            </w:r>
            <w:r w:rsidRPr="008300CB">
              <w:rPr>
                <w:rFonts w:ascii="宋体" w:hAnsi="宋体" w:hint="eastAsia"/>
                <w:szCs w:val="21"/>
                <w:u w:val="single"/>
              </w:rPr>
              <w:t>中期报告</w:t>
            </w:r>
            <w:r w:rsidR="00E62AEE">
              <w:rPr>
                <w:rFonts w:ascii="宋体" w:hAnsi="宋体" w:hint="eastAsia"/>
                <w:szCs w:val="21"/>
              </w:rPr>
              <w:t>和年度</w:t>
            </w:r>
            <w:r w:rsidRPr="008300CB">
              <w:rPr>
                <w:rFonts w:ascii="宋体" w:hAnsi="宋体" w:hint="eastAsia"/>
                <w:szCs w:val="21"/>
              </w:rPr>
              <w:t>报告出具意见，说明基金管理人在各重要方面的运作是否严格按照《基金合同》的规定进行；如果基金管理人有未执行《基金合同》规定的行为，还应当说明基金托管人是否采取了适当的措施；</w:t>
            </w:r>
          </w:p>
        </w:tc>
      </w:tr>
      <w:tr w:rsidR="00643AED" w:rsidTr="00975042">
        <w:trPr>
          <w:trHeight w:val="246"/>
        </w:trPr>
        <w:tc>
          <w:tcPr>
            <w:tcW w:w="675" w:type="dxa"/>
          </w:tcPr>
          <w:p w:rsidR="00643AED" w:rsidRDefault="00831841" w:rsidP="00975042">
            <w:pPr>
              <w:adjustRightInd w:val="0"/>
              <w:snapToGrid w:val="0"/>
              <w:jc w:val="center"/>
              <w:rPr>
                <w:rFonts w:ascii="宋体" w:hAnsi="宋体"/>
                <w:szCs w:val="21"/>
              </w:rPr>
            </w:pPr>
            <w:r>
              <w:rPr>
                <w:rFonts w:ascii="宋体" w:hAnsi="宋体" w:hint="eastAsia"/>
                <w:szCs w:val="21"/>
              </w:rPr>
              <w:t>29</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w:t>
            </w:r>
            <w:r w:rsidRPr="00034E4F">
              <w:rPr>
                <w:rFonts w:ascii="宋体" w:hAnsi="宋体"/>
                <w:b/>
                <w:szCs w:val="21"/>
              </w:rPr>
              <w:t>二十四部分</w:t>
            </w:r>
          </w:p>
          <w:p w:rsidR="00643AED" w:rsidRDefault="00643AED" w:rsidP="00975042">
            <w:pPr>
              <w:rPr>
                <w:rFonts w:ascii="宋体" w:hAnsi="宋体"/>
                <w:szCs w:val="21"/>
              </w:rPr>
            </w:pPr>
            <w:r>
              <w:rPr>
                <w:rFonts w:ascii="宋体" w:hAnsi="宋体" w:hint="eastAsia"/>
                <w:szCs w:val="21"/>
              </w:rPr>
              <w:t>基金合同摘要</w:t>
            </w:r>
          </w:p>
          <w:p w:rsidR="00643AED" w:rsidRDefault="00643AED" w:rsidP="00975042">
            <w:pPr>
              <w:rPr>
                <w:rFonts w:ascii="宋体" w:hAnsi="宋体"/>
                <w:szCs w:val="21"/>
              </w:rPr>
            </w:pPr>
            <w:r w:rsidRPr="008B5AAD">
              <w:rPr>
                <w:rFonts w:ascii="宋体" w:hAnsi="宋体" w:hint="eastAsia"/>
                <w:szCs w:val="21"/>
              </w:rPr>
              <w:t>基金资产净值的计算方法和公告方式</w:t>
            </w:r>
          </w:p>
        </w:tc>
        <w:tc>
          <w:tcPr>
            <w:tcW w:w="3543" w:type="dxa"/>
          </w:tcPr>
          <w:p w:rsidR="00511AF1" w:rsidRPr="00511AF1" w:rsidRDefault="00511AF1" w:rsidP="00511AF1">
            <w:pPr>
              <w:spacing w:line="360" w:lineRule="auto"/>
              <w:rPr>
                <w:rFonts w:ascii="宋体" w:hAnsi="宋体"/>
                <w:bCs/>
                <w:szCs w:val="21"/>
              </w:rPr>
            </w:pPr>
            <w:r w:rsidRPr="00511AF1">
              <w:rPr>
                <w:rFonts w:ascii="宋体" w:hAnsi="宋体" w:hint="eastAsia"/>
                <w:bCs/>
                <w:szCs w:val="21"/>
              </w:rPr>
              <w:t>《基金合同》生效后，在开始办理基金份额申购或者赎回前，基金管理人应当至少每周公告一次基金资产净值和基金份额净值。</w:t>
            </w:r>
          </w:p>
          <w:p w:rsidR="00511AF1" w:rsidRPr="00511AF1" w:rsidRDefault="00511AF1" w:rsidP="00511AF1">
            <w:pPr>
              <w:spacing w:line="360" w:lineRule="auto"/>
              <w:rPr>
                <w:rFonts w:ascii="宋体" w:hAnsi="宋体"/>
                <w:bCs/>
                <w:szCs w:val="21"/>
              </w:rPr>
            </w:pPr>
            <w:r w:rsidRPr="00511AF1">
              <w:rPr>
                <w:rFonts w:ascii="宋体" w:hAnsi="宋体" w:hint="eastAsia"/>
                <w:bCs/>
                <w:szCs w:val="21"/>
              </w:rPr>
              <w:t>在开始办理基金份额申购或者赎回后，基金管理人应当在每个开放日的次日，通过网站、基金份额发售网点以及其他媒介，披露开放日的基金份额净值和基金份额累计净值。</w:t>
            </w:r>
          </w:p>
          <w:p w:rsidR="00643AED" w:rsidRPr="008B5AAD" w:rsidRDefault="00511AF1" w:rsidP="00511AF1">
            <w:pPr>
              <w:spacing w:line="360" w:lineRule="auto"/>
              <w:rPr>
                <w:rFonts w:ascii="宋体" w:hAnsi="宋体"/>
                <w:bCs/>
                <w:szCs w:val="21"/>
              </w:rPr>
            </w:pPr>
            <w:r w:rsidRPr="00511AF1">
              <w:rPr>
                <w:rFonts w:ascii="宋体" w:hAnsi="宋体" w:hint="eastAsia"/>
                <w:bCs/>
                <w:szCs w:val="21"/>
              </w:rPr>
              <w:t>基金管理人应当公告半年度和年度最后一个市场交易日基金资产净值和基金份额净值。基金管理人应当在前款规定的市场交易日的次日，将基金资产净值、 基金份额净值和基金份额累计净值登载在指定媒介上。</w:t>
            </w:r>
          </w:p>
        </w:tc>
        <w:tc>
          <w:tcPr>
            <w:tcW w:w="3828" w:type="dxa"/>
          </w:tcPr>
          <w:p w:rsidR="00511AF1" w:rsidRPr="00511AF1" w:rsidRDefault="00511AF1" w:rsidP="00511AF1">
            <w:pPr>
              <w:spacing w:line="360" w:lineRule="auto"/>
              <w:rPr>
                <w:rFonts w:ascii="宋体" w:hAnsi="宋体"/>
                <w:szCs w:val="21"/>
              </w:rPr>
            </w:pPr>
            <w:r w:rsidRPr="00511AF1">
              <w:rPr>
                <w:rFonts w:ascii="宋体" w:hAnsi="宋体" w:hint="eastAsia"/>
                <w:szCs w:val="21"/>
              </w:rPr>
              <w:t>《基金合同》生效后，在开始办理基金份额申购或者赎回前，</w:t>
            </w:r>
            <w:r w:rsidRPr="00511AF1">
              <w:rPr>
                <w:rFonts w:ascii="宋体" w:hAnsi="宋体" w:hint="eastAsia"/>
                <w:szCs w:val="21"/>
                <w:u w:val="single"/>
              </w:rPr>
              <w:t>基金管理人应当至少每周在指定网站披露一次基金份额净值和基金份额累计净值。</w:t>
            </w:r>
          </w:p>
          <w:p w:rsidR="00511AF1" w:rsidRPr="00511AF1" w:rsidRDefault="00511AF1" w:rsidP="00511AF1">
            <w:pPr>
              <w:spacing w:line="360" w:lineRule="auto"/>
              <w:rPr>
                <w:rFonts w:ascii="宋体" w:hAnsi="宋体"/>
                <w:szCs w:val="21"/>
                <w:u w:val="single"/>
              </w:rPr>
            </w:pPr>
            <w:r w:rsidRPr="00511AF1">
              <w:rPr>
                <w:rFonts w:ascii="宋体" w:hAnsi="宋体" w:hint="eastAsia"/>
                <w:szCs w:val="21"/>
                <w:u w:val="single"/>
              </w:rPr>
              <w:t>在开始办理基金份额申购或者赎回后，基金管理人应当在不晚于每个开放日的次日，通过指定网站、基金销售机构网站或营业网点披露开放日基金份额净值和基金份额累计净值。</w:t>
            </w:r>
          </w:p>
          <w:p w:rsidR="00643AED" w:rsidRPr="00511AF1" w:rsidRDefault="00282514" w:rsidP="00511AF1">
            <w:pPr>
              <w:spacing w:line="360" w:lineRule="auto"/>
              <w:rPr>
                <w:rFonts w:ascii="宋体" w:hAnsi="宋体"/>
                <w:szCs w:val="21"/>
                <w:u w:val="single"/>
              </w:rPr>
            </w:pPr>
            <w:r>
              <w:rPr>
                <w:rFonts w:ascii="宋体" w:hAnsi="宋体" w:hint="eastAsia"/>
                <w:szCs w:val="21"/>
                <w:u w:val="single"/>
              </w:rPr>
              <w:t>基金管理人应在不晚于半年度和年度最后一</w:t>
            </w:r>
            <w:r w:rsidR="009950CC">
              <w:rPr>
                <w:rFonts w:ascii="宋体" w:hAnsi="宋体" w:hint="eastAsia"/>
                <w:szCs w:val="21"/>
                <w:u w:val="single"/>
              </w:rPr>
              <w:t>日的次日，在指定网站披露半年度和年度最后一日的</w:t>
            </w:r>
            <w:r w:rsidR="00511AF1" w:rsidRPr="00511AF1">
              <w:rPr>
                <w:rFonts w:ascii="宋体" w:hAnsi="宋体" w:hint="eastAsia"/>
                <w:szCs w:val="21"/>
                <w:u w:val="single"/>
              </w:rPr>
              <w:t>基金份额净值和基金份额累计净值。</w:t>
            </w:r>
          </w:p>
        </w:tc>
      </w:tr>
      <w:tr w:rsidR="00643AED" w:rsidTr="00975042">
        <w:trPr>
          <w:trHeight w:val="246"/>
        </w:trPr>
        <w:tc>
          <w:tcPr>
            <w:tcW w:w="675" w:type="dxa"/>
          </w:tcPr>
          <w:p w:rsidR="00643AED" w:rsidRDefault="00831841" w:rsidP="00975042">
            <w:pPr>
              <w:adjustRightInd w:val="0"/>
              <w:snapToGrid w:val="0"/>
              <w:jc w:val="center"/>
              <w:rPr>
                <w:rFonts w:ascii="宋体" w:hAnsi="宋体"/>
                <w:szCs w:val="21"/>
              </w:rPr>
            </w:pPr>
            <w:r>
              <w:rPr>
                <w:rFonts w:ascii="宋体" w:hAnsi="宋体" w:hint="eastAsia"/>
                <w:szCs w:val="21"/>
              </w:rPr>
              <w:t>30</w:t>
            </w:r>
          </w:p>
        </w:tc>
        <w:tc>
          <w:tcPr>
            <w:tcW w:w="993" w:type="dxa"/>
          </w:tcPr>
          <w:p w:rsidR="00643AED" w:rsidRPr="00034E4F" w:rsidRDefault="00643AED" w:rsidP="00975042">
            <w:pPr>
              <w:rPr>
                <w:rFonts w:ascii="宋体" w:hAnsi="宋体"/>
                <w:b/>
                <w:szCs w:val="21"/>
              </w:rPr>
            </w:pPr>
            <w:r w:rsidRPr="00034E4F">
              <w:rPr>
                <w:rFonts w:ascii="宋体" w:hAnsi="宋体" w:hint="eastAsia"/>
                <w:b/>
                <w:szCs w:val="21"/>
              </w:rPr>
              <w:t>第</w:t>
            </w:r>
            <w:r w:rsidRPr="00034E4F">
              <w:rPr>
                <w:rFonts w:ascii="宋体" w:hAnsi="宋体"/>
                <w:b/>
                <w:szCs w:val="21"/>
              </w:rPr>
              <w:t>二十四部分</w:t>
            </w:r>
          </w:p>
          <w:p w:rsidR="00643AED" w:rsidRDefault="00643AED" w:rsidP="00975042">
            <w:pPr>
              <w:rPr>
                <w:rFonts w:ascii="宋体" w:hAnsi="宋体"/>
                <w:szCs w:val="21"/>
              </w:rPr>
            </w:pPr>
            <w:r>
              <w:rPr>
                <w:rFonts w:ascii="宋体" w:hAnsi="宋体" w:hint="eastAsia"/>
                <w:szCs w:val="21"/>
              </w:rPr>
              <w:t>基金合同摘要</w:t>
            </w:r>
          </w:p>
          <w:p w:rsidR="00643AED" w:rsidRDefault="00643AED" w:rsidP="00975042">
            <w:pPr>
              <w:rPr>
                <w:rFonts w:ascii="宋体" w:hAnsi="宋体"/>
                <w:szCs w:val="21"/>
              </w:rPr>
            </w:pPr>
            <w:r w:rsidRPr="00904642">
              <w:rPr>
                <w:rFonts w:ascii="宋体" w:hAnsi="宋体" w:hint="eastAsia"/>
                <w:szCs w:val="21"/>
              </w:rPr>
              <w:t>基金合同的变更、终止与基金财产的清算</w:t>
            </w:r>
          </w:p>
        </w:tc>
        <w:tc>
          <w:tcPr>
            <w:tcW w:w="3543" w:type="dxa"/>
          </w:tcPr>
          <w:p w:rsidR="00643AED" w:rsidRDefault="00643AED" w:rsidP="00975042">
            <w:pPr>
              <w:spacing w:line="360" w:lineRule="auto"/>
              <w:rPr>
                <w:rFonts w:ascii="宋体" w:hAnsi="宋体"/>
                <w:bCs/>
                <w:szCs w:val="21"/>
              </w:rPr>
            </w:pPr>
            <w:r w:rsidRPr="00904642">
              <w:rPr>
                <w:rFonts w:ascii="宋体" w:hAnsi="宋体" w:hint="eastAsia"/>
                <w:bCs/>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8A6D3C" w:rsidRDefault="008A6D3C" w:rsidP="00975042">
            <w:pPr>
              <w:spacing w:line="360" w:lineRule="auto"/>
              <w:rPr>
                <w:rFonts w:ascii="宋体" w:hAnsi="宋体"/>
                <w:bCs/>
                <w:szCs w:val="21"/>
              </w:rPr>
            </w:pPr>
            <w:r w:rsidRPr="008A6D3C">
              <w:rPr>
                <w:rFonts w:ascii="宋体" w:hAnsi="宋体" w:hint="eastAsia"/>
                <w:bCs/>
                <w:szCs w:val="21"/>
              </w:rPr>
              <w:t>4、基金财产清算程序</w:t>
            </w:r>
            <w:r>
              <w:rPr>
                <w:rFonts w:ascii="宋体" w:hAnsi="宋体" w:hint="eastAsia"/>
                <w:bCs/>
                <w:szCs w:val="21"/>
              </w:rPr>
              <w:t>：</w:t>
            </w:r>
          </w:p>
          <w:p w:rsidR="008A6D3C" w:rsidRPr="008B5AAD" w:rsidRDefault="008A6D3C" w:rsidP="008A6D3C">
            <w:pPr>
              <w:spacing w:line="360" w:lineRule="auto"/>
              <w:rPr>
                <w:rFonts w:ascii="宋体" w:hAnsi="宋体"/>
                <w:bCs/>
                <w:szCs w:val="21"/>
              </w:rPr>
            </w:pPr>
            <w:r w:rsidRPr="008A6D3C">
              <w:rPr>
                <w:rFonts w:ascii="宋体" w:hAnsi="宋体" w:hint="eastAsia"/>
                <w:bCs/>
                <w:szCs w:val="21"/>
              </w:rPr>
              <w:t>（5）聘请会计师事务所对清算报告进行外部审计，聘请律师事务所对清算报告出具法律意见书；</w:t>
            </w:r>
          </w:p>
        </w:tc>
        <w:tc>
          <w:tcPr>
            <w:tcW w:w="3828" w:type="dxa"/>
          </w:tcPr>
          <w:p w:rsidR="00643AED" w:rsidRDefault="00643AED" w:rsidP="00975042">
            <w:pPr>
              <w:spacing w:line="360" w:lineRule="auto"/>
              <w:rPr>
                <w:rFonts w:ascii="宋体" w:hAnsi="宋体"/>
                <w:szCs w:val="21"/>
              </w:rPr>
            </w:pPr>
            <w:r w:rsidRPr="00904642">
              <w:rPr>
                <w:rFonts w:ascii="宋体" w:hAnsi="宋体" w:hint="eastAsia"/>
                <w:szCs w:val="21"/>
              </w:rPr>
              <w:t>2、基金财产清算小组组成：基金财产清算小组成员由基金管理人、基金托管人、</w:t>
            </w:r>
            <w:r w:rsidRPr="00BC0745">
              <w:rPr>
                <w:rFonts w:ascii="宋体" w:hAnsi="宋体" w:hint="eastAsia"/>
                <w:szCs w:val="21"/>
                <w:u w:val="single"/>
              </w:rPr>
              <w:t>具有证券、期货相关业务资格</w:t>
            </w:r>
            <w:r w:rsidRPr="00904642">
              <w:rPr>
                <w:rFonts w:ascii="宋体" w:hAnsi="宋体" w:hint="eastAsia"/>
                <w:szCs w:val="21"/>
              </w:rPr>
              <w:t>的注册会计师、律师以及中国证监会指定的人员组成。基金财产清算小组可以聘用必要的工作人员。</w:t>
            </w:r>
          </w:p>
          <w:p w:rsidR="008A6D3C" w:rsidRDefault="008A6D3C" w:rsidP="00975042">
            <w:pPr>
              <w:spacing w:line="360" w:lineRule="auto"/>
              <w:rPr>
                <w:rFonts w:ascii="宋体" w:hAnsi="宋体"/>
                <w:szCs w:val="21"/>
              </w:rPr>
            </w:pPr>
            <w:r w:rsidRPr="008A6D3C">
              <w:rPr>
                <w:rFonts w:ascii="宋体" w:hAnsi="宋体" w:hint="eastAsia"/>
                <w:szCs w:val="21"/>
              </w:rPr>
              <w:t>4、基金财产清算程序</w:t>
            </w:r>
            <w:r>
              <w:rPr>
                <w:rFonts w:ascii="宋体" w:hAnsi="宋体" w:hint="eastAsia"/>
                <w:szCs w:val="21"/>
              </w:rPr>
              <w:t>：</w:t>
            </w:r>
          </w:p>
          <w:p w:rsidR="008A6D3C" w:rsidRPr="008B5AAD" w:rsidRDefault="008A6D3C" w:rsidP="00975042">
            <w:pPr>
              <w:spacing w:line="360" w:lineRule="auto"/>
              <w:rPr>
                <w:rFonts w:ascii="宋体" w:hAnsi="宋体"/>
                <w:szCs w:val="21"/>
              </w:rPr>
            </w:pPr>
            <w:r w:rsidRPr="008A6D3C">
              <w:rPr>
                <w:rFonts w:ascii="宋体" w:hAnsi="宋体" w:hint="eastAsia"/>
                <w:szCs w:val="21"/>
              </w:rPr>
              <w:t>（5）聘请</w:t>
            </w:r>
            <w:r w:rsidRPr="008A6D3C">
              <w:rPr>
                <w:rFonts w:ascii="宋体" w:hAnsi="宋体" w:hint="eastAsia"/>
                <w:szCs w:val="21"/>
                <w:u w:val="single"/>
              </w:rPr>
              <w:t>具有证券、期货相关业务资格的</w:t>
            </w:r>
            <w:r w:rsidRPr="008A6D3C">
              <w:rPr>
                <w:rFonts w:ascii="宋体" w:hAnsi="宋体" w:hint="eastAsia"/>
                <w:szCs w:val="21"/>
              </w:rPr>
              <w:t>会计师事务所对清算报告进行外部审计，聘请律师事务所对清算报告出具法律意见书；</w:t>
            </w:r>
          </w:p>
        </w:tc>
      </w:tr>
    </w:tbl>
    <w:p w:rsidR="00643AED" w:rsidRDefault="00643AED" w:rsidP="00643AED">
      <w:pPr>
        <w:rPr>
          <w:rFonts w:ascii="宋体" w:hAnsi="宋体"/>
        </w:rPr>
      </w:pPr>
    </w:p>
    <w:p w:rsidR="00EE724A" w:rsidRDefault="00EE724A">
      <w:pPr>
        <w:widowControl/>
        <w:jc w:val="left"/>
      </w:pPr>
      <w:r>
        <w:br w:type="page"/>
      </w:r>
    </w:p>
    <w:p w:rsidR="00EE724A" w:rsidRDefault="00EE724A" w:rsidP="00EE724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hAnsi="宋体" w:cs="宋体"/>
          <w:b/>
          <w:color w:val="000000"/>
          <w:kern w:val="0"/>
          <w:sz w:val="24"/>
        </w:rPr>
      </w:pPr>
      <w:r w:rsidRPr="00EE724A">
        <w:rPr>
          <w:rFonts w:ascii="宋体" w:hAnsi="宋体" w:cs="宋体" w:hint="eastAsia"/>
          <w:b/>
          <w:color w:val="000000"/>
          <w:kern w:val="0"/>
          <w:sz w:val="24"/>
        </w:rPr>
        <w:t>富荣福康混合型证券投资基金</w:t>
      </w:r>
      <w:r>
        <w:rPr>
          <w:rFonts w:ascii="宋体" w:hAnsi="宋体" w:cs="宋体" w:hint="eastAsia"/>
          <w:b/>
          <w:color w:val="000000"/>
          <w:kern w:val="0"/>
          <w:sz w:val="24"/>
        </w:rPr>
        <w:t>托管协议</w:t>
      </w:r>
      <w:r w:rsidRPr="00EE724A">
        <w:rPr>
          <w:rFonts w:ascii="宋体" w:hAnsi="宋体" w:cs="宋体" w:hint="eastAsia"/>
          <w:b/>
          <w:color w:val="000000"/>
          <w:kern w:val="0"/>
          <w:sz w:val="24"/>
        </w:rPr>
        <w:t xml:space="preserve">修订对照表 </w:t>
      </w:r>
    </w:p>
    <w:p w:rsidR="00EE724A" w:rsidRPr="00EE724A" w:rsidRDefault="00EE724A" w:rsidP="00EE724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hAnsi="宋体" w:cs="宋体"/>
          <w:b/>
          <w:color w:val="000000"/>
          <w:kern w:val="0"/>
          <w:sz w:val="24"/>
        </w:rPr>
      </w:pPr>
    </w:p>
    <w:tbl>
      <w:tblPr>
        <w:tblpPr w:leftFromText="180" w:rightFromText="180" w:vertAnchor="text" w:tblpY="1"/>
        <w:tblOverlap w:val="neve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3543"/>
        <w:gridCol w:w="3828"/>
      </w:tblGrid>
      <w:tr w:rsidR="00EE724A" w:rsidTr="00396871">
        <w:trPr>
          <w:trHeight w:val="416"/>
        </w:trPr>
        <w:tc>
          <w:tcPr>
            <w:tcW w:w="675" w:type="dxa"/>
            <w:tcBorders>
              <w:top w:val="single" w:sz="4" w:space="0" w:color="auto"/>
              <w:left w:val="single" w:sz="4" w:space="0" w:color="auto"/>
              <w:bottom w:val="single" w:sz="4" w:space="0" w:color="auto"/>
              <w:right w:val="single" w:sz="4" w:space="0" w:color="auto"/>
            </w:tcBorders>
            <w:hideMark/>
          </w:tcPr>
          <w:p w:rsidR="00EE724A" w:rsidRDefault="00EE724A" w:rsidP="00396871">
            <w:pPr>
              <w:jc w:val="center"/>
              <w:rPr>
                <w:rFonts w:ascii="宋体" w:hAnsi="宋体"/>
                <w:b/>
                <w:szCs w:val="21"/>
              </w:rPr>
            </w:pPr>
            <w:r>
              <w:rPr>
                <w:rFonts w:ascii="宋体" w:hAnsi="宋体" w:hint="eastAsia"/>
                <w:b/>
                <w:szCs w:val="21"/>
              </w:rPr>
              <w:t>序号</w:t>
            </w:r>
          </w:p>
        </w:tc>
        <w:tc>
          <w:tcPr>
            <w:tcW w:w="993" w:type="dxa"/>
            <w:tcBorders>
              <w:top w:val="single" w:sz="4" w:space="0" w:color="auto"/>
              <w:left w:val="single" w:sz="4" w:space="0" w:color="auto"/>
              <w:bottom w:val="single" w:sz="4" w:space="0" w:color="auto"/>
              <w:right w:val="single" w:sz="4" w:space="0" w:color="auto"/>
            </w:tcBorders>
            <w:hideMark/>
          </w:tcPr>
          <w:p w:rsidR="00EE724A" w:rsidRDefault="00EE724A" w:rsidP="00396871">
            <w:pPr>
              <w:jc w:val="center"/>
              <w:rPr>
                <w:rFonts w:ascii="宋体" w:hAnsi="宋体"/>
                <w:b/>
                <w:szCs w:val="21"/>
              </w:rPr>
            </w:pPr>
            <w:r>
              <w:rPr>
                <w:rFonts w:ascii="宋体" w:hAnsi="宋体" w:hint="eastAsia"/>
                <w:b/>
                <w:szCs w:val="21"/>
              </w:rPr>
              <w:t>章节</w:t>
            </w:r>
          </w:p>
        </w:tc>
        <w:tc>
          <w:tcPr>
            <w:tcW w:w="3543" w:type="dxa"/>
            <w:tcBorders>
              <w:top w:val="single" w:sz="4" w:space="0" w:color="auto"/>
              <w:left w:val="single" w:sz="4" w:space="0" w:color="auto"/>
              <w:bottom w:val="single" w:sz="4" w:space="0" w:color="auto"/>
              <w:right w:val="single" w:sz="4" w:space="0" w:color="auto"/>
            </w:tcBorders>
            <w:hideMark/>
          </w:tcPr>
          <w:p w:rsidR="00EE724A" w:rsidRDefault="00EE724A" w:rsidP="00396871">
            <w:pPr>
              <w:jc w:val="center"/>
              <w:rPr>
                <w:rFonts w:ascii="宋体" w:hAnsi="宋体"/>
                <w:b/>
                <w:szCs w:val="21"/>
              </w:rPr>
            </w:pPr>
            <w:r>
              <w:rPr>
                <w:rFonts w:ascii="宋体" w:hAnsi="宋体" w:hint="eastAsia"/>
                <w:color w:val="000000"/>
                <w:kern w:val="0"/>
                <w:szCs w:val="21"/>
              </w:rPr>
              <w:t>原《托管协议》</w:t>
            </w:r>
          </w:p>
        </w:tc>
        <w:tc>
          <w:tcPr>
            <w:tcW w:w="3828" w:type="dxa"/>
            <w:tcBorders>
              <w:top w:val="single" w:sz="4" w:space="0" w:color="auto"/>
              <w:left w:val="single" w:sz="4" w:space="0" w:color="auto"/>
              <w:bottom w:val="single" w:sz="4" w:space="0" w:color="auto"/>
              <w:right w:val="single" w:sz="4" w:space="0" w:color="auto"/>
            </w:tcBorders>
            <w:hideMark/>
          </w:tcPr>
          <w:p w:rsidR="00EE724A" w:rsidRDefault="00EE724A" w:rsidP="00396871">
            <w:pPr>
              <w:jc w:val="center"/>
              <w:rPr>
                <w:rFonts w:ascii="宋体" w:hAnsi="宋体"/>
                <w:b/>
                <w:szCs w:val="21"/>
              </w:rPr>
            </w:pPr>
            <w:r>
              <w:rPr>
                <w:rFonts w:ascii="宋体" w:hAnsi="宋体" w:hint="eastAsia"/>
                <w:color w:val="000000"/>
                <w:kern w:val="0"/>
                <w:szCs w:val="21"/>
              </w:rPr>
              <w:t>修改后《托管协议》</w:t>
            </w:r>
          </w:p>
        </w:tc>
      </w:tr>
      <w:tr w:rsidR="00EE724A" w:rsidTr="00396871">
        <w:trPr>
          <w:trHeight w:val="416"/>
        </w:trPr>
        <w:tc>
          <w:tcPr>
            <w:tcW w:w="675" w:type="dxa"/>
            <w:tcBorders>
              <w:top w:val="single" w:sz="4" w:space="0" w:color="auto"/>
              <w:left w:val="single" w:sz="4" w:space="0" w:color="auto"/>
              <w:bottom w:val="single" w:sz="4" w:space="0" w:color="auto"/>
              <w:right w:val="single" w:sz="4" w:space="0" w:color="auto"/>
            </w:tcBorders>
          </w:tcPr>
          <w:p w:rsidR="00EE724A" w:rsidRPr="002C2DA8" w:rsidRDefault="00EE724A" w:rsidP="00396871">
            <w:pPr>
              <w:jc w:val="center"/>
              <w:rPr>
                <w:rFonts w:ascii="宋体" w:hAnsi="宋体"/>
                <w:szCs w:val="21"/>
              </w:rPr>
            </w:pPr>
            <w:r w:rsidRPr="002C2DA8">
              <w:rPr>
                <w:rFonts w:ascii="宋体" w:hAnsi="宋体" w:hint="eastAsia"/>
                <w:szCs w:val="21"/>
              </w:rPr>
              <w:t>1</w:t>
            </w:r>
          </w:p>
        </w:tc>
        <w:tc>
          <w:tcPr>
            <w:tcW w:w="993" w:type="dxa"/>
            <w:tcBorders>
              <w:top w:val="single" w:sz="4" w:space="0" w:color="auto"/>
              <w:left w:val="single" w:sz="4" w:space="0" w:color="auto"/>
              <w:bottom w:val="single" w:sz="4" w:space="0" w:color="auto"/>
              <w:right w:val="single" w:sz="4" w:space="0" w:color="auto"/>
            </w:tcBorders>
          </w:tcPr>
          <w:p w:rsidR="00EE724A" w:rsidRPr="002C2DA8" w:rsidRDefault="00EE724A" w:rsidP="00396871">
            <w:pPr>
              <w:jc w:val="left"/>
              <w:rPr>
                <w:rFonts w:ascii="宋体" w:hAnsi="宋体"/>
                <w:b/>
                <w:szCs w:val="21"/>
              </w:rPr>
            </w:pPr>
            <w:r w:rsidRPr="002C2DA8">
              <w:rPr>
                <w:rFonts w:ascii="宋体" w:hAnsi="宋体" w:hint="eastAsia"/>
                <w:b/>
                <w:szCs w:val="21"/>
              </w:rPr>
              <w:t>第一</w:t>
            </w:r>
            <w:r w:rsidRPr="002C2DA8">
              <w:rPr>
                <w:rFonts w:ascii="宋体" w:hAnsi="宋体"/>
                <w:b/>
                <w:szCs w:val="21"/>
              </w:rPr>
              <w:t>部分</w:t>
            </w:r>
          </w:p>
          <w:p w:rsidR="00EE724A" w:rsidRPr="002C2DA8" w:rsidRDefault="00EE724A" w:rsidP="00396871">
            <w:pPr>
              <w:jc w:val="left"/>
              <w:rPr>
                <w:rFonts w:ascii="宋体" w:hAnsi="宋体"/>
                <w:szCs w:val="21"/>
              </w:rPr>
            </w:pPr>
            <w:r w:rsidRPr="002C2DA8">
              <w:rPr>
                <w:rFonts w:ascii="宋体" w:hAnsi="宋体" w:hint="eastAsia"/>
                <w:szCs w:val="21"/>
              </w:rPr>
              <w:t>基金托管协议当事人</w:t>
            </w:r>
          </w:p>
        </w:tc>
        <w:tc>
          <w:tcPr>
            <w:tcW w:w="3543" w:type="dxa"/>
            <w:tcBorders>
              <w:top w:val="single" w:sz="4" w:space="0" w:color="auto"/>
              <w:left w:val="single" w:sz="4" w:space="0" w:color="auto"/>
              <w:bottom w:val="single" w:sz="4" w:space="0" w:color="auto"/>
              <w:right w:val="single" w:sz="4" w:space="0" w:color="auto"/>
            </w:tcBorders>
          </w:tcPr>
          <w:p w:rsidR="00EE724A" w:rsidRDefault="00EE724A" w:rsidP="00396871">
            <w:pPr>
              <w:jc w:val="left"/>
              <w:rPr>
                <w:rFonts w:ascii="宋体" w:hAnsi="宋体"/>
                <w:color w:val="000000"/>
                <w:kern w:val="0"/>
                <w:szCs w:val="21"/>
              </w:rPr>
            </w:pPr>
            <w:r w:rsidRPr="002C2DA8">
              <w:rPr>
                <w:rFonts w:ascii="宋体" w:hAnsi="宋体" w:hint="eastAsia"/>
                <w:color w:val="000000"/>
                <w:kern w:val="0"/>
                <w:szCs w:val="21"/>
              </w:rPr>
              <w:t>（一）基金管理人</w:t>
            </w:r>
          </w:p>
          <w:p w:rsidR="00EE724A" w:rsidRDefault="00EE724A" w:rsidP="00396871">
            <w:pPr>
              <w:jc w:val="left"/>
              <w:rPr>
                <w:rFonts w:ascii="宋体" w:hAnsi="宋体"/>
                <w:color w:val="000000"/>
                <w:kern w:val="0"/>
                <w:szCs w:val="21"/>
              </w:rPr>
            </w:pPr>
            <w:r>
              <w:rPr>
                <w:rFonts w:ascii="宋体" w:hAnsi="宋体" w:hint="eastAsia"/>
                <w:color w:val="000000"/>
                <w:kern w:val="0"/>
                <w:szCs w:val="21"/>
              </w:rPr>
              <w:t>法定代表人：刘志军</w:t>
            </w:r>
          </w:p>
          <w:p w:rsidR="00EE724A" w:rsidRDefault="00EE724A" w:rsidP="00396871">
            <w:pPr>
              <w:jc w:val="left"/>
              <w:rPr>
                <w:rFonts w:ascii="宋体" w:hAnsi="宋体"/>
                <w:color w:val="000000"/>
                <w:kern w:val="0"/>
                <w:szCs w:val="21"/>
              </w:rPr>
            </w:pPr>
            <w:r w:rsidRPr="002C2DA8">
              <w:rPr>
                <w:rFonts w:ascii="宋体" w:hAnsi="宋体" w:hint="eastAsia"/>
                <w:color w:val="000000"/>
                <w:kern w:val="0"/>
                <w:szCs w:val="21"/>
              </w:rPr>
              <w:t>（二）基金托管人</w:t>
            </w:r>
          </w:p>
          <w:p w:rsidR="00EE724A" w:rsidRDefault="00EE724A" w:rsidP="00396871">
            <w:pPr>
              <w:jc w:val="left"/>
              <w:rPr>
                <w:rFonts w:ascii="宋体" w:hAnsi="宋体"/>
                <w:color w:val="000000"/>
                <w:kern w:val="0"/>
                <w:szCs w:val="21"/>
              </w:rPr>
            </w:pPr>
            <w:r>
              <w:rPr>
                <w:rFonts w:ascii="宋体" w:hAnsi="宋体" w:hint="eastAsia"/>
                <w:color w:val="000000"/>
                <w:kern w:val="0"/>
                <w:szCs w:val="21"/>
              </w:rPr>
              <w:t>法定代表人：</w:t>
            </w:r>
            <w:r w:rsidRPr="002C2DA8">
              <w:rPr>
                <w:rFonts w:ascii="宋体" w:hAnsi="宋体" w:hint="eastAsia"/>
                <w:color w:val="000000"/>
                <w:kern w:val="0"/>
                <w:szCs w:val="21"/>
              </w:rPr>
              <w:t>唐双宁</w:t>
            </w:r>
          </w:p>
        </w:tc>
        <w:tc>
          <w:tcPr>
            <w:tcW w:w="3828" w:type="dxa"/>
            <w:tcBorders>
              <w:top w:val="single" w:sz="4" w:space="0" w:color="auto"/>
              <w:left w:val="single" w:sz="4" w:space="0" w:color="auto"/>
              <w:bottom w:val="single" w:sz="4" w:space="0" w:color="auto"/>
              <w:right w:val="single" w:sz="4" w:space="0" w:color="auto"/>
            </w:tcBorders>
          </w:tcPr>
          <w:p w:rsidR="00EE724A" w:rsidRDefault="00EE724A" w:rsidP="00396871">
            <w:pPr>
              <w:jc w:val="left"/>
              <w:rPr>
                <w:rFonts w:ascii="宋体" w:hAnsi="宋体"/>
                <w:color w:val="000000"/>
                <w:kern w:val="0"/>
                <w:szCs w:val="21"/>
              </w:rPr>
            </w:pPr>
            <w:r w:rsidRPr="002C2DA8">
              <w:rPr>
                <w:rFonts w:ascii="宋体" w:hAnsi="宋体" w:hint="eastAsia"/>
                <w:color w:val="000000"/>
                <w:kern w:val="0"/>
                <w:szCs w:val="21"/>
              </w:rPr>
              <w:t>（一）基金管理人</w:t>
            </w:r>
          </w:p>
          <w:p w:rsidR="00EE724A" w:rsidRDefault="00EE724A" w:rsidP="00396871">
            <w:pPr>
              <w:jc w:val="left"/>
              <w:rPr>
                <w:rFonts w:ascii="宋体" w:hAnsi="宋体"/>
                <w:color w:val="000000"/>
                <w:kern w:val="0"/>
                <w:szCs w:val="21"/>
              </w:rPr>
            </w:pPr>
            <w:r>
              <w:rPr>
                <w:rFonts w:ascii="宋体" w:hAnsi="宋体" w:hint="eastAsia"/>
                <w:color w:val="000000"/>
                <w:kern w:val="0"/>
                <w:szCs w:val="21"/>
              </w:rPr>
              <w:t>法定代表人：杨小舟</w:t>
            </w:r>
          </w:p>
          <w:p w:rsidR="00EE724A" w:rsidRDefault="00EE724A" w:rsidP="00396871">
            <w:pPr>
              <w:jc w:val="left"/>
              <w:rPr>
                <w:rFonts w:ascii="宋体" w:hAnsi="宋体"/>
                <w:color w:val="000000"/>
                <w:kern w:val="0"/>
                <w:szCs w:val="21"/>
              </w:rPr>
            </w:pPr>
            <w:r w:rsidRPr="002C2DA8">
              <w:rPr>
                <w:rFonts w:ascii="宋体" w:hAnsi="宋体" w:hint="eastAsia"/>
                <w:color w:val="000000"/>
                <w:kern w:val="0"/>
                <w:szCs w:val="21"/>
              </w:rPr>
              <w:t>（二）基金托管人</w:t>
            </w:r>
          </w:p>
          <w:p w:rsidR="00EE724A" w:rsidRDefault="00EE724A" w:rsidP="00396871">
            <w:pPr>
              <w:jc w:val="left"/>
              <w:rPr>
                <w:rFonts w:ascii="宋体" w:hAnsi="宋体"/>
                <w:color w:val="000000"/>
                <w:kern w:val="0"/>
                <w:szCs w:val="21"/>
              </w:rPr>
            </w:pPr>
            <w:r>
              <w:rPr>
                <w:rFonts w:ascii="宋体" w:hAnsi="宋体" w:hint="eastAsia"/>
                <w:color w:val="000000"/>
                <w:kern w:val="0"/>
                <w:szCs w:val="21"/>
              </w:rPr>
              <w:t>法定代表人：</w:t>
            </w:r>
            <w:r w:rsidRPr="002C2DA8">
              <w:rPr>
                <w:rFonts w:ascii="宋体" w:hAnsi="宋体" w:hint="eastAsia"/>
                <w:color w:val="000000"/>
                <w:kern w:val="0"/>
                <w:szCs w:val="21"/>
              </w:rPr>
              <w:t>李晓鹏</w:t>
            </w:r>
          </w:p>
        </w:tc>
      </w:tr>
      <w:tr w:rsidR="00EE724A" w:rsidTr="00396871">
        <w:trPr>
          <w:trHeight w:val="34"/>
        </w:trPr>
        <w:tc>
          <w:tcPr>
            <w:tcW w:w="675" w:type="dxa"/>
            <w:tcBorders>
              <w:top w:val="single" w:sz="4" w:space="0" w:color="auto"/>
              <w:left w:val="single" w:sz="4" w:space="0" w:color="auto"/>
              <w:bottom w:val="single" w:sz="4" w:space="0" w:color="auto"/>
              <w:right w:val="single" w:sz="4" w:space="0" w:color="auto"/>
            </w:tcBorders>
            <w:hideMark/>
          </w:tcPr>
          <w:p w:rsidR="00EE724A" w:rsidRDefault="00EE724A" w:rsidP="00396871">
            <w:pPr>
              <w:jc w:val="center"/>
              <w:rPr>
                <w:rFonts w:ascii="宋体" w:hAnsi="宋体"/>
                <w:szCs w:val="21"/>
              </w:rPr>
            </w:pPr>
            <w:r>
              <w:rPr>
                <w:rFonts w:ascii="宋体" w:hAnsi="宋体" w:hint="eastAsia"/>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EE724A" w:rsidRDefault="00EE724A" w:rsidP="00396871">
            <w:pPr>
              <w:jc w:val="left"/>
              <w:rPr>
                <w:rFonts w:ascii="宋体" w:hAnsi="宋体"/>
                <w:b/>
                <w:szCs w:val="21"/>
              </w:rPr>
            </w:pPr>
            <w:r>
              <w:rPr>
                <w:rFonts w:ascii="宋体" w:hAnsi="宋体" w:hint="eastAsia"/>
                <w:b/>
                <w:szCs w:val="21"/>
              </w:rPr>
              <w:t>第二部分</w:t>
            </w:r>
          </w:p>
          <w:p w:rsidR="00EE724A" w:rsidRDefault="00EE724A" w:rsidP="00396871">
            <w:pPr>
              <w:jc w:val="left"/>
              <w:rPr>
                <w:rFonts w:ascii="宋体" w:hAnsi="宋体"/>
                <w:szCs w:val="21"/>
              </w:rPr>
            </w:pPr>
            <w:r>
              <w:rPr>
                <w:rFonts w:ascii="宋体" w:hAnsi="宋体" w:hint="eastAsia"/>
                <w:szCs w:val="21"/>
              </w:rPr>
              <w:t>基金托管协议的依据、目的和原则</w:t>
            </w:r>
          </w:p>
        </w:tc>
        <w:tc>
          <w:tcPr>
            <w:tcW w:w="3543" w:type="dxa"/>
            <w:tcBorders>
              <w:top w:val="single" w:sz="4" w:space="0" w:color="auto"/>
              <w:left w:val="single" w:sz="4" w:space="0" w:color="auto"/>
              <w:bottom w:val="single" w:sz="4" w:space="0" w:color="auto"/>
              <w:right w:val="single" w:sz="4" w:space="0" w:color="auto"/>
            </w:tcBorders>
            <w:hideMark/>
          </w:tcPr>
          <w:p w:rsidR="00EE724A" w:rsidRPr="002C2DA8" w:rsidRDefault="00EE724A" w:rsidP="00396871">
            <w:pPr>
              <w:spacing w:line="360" w:lineRule="auto"/>
              <w:rPr>
                <w:rFonts w:ascii="宋体" w:hAnsi="宋体"/>
                <w:color w:val="000000"/>
                <w:szCs w:val="21"/>
              </w:rPr>
            </w:pPr>
            <w:r w:rsidRPr="002C2DA8">
              <w:rPr>
                <w:rFonts w:ascii="宋体" w:hAnsi="宋体" w:hint="eastAsia"/>
                <w:color w:val="000000"/>
                <w:szCs w:val="21"/>
              </w:rPr>
              <w:t>（一）订立托管协议的依据</w:t>
            </w:r>
          </w:p>
          <w:p w:rsidR="00EE724A" w:rsidRDefault="00EE724A" w:rsidP="00396871">
            <w:pPr>
              <w:spacing w:line="360" w:lineRule="auto"/>
              <w:rPr>
                <w:rFonts w:ascii="宋体" w:hAnsi="宋体"/>
                <w:color w:val="000000"/>
                <w:szCs w:val="21"/>
              </w:rPr>
            </w:pPr>
            <w:r w:rsidRPr="00B90F7B">
              <w:rPr>
                <w:rFonts w:ascii="宋体" w:hAnsi="宋体" w:hint="eastAsia"/>
                <w:color w:val="000000"/>
                <w:szCs w:val="21"/>
              </w:rPr>
              <w:t>本协议依据《中华人民共和国合同法》、《中华人民共和国证券投资基金法》</w:t>
            </w:r>
            <w:r w:rsidRPr="00B90F7B">
              <w:rPr>
                <w:rFonts w:ascii="宋体" w:hAnsi="宋体"/>
                <w:color w:val="000000"/>
                <w:szCs w:val="21"/>
              </w:rPr>
              <w:t>(以下简称“《基金法》”) 《公开募集证券投资基金运作管理办法》（以下称“《运作办法》”）、《证券投资基金信息披露管理办法》（以下称“《信息披露办法》”）等有关法律法规、《富荣福康混合型证券投资基金基金合同》（ 以下称“基金合同”）及其他有关规定制订。</w:t>
            </w:r>
          </w:p>
        </w:tc>
        <w:tc>
          <w:tcPr>
            <w:tcW w:w="3828" w:type="dxa"/>
            <w:tcBorders>
              <w:top w:val="single" w:sz="4" w:space="0" w:color="auto"/>
              <w:left w:val="single" w:sz="4" w:space="0" w:color="auto"/>
              <w:bottom w:val="single" w:sz="4" w:space="0" w:color="auto"/>
              <w:right w:val="single" w:sz="4" w:space="0" w:color="auto"/>
            </w:tcBorders>
            <w:hideMark/>
          </w:tcPr>
          <w:p w:rsidR="00EE724A" w:rsidRPr="002C2DA8" w:rsidRDefault="00EE724A" w:rsidP="00396871">
            <w:pPr>
              <w:spacing w:line="360" w:lineRule="auto"/>
              <w:rPr>
                <w:rFonts w:ascii="宋体" w:hAnsi="宋体"/>
                <w:color w:val="000000"/>
                <w:szCs w:val="21"/>
              </w:rPr>
            </w:pPr>
            <w:r w:rsidRPr="002C2DA8">
              <w:rPr>
                <w:rFonts w:ascii="宋体" w:hAnsi="宋体" w:hint="eastAsia"/>
                <w:color w:val="000000"/>
                <w:szCs w:val="21"/>
              </w:rPr>
              <w:t>（一）订立托管协议的依据</w:t>
            </w:r>
          </w:p>
          <w:p w:rsidR="00EE724A" w:rsidRDefault="00EE724A" w:rsidP="00396871">
            <w:pPr>
              <w:spacing w:line="360" w:lineRule="auto"/>
              <w:rPr>
                <w:rFonts w:ascii="宋体" w:hAnsi="宋体"/>
                <w:color w:val="000000"/>
                <w:szCs w:val="21"/>
              </w:rPr>
            </w:pPr>
            <w:r w:rsidRPr="00B90F7B">
              <w:rPr>
                <w:rFonts w:ascii="宋体" w:hAnsi="宋体" w:hint="eastAsia"/>
                <w:color w:val="000000"/>
                <w:szCs w:val="21"/>
              </w:rPr>
              <w:t>本协议依据《中华人民共和国合同法》、《中华人民共和国证券投资基金法》</w:t>
            </w:r>
            <w:r w:rsidRPr="00B90F7B">
              <w:rPr>
                <w:rFonts w:ascii="宋体" w:hAnsi="宋体"/>
                <w:color w:val="000000"/>
                <w:szCs w:val="21"/>
              </w:rPr>
              <w:t>(以下简称“《基金法》”) 《公开募集证券投资基金运作管理办法》（以下称“《运作办法》”）、</w:t>
            </w:r>
            <w:r w:rsidRPr="00B90F7B">
              <w:rPr>
                <w:rFonts w:ascii="宋体" w:hAnsi="宋体"/>
                <w:color w:val="000000"/>
                <w:szCs w:val="21"/>
                <w:u w:val="single"/>
              </w:rPr>
              <w:t>《公开募集证券投资基金信息披露管理办法》</w:t>
            </w:r>
            <w:r w:rsidRPr="00B90F7B">
              <w:rPr>
                <w:rFonts w:ascii="宋体" w:hAnsi="宋体"/>
                <w:color w:val="000000"/>
                <w:szCs w:val="21"/>
              </w:rPr>
              <w:t>（以下称“《信息披露办法》”）等有关法律法规、《富荣福康混合型证券投资基金基金合同》（ 以下称“基金合同”）及其他有关规定制订。</w:t>
            </w:r>
          </w:p>
        </w:tc>
      </w:tr>
      <w:tr w:rsidR="00EE724A" w:rsidTr="00396871">
        <w:trPr>
          <w:trHeight w:val="34"/>
        </w:trPr>
        <w:tc>
          <w:tcPr>
            <w:tcW w:w="675" w:type="dxa"/>
            <w:tcBorders>
              <w:top w:val="single" w:sz="4" w:space="0" w:color="auto"/>
              <w:left w:val="single" w:sz="4" w:space="0" w:color="auto"/>
              <w:bottom w:val="single" w:sz="4" w:space="0" w:color="auto"/>
              <w:right w:val="single" w:sz="4" w:space="0" w:color="auto"/>
            </w:tcBorders>
          </w:tcPr>
          <w:p w:rsidR="00EE724A" w:rsidRDefault="00EE724A" w:rsidP="00396871">
            <w:pPr>
              <w:jc w:val="center"/>
              <w:rPr>
                <w:rFonts w:ascii="宋体" w:hAnsi="宋体"/>
                <w:szCs w:val="21"/>
              </w:rPr>
            </w:pPr>
            <w:r>
              <w:rPr>
                <w:rFonts w:ascii="宋体" w:hAnsi="宋体" w:hint="eastAsia"/>
                <w:szCs w:val="21"/>
              </w:rPr>
              <w:t>3</w:t>
            </w:r>
          </w:p>
        </w:tc>
        <w:tc>
          <w:tcPr>
            <w:tcW w:w="993" w:type="dxa"/>
            <w:tcBorders>
              <w:top w:val="single" w:sz="4" w:space="0" w:color="auto"/>
              <w:left w:val="single" w:sz="4" w:space="0" w:color="auto"/>
              <w:bottom w:val="single" w:sz="4" w:space="0" w:color="auto"/>
              <w:right w:val="single" w:sz="4" w:space="0" w:color="auto"/>
            </w:tcBorders>
          </w:tcPr>
          <w:p w:rsidR="00EE724A" w:rsidRPr="005E536F" w:rsidRDefault="00EE724A" w:rsidP="00396871">
            <w:pPr>
              <w:jc w:val="left"/>
              <w:rPr>
                <w:rFonts w:ascii="宋体" w:hAnsi="宋体"/>
                <w:b/>
                <w:szCs w:val="21"/>
              </w:rPr>
            </w:pPr>
            <w:r w:rsidRPr="005E536F">
              <w:rPr>
                <w:rFonts w:ascii="宋体" w:hAnsi="宋体" w:hint="eastAsia"/>
                <w:b/>
                <w:szCs w:val="21"/>
              </w:rPr>
              <w:t>第七</w:t>
            </w:r>
            <w:r w:rsidRPr="005E536F">
              <w:rPr>
                <w:rFonts w:ascii="宋体" w:hAnsi="宋体"/>
                <w:b/>
                <w:szCs w:val="21"/>
              </w:rPr>
              <w:t>部分</w:t>
            </w:r>
          </w:p>
          <w:p w:rsidR="00EE724A" w:rsidRPr="005E536F" w:rsidRDefault="00EE724A" w:rsidP="00396871">
            <w:pPr>
              <w:jc w:val="left"/>
              <w:rPr>
                <w:rFonts w:ascii="宋体" w:hAnsi="宋体"/>
                <w:szCs w:val="21"/>
              </w:rPr>
            </w:pPr>
            <w:r w:rsidRPr="005E536F">
              <w:rPr>
                <w:rFonts w:ascii="宋体" w:hAnsi="宋体" w:hint="eastAsia"/>
                <w:szCs w:val="21"/>
              </w:rPr>
              <w:t>交易及清算交收安排</w:t>
            </w:r>
          </w:p>
        </w:tc>
        <w:tc>
          <w:tcPr>
            <w:tcW w:w="3543" w:type="dxa"/>
            <w:tcBorders>
              <w:top w:val="single" w:sz="4" w:space="0" w:color="auto"/>
              <w:left w:val="single" w:sz="4" w:space="0" w:color="auto"/>
              <w:bottom w:val="single" w:sz="4" w:space="0" w:color="auto"/>
              <w:right w:val="single" w:sz="4" w:space="0" w:color="auto"/>
            </w:tcBorders>
          </w:tcPr>
          <w:p w:rsidR="00EE724A" w:rsidRDefault="00EE724A" w:rsidP="00396871">
            <w:pPr>
              <w:spacing w:line="360" w:lineRule="auto"/>
              <w:rPr>
                <w:rFonts w:ascii="宋体" w:hAnsi="宋体"/>
                <w:color w:val="000000"/>
                <w:szCs w:val="21"/>
              </w:rPr>
            </w:pPr>
            <w:r w:rsidRPr="00634AFE">
              <w:rPr>
                <w:rFonts w:ascii="宋体" w:hAnsi="宋体" w:hint="eastAsia"/>
                <w:color w:val="000000"/>
                <w:szCs w:val="21"/>
              </w:rPr>
              <w:t>基金管理人应设计选择代理证券买卖的证券经营机构的标准和程序。基金管理人负责选择证券经营机构，租用其交易单元作为基金的交易单元。基金管理人和被选中的证券经营机构签订委托协议，基金管理人应提前通知基金托管人，并将被选中证券经营机构提供的《基金用户交易单位变更申请书》及时送达基金托管人，确保基金托管人申请接收结算数据。交易单元保证金由被选中的证券经营机构交付。基金管理人应根据有关规定</w:t>
            </w:r>
            <w:r>
              <w:rPr>
                <w:rFonts w:ascii="宋体" w:hAnsi="宋体" w:hint="eastAsia"/>
                <w:color w:val="000000"/>
                <w:szCs w:val="21"/>
              </w:rPr>
              <w:t>，在基金的</w:t>
            </w:r>
            <w:r w:rsidRPr="00634AFE">
              <w:rPr>
                <w:rFonts w:ascii="宋体" w:hAnsi="宋体" w:hint="eastAsia"/>
                <w:color w:val="000000"/>
                <w:szCs w:val="21"/>
              </w:rPr>
              <w:t>半年度报告和年度报告中将所选证券经营机构的有关情况、基金通过该证券经营机构买卖证券的成交量、回购成交量和支付的佣金等予以披露，并将该等情况及基金交易单元号、佣金费率等基本信息以及变更情况及时以书面形式通知基金托管人。</w:t>
            </w:r>
          </w:p>
        </w:tc>
        <w:tc>
          <w:tcPr>
            <w:tcW w:w="3828" w:type="dxa"/>
            <w:tcBorders>
              <w:top w:val="single" w:sz="4" w:space="0" w:color="auto"/>
              <w:left w:val="single" w:sz="4" w:space="0" w:color="auto"/>
              <w:bottom w:val="single" w:sz="4" w:space="0" w:color="auto"/>
              <w:right w:val="single" w:sz="4" w:space="0" w:color="auto"/>
            </w:tcBorders>
          </w:tcPr>
          <w:p w:rsidR="00EE724A" w:rsidRDefault="00EE724A" w:rsidP="00396871">
            <w:pPr>
              <w:spacing w:line="360" w:lineRule="auto"/>
              <w:rPr>
                <w:rFonts w:ascii="宋体" w:hAnsi="宋体"/>
                <w:color w:val="000000"/>
                <w:szCs w:val="21"/>
              </w:rPr>
            </w:pPr>
            <w:r w:rsidRPr="00634AFE">
              <w:rPr>
                <w:rFonts w:ascii="宋体" w:hAnsi="宋体" w:hint="eastAsia"/>
                <w:color w:val="000000"/>
                <w:szCs w:val="21"/>
              </w:rPr>
              <w:t>基金管理人应设计选择代理证券买卖的证券经营机构的标准和程序。基金管理人负责选择证券经营机构，租用其交易单元作为基金的交易单元。基金管理人和被选中的证券经营机构签订委托协议，基金管理人应提前通知基金托管人，并将被选中证券经营机构提供的《基金用户交易单位变更申请书》及时送达基金托管人，确保基金托管人申请接收结算数据。交易单元保证金由被</w:t>
            </w:r>
            <w:r>
              <w:rPr>
                <w:rFonts w:ascii="宋体" w:hAnsi="宋体" w:hint="eastAsia"/>
                <w:color w:val="000000"/>
                <w:szCs w:val="21"/>
              </w:rPr>
              <w:t>选中的证券经营机构交付。基金管理人应根据有关规定，在基金的</w:t>
            </w:r>
            <w:r w:rsidRPr="00634AFE">
              <w:rPr>
                <w:rFonts w:ascii="宋体" w:hAnsi="宋体" w:hint="eastAsia"/>
                <w:color w:val="000000"/>
                <w:szCs w:val="21"/>
                <w:u w:val="single"/>
              </w:rPr>
              <w:t>中期报告</w:t>
            </w:r>
            <w:r w:rsidRPr="00634AFE">
              <w:rPr>
                <w:rFonts w:ascii="宋体" w:hAnsi="宋体" w:hint="eastAsia"/>
                <w:color w:val="000000"/>
                <w:szCs w:val="21"/>
              </w:rPr>
              <w:t>和年度报告中将所选证券经营机构的有关情况、基金通过该证券经营机构买卖证券的成交量、回购成交量和支付的佣金等予以披露，并将该等情况及基金交易单元号、佣金费率等基本信息以及变更情况及时以书面形式通知基金托管人。</w:t>
            </w:r>
          </w:p>
        </w:tc>
      </w:tr>
      <w:tr w:rsidR="00EE724A" w:rsidTr="00396871">
        <w:trPr>
          <w:trHeight w:val="246"/>
        </w:trPr>
        <w:tc>
          <w:tcPr>
            <w:tcW w:w="675" w:type="dxa"/>
            <w:tcBorders>
              <w:top w:val="single" w:sz="4" w:space="0" w:color="auto"/>
              <w:left w:val="single" w:sz="4" w:space="0" w:color="auto"/>
              <w:bottom w:val="single" w:sz="4" w:space="0" w:color="auto"/>
              <w:right w:val="single" w:sz="4" w:space="0" w:color="auto"/>
            </w:tcBorders>
            <w:hideMark/>
          </w:tcPr>
          <w:p w:rsidR="00EE724A" w:rsidRDefault="00EE724A" w:rsidP="00396871">
            <w:pPr>
              <w:jc w:val="center"/>
              <w:rPr>
                <w:rFonts w:ascii="宋体" w:hAnsi="宋体"/>
                <w:szCs w:val="21"/>
              </w:rPr>
            </w:pPr>
            <w:r>
              <w:rPr>
                <w:rFonts w:ascii="宋体" w:hAnsi="宋体" w:hint="eastAsia"/>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EE724A" w:rsidRDefault="00EE724A" w:rsidP="00396871">
            <w:pPr>
              <w:rPr>
                <w:rFonts w:ascii="宋体" w:hAnsi="宋体"/>
                <w:b/>
                <w:szCs w:val="21"/>
              </w:rPr>
            </w:pPr>
            <w:r>
              <w:rPr>
                <w:rFonts w:ascii="宋体" w:hAnsi="宋体" w:hint="eastAsia"/>
                <w:b/>
                <w:szCs w:val="21"/>
              </w:rPr>
              <w:t>第八部分</w:t>
            </w:r>
          </w:p>
          <w:p w:rsidR="00EE724A" w:rsidRDefault="00EE724A" w:rsidP="00396871">
            <w:pPr>
              <w:rPr>
                <w:rFonts w:ascii="宋体" w:hAnsi="宋体"/>
                <w:szCs w:val="21"/>
              </w:rPr>
            </w:pPr>
            <w:r>
              <w:rPr>
                <w:rFonts w:ascii="宋体" w:hAnsi="宋体" w:hint="eastAsia"/>
                <w:szCs w:val="21"/>
              </w:rPr>
              <w:t>基金资产净值计算和会计核算</w:t>
            </w:r>
          </w:p>
          <w:p w:rsidR="00EE724A" w:rsidRDefault="00EE724A" w:rsidP="00396871">
            <w:pPr>
              <w:rPr>
                <w:rFonts w:ascii="宋体" w:hAnsi="宋体"/>
                <w:szCs w:val="21"/>
              </w:rPr>
            </w:pPr>
            <w:r w:rsidRPr="005E536F">
              <w:rPr>
                <w:rFonts w:ascii="宋体" w:hAnsi="宋体" w:hint="eastAsia"/>
                <w:szCs w:val="21"/>
              </w:rPr>
              <w:t>财务报表的编制与复核时间安排</w:t>
            </w:r>
          </w:p>
        </w:tc>
        <w:tc>
          <w:tcPr>
            <w:tcW w:w="3543" w:type="dxa"/>
            <w:tcBorders>
              <w:top w:val="single" w:sz="4" w:space="0" w:color="auto"/>
              <w:left w:val="single" w:sz="4" w:space="0" w:color="auto"/>
              <w:bottom w:val="single" w:sz="4" w:space="0" w:color="auto"/>
              <w:right w:val="single" w:sz="4" w:space="0" w:color="auto"/>
            </w:tcBorders>
            <w:hideMark/>
          </w:tcPr>
          <w:p w:rsidR="00EE724A" w:rsidRPr="005E536F" w:rsidRDefault="00EE724A" w:rsidP="00396871">
            <w:pPr>
              <w:spacing w:line="360" w:lineRule="auto"/>
              <w:rPr>
                <w:rFonts w:ascii="宋体" w:hAnsi="宋体"/>
                <w:color w:val="000000"/>
                <w:szCs w:val="21"/>
              </w:rPr>
            </w:pPr>
            <w:r w:rsidRPr="005E536F">
              <w:rPr>
                <w:rFonts w:ascii="宋体" w:hAnsi="宋体" w:hint="eastAsia"/>
                <w:color w:val="000000"/>
                <w:szCs w:val="21"/>
              </w:rPr>
              <w:t>（</w:t>
            </w:r>
            <w:r w:rsidRPr="005E536F">
              <w:rPr>
                <w:rFonts w:ascii="宋体" w:hAnsi="宋体"/>
                <w:color w:val="000000"/>
                <w:szCs w:val="21"/>
              </w:rPr>
              <w:t>1）报表的编制</w:t>
            </w:r>
          </w:p>
          <w:p w:rsidR="00EE724A" w:rsidRDefault="00EE724A" w:rsidP="00396871">
            <w:pPr>
              <w:spacing w:line="360" w:lineRule="auto"/>
              <w:rPr>
                <w:rFonts w:ascii="宋体" w:hAnsi="宋体"/>
                <w:szCs w:val="21"/>
              </w:rPr>
            </w:pPr>
            <w:r w:rsidRPr="00634AFE">
              <w:rPr>
                <w:rFonts w:ascii="宋体" w:hAnsi="宋体" w:hint="eastAsia"/>
                <w:color w:val="000000"/>
                <w:szCs w:val="21"/>
              </w:rPr>
              <w:t>基金管理人应当在每月结束后</w:t>
            </w:r>
            <w:r w:rsidRPr="00634AFE">
              <w:rPr>
                <w:rFonts w:ascii="宋体" w:hAnsi="宋体"/>
                <w:color w:val="000000"/>
                <w:szCs w:val="21"/>
              </w:rPr>
              <w:t>5个工作日内完成月度报表的编制；在每个季度结束之日起15个工作日内完成基金季度报告的编制；在上半年结束之日起60</w:t>
            </w:r>
            <w:r>
              <w:rPr>
                <w:rFonts w:ascii="宋体" w:hAnsi="宋体"/>
                <w:color w:val="000000"/>
                <w:szCs w:val="21"/>
              </w:rPr>
              <w:t>日内完成基金半年度</w:t>
            </w:r>
            <w:r w:rsidRPr="00634AFE">
              <w:rPr>
                <w:rFonts w:ascii="宋体" w:hAnsi="宋体"/>
                <w:color w:val="000000"/>
                <w:szCs w:val="21"/>
              </w:rPr>
              <w:t>报告的编制；在每年结束之日起90</w:t>
            </w:r>
            <w:r>
              <w:rPr>
                <w:rFonts w:ascii="宋体" w:hAnsi="宋体"/>
                <w:color w:val="000000"/>
                <w:szCs w:val="21"/>
              </w:rPr>
              <w:t>日</w:t>
            </w:r>
            <w:r w:rsidRPr="00634AFE">
              <w:rPr>
                <w:rFonts w:ascii="宋体" w:hAnsi="宋体"/>
                <w:color w:val="000000"/>
                <w:szCs w:val="21"/>
              </w:rPr>
              <w:t>内完成基金年度报告的编制。基金年度报告的财务会计报告应当经过审计。基金合</w:t>
            </w:r>
            <w:r>
              <w:rPr>
                <w:rFonts w:ascii="宋体" w:hAnsi="宋体"/>
                <w:color w:val="000000"/>
                <w:szCs w:val="21"/>
              </w:rPr>
              <w:t>同生效不足两个月的，基金管理人可以不编制当期季度报告、半年度</w:t>
            </w:r>
            <w:r w:rsidRPr="00634AFE">
              <w:rPr>
                <w:rFonts w:ascii="宋体" w:hAnsi="宋体"/>
                <w:color w:val="000000"/>
                <w:szCs w:val="21"/>
              </w:rPr>
              <w:t>报告或者年度报告。</w:t>
            </w:r>
          </w:p>
        </w:tc>
        <w:tc>
          <w:tcPr>
            <w:tcW w:w="3828" w:type="dxa"/>
            <w:tcBorders>
              <w:top w:val="single" w:sz="4" w:space="0" w:color="auto"/>
              <w:left w:val="single" w:sz="4" w:space="0" w:color="auto"/>
              <w:bottom w:val="single" w:sz="4" w:space="0" w:color="auto"/>
              <w:right w:val="single" w:sz="4" w:space="0" w:color="auto"/>
            </w:tcBorders>
          </w:tcPr>
          <w:p w:rsidR="00EE724A" w:rsidRPr="005E536F" w:rsidRDefault="00EE724A" w:rsidP="00396871">
            <w:pPr>
              <w:spacing w:line="360" w:lineRule="auto"/>
              <w:rPr>
                <w:rFonts w:ascii="宋体" w:hAnsi="宋体"/>
                <w:color w:val="000000"/>
                <w:szCs w:val="21"/>
              </w:rPr>
            </w:pPr>
            <w:r w:rsidRPr="005E536F">
              <w:rPr>
                <w:rFonts w:ascii="宋体" w:hAnsi="宋体" w:hint="eastAsia"/>
                <w:color w:val="000000"/>
                <w:szCs w:val="21"/>
              </w:rPr>
              <w:t>（</w:t>
            </w:r>
            <w:r w:rsidRPr="005E536F">
              <w:rPr>
                <w:rFonts w:ascii="宋体" w:hAnsi="宋体"/>
                <w:color w:val="000000"/>
                <w:szCs w:val="21"/>
              </w:rPr>
              <w:t>1）报表的编制</w:t>
            </w:r>
          </w:p>
          <w:p w:rsidR="00EE724A" w:rsidRDefault="00EE724A" w:rsidP="00396871">
            <w:pPr>
              <w:spacing w:line="360" w:lineRule="auto"/>
              <w:rPr>
                <w:rFonts w:ascii="宋体" w:hAnsi="宋体"/>
                <w:color w:val="000000"/>
                <w:szCs w:val="21"/>
              </w:rPr>
            </w:pPr>
            <w:r w:rsidRPr="00634AFE">
              <w:rPr>
                <w:rFonts w:ascii="宋体" w:hAnsi="宋体" w:hint="eastAsia"/>
                <w:color w:val="000000"/>
                <w:szCs w:val="21"/>
              </w:rPr>
              <w:t>基金管理人应当在每月结束后</w:t>
            </w:r>
            <w:r w:rsidRPr="00634AFE">
              <w:rPr>
                <w:rFonts w:ascii="宋体" w:hAnsi="宋体"/>
                <w:color w:val="000000"/>
                <w:szCs w:val="21"/>
              </w:rPr>
              <w:t>5个工作日内完成月度报表的编制；在每个季度结束之日起15个工作日内完成基金季度报告的编制；在上半年结束之日起</w:t>
            </w:r>
            <w:r w:rsidRPr="00634AFE">
              <w:rPr>
                <w:rFonts w:ascii="宋体" w:hAnsi="宋体"/>
                <w:color w:val="000000"/>
                <w:szCs w:val="21"/>
                <w:u w:val="single"/>
              </w:rPr>
              <w:t>两个月</w:t>
            </w:r>
            <w:r>
              <w:rPr>
                <w:rFonts w:ascii="宋体" w:hAnsi="宋体"/>
                <w:color w:val="000000"/>
                <w:szCs w:val="21"/>
              </w:rPr>
              <w:t>内完成</w:t>
            </w:r>
            <w:r w:rsidRPr="00634AFE">
              <w:rPr>
                <w:rFonts w:ascii="宋体" w:hAnsi="宋体"/>
                <w:color w:val="000000"/>
                <w:szCs w:val="21"/>
                <w:u w:val="single"/>
              </w:rPr>
              <w:t>基金中期报告</w:t>
            </w:r>
            <w:r w:rsidRPr="00634AFE">
              <w:rPr>
                <w:rFonts w:ascii="宋体" w:hAnsi="宋体"/>
                <w:color w:val="000000"/>
                <w:szCs w:val="21"/>
              </w:rPr>
              <w:t>的编制；在每年结束之日起</w:t>
            </w:r>
            <w:r w:rsidRPr="00634AFE">
              <w:rPr>
                <w:rFonts w:ascii="宋体" w:hAnsi="宋体"/>
                <w:color w:val="000000"/>
                <w:szCs w:val="21"/>
                <w:u w:val="single"/>
              </w:rPr>
              <w:t>三个月</w:t>
            </w:r>
            <w:r w:rsidRPr="00634AFE">
              <w:rPr>
                <w:rFonts w:ascii="宋体" w:hAnsi="宋体"/>
                <w:color w:val="000000"/>
                <w:szCs w:val="21"/>
              </w:rPr>
              <w:t>内完成基金年度报告的编制。基金年度报告的财务会计报告应当经过审计。</w:t>
            </w:r>
            <w:r>
              <w:rPr>
                <w:rFonts w:ascii="宋体" w:hAnsi="宋体"/>
                <w:color w:val="000000"/>
                <w:szCs w:val="21"/>
              </w:rPr>
              <w:t>基金合同生效不足两个月的，基金管理人可以不编制当期季度报告、</w:t>
            </w:r>
            <w:r w:rsidRPr="00634AFE">
              <w:rPr>
                <w:rFonts w:ascii="宋体" w:hAnsi="宋体"/>
                <w:color w:val="000000"/>
                <w:szCs w:val="21"/>
                <w:u w:val="single"/>
              </w:rPr>
              <w:t>中期报告</w:t>
            </w:r>
            <w:r w:rsidRPr="00634AFE">
              <w:rPr>
                <w:rFonts w:ascii="宋体" w:hAnsi="宋体"/>
                <w:color w:val="000000"/>
                <w:szCs w:val="21"/>
              </w:rPr>
              <w:t>或者年度报告。</w:t>
            </w:r>
          </w:p>
        </w:tc>
      </w:tr>
      <w:tr w:rsidR="00EE724A" w:rsidTr="00396871">
        <w:trPr>
          <w:trHeight w:val="246"/>
        </w:trPr>
        <w:tc>
          <w:tcPr>
            <w:tcW w:w="675" w:type="dxa"/>
            <w:tcBorders>
              <w:top w:val="single" w:sz="4" w:space="0" w:color="auto"/>
              <w:left w:val="single" w:sz="4" w:space="0" w:color="auto"/>
              <w:bottom w:val="single" w:sz="4" w:space="0" w:color="auto"/>
              <w:right w:val="single" w:sz="4" w:space="0" w:color="auto"/>
            </w:tcBorders>
            <w:hideMark/>
          </w:tcPr>
          <w:p w:rsidR="00EE724A" w:rsidRDefault="00EE724A" w:rsidP="00396871">
            <w:pPr>
              <w:jc w:val="center"/>
              <w:rPr>
                <w:rFonts w:ascii="宋体" w:hAnsi="宋体"/>
                <w:szCs w:val="21"/>
              </w:rPr>
            </w:pPr>
            <w:r>
              <w:rPr>
                <w:rFonts w:ascii="宋体" w:hAnsi="宋体" w:hint="eastAsia"/>
                <w:szCs w:val="21"/>
              </w:rPr>
              <w:t>5</w:t>
            </w:r>
          </w:p>
        </w:tc>
        <w:tc>
          <w:tcPr>
            <w:tcW w:w="993" w:type="dxa"/>
            <w:tcBorders>
              <w:top w:val="single" w:sz="4" w:space="0" w:color="auto"/>
              <w:left w:val="single" w:sz="4" w:space="0" w:color="auto"/>
              <w:bottom w:val="single" w:sz="4" w:space="0" w:color="auto"/>
              <w:right w:val="single" w:sz="4" w:space="0" w:color="auto"/>
            </w:tcBorders>
            <w:hideMark/>
          </w:tcPr>
          <w:p w:rsidR="00EE724A" w:rsidRDefault="00EE724A" w:rsidP="00396871">
            <w:pPr>
              <w:rPr>
                <w:rFonts w:ascii="宋体" w:hAnsi="宋体"/>
                <w:b/>
                <w:szCs w:val="21"/>
              </w:rPr>
            </w:pPr>
            <w:r>
              <w:rPr>
                <w:rFonts w:ascii="宋体" w:hAnsi="宋体" w:hint="eastAsia"/>
                <w:b/>
                <w:szCs w:val="21"/>
              </w:rPr>
              <w:t>第十部分</w:t>
            </w:r>
          </w:p>
          <w:p w:rsidR="00EE724A" w:rsidRDefault="00EE724A" w:rsidP="00396871">
            <w:pPr>
              <w:rPr>
                <w:rFonts w:ascii="宋体" w:hAnsi="宋体"/>
                <w:szCs w:val="21"/>
              </w:rPr>
            </w:pPr>
            <w:r>
              <w:rPr>
                <w:rFonts w:ascii="宋体" w:hAnsi="宋体" w:hint="eastAsia"/>
                <w:szCs w:val="21"/>
              </w:rPr>
              <w:t>基金信息披露</w:t>
            </w:r>
          </w:p>
          <w:p w:rsidR="00EE724A" w:rsidRDefault="00EE724A" w:rsidP="00396871">
            <w:pPr>
              <w:rPr>
                <w:rFonts w:ascii="宋体" w:hAnsi="宋体"/>
                <w:szCs w:val="21"/>
              </w:rPr>
            </w:pPr>
            <w:r>
              <w:rPr>
                <w:rFonts w:ascii="宋体" w:hAnsi="宋体" w:hint="eastAsia"/>
                <w:szCs w:val="21"/>
              </w:rPr>
              <w:t>信息披露</w:t>
            </w:r>
            <w:r>
              <w:rPr>
                <w:rFonts w:ascii="宋体" w:hAnsi="宋体"/>
                <w:szCs w:val="21"/>
              </w:rPr>
              <w:t>的内容</w:t>
            </w:r>
          </w:p>
        </w:tc>
        <w:tc>
          <w:tcPr>
            <w:tcW w:w="3543" w:type="dxa"/>
            <w:tcBorders>
              <w:top w:val="single" w:sz="4" w:space="0" w:color="auto"/>
              <w:left w:val="single" w:sz="4" w:space="0" w:color="auto"/>
              <w:bottom w:val="single" w:sz="4" w:space="0" w:color="auto"/>
              <w:right w:val="single" w:sz="4" w:space="0" w:color="auto"/>
            </w:tcBorders>
            <w:hideMark/>
          </w:tcPr>
          <w:p w:rsidR="00EE724A" w:rsidRDefault="00EE724A" w:rsidP="00396871">
            <w:pPr>
              <w:spacing w:line="360" w:lineRule="auto"/>
              <w:rPr>
                <w:rFonts w:ascii="宋体" w:hAnsi="宋体"/>
                <w:color w:val="000000"/>
                <w:szCs w:val="21"/>
              </w:rPr>
            </w:pPr>
            <w:r w:rsidRPr="00634AFE">
              <w:rPr>
                <w:rFonts w:ascii="宋体" w:hAnsi="宋体" w:hint="eastAsia"/>
                <w:color w:val="000000"/>
                <w:szCs w:val="21"/>
              </w:rPr>
              <w:t>基金的信息披露内</w:t>
            </w:r>
            <w:r>
              <w:rPr>
                <w:rFonts w:ascii="宋体" w:hAnsi="宋体" w:hint="eastAsia"/>
                <w:color w:val="000000"/>
                <w:szCs w:val="21"/>
              </w:rPr>
              <w:t>容主要包括基金招募说明书、基金合同、托管协议、</w:t>
            </w:r>
            <w:r w:rsidRPr="00634AFE">
              <w:rPr>
                <w:rFonts w:ascii="宋体" w:hAnsi="宋体" w:hint="eastAsia"/>
                <w:color w:val="000000"/>
                <w:szCs w:val="21"/>
              </w:rPr>
              <w:t>基金份额发售公告、基金合同生效公告、基金资产净值、基金份额净值、基金份</w:t>
            </w:r>
            <w:r>
              <w:rPr>
                <w:rFonts w:ascii="宋体" w:hAnsi="宋体" w:hint="eastAsia"/>
                <w:color w:val="000000"/>
                <w:szCs w:val="21"/>
              </w:rPr>
              <w:t>额申购、赎回价格、基金定期报告（包括基金年度报告、基金半年度报告和基金季度报告）、临时报告、澄清公告</w:t>
            </w:r>
            <w:r w:rsidRPr="00634AFE">
              <w:rPr>
                <w:rFonts w:ascii="宋体" w:hAnsi="宋体" w:hint="eastAsia"/>
                <w:color w:val="000000"/>
                <w:szCs w:val="21"/>
              </w:rPr>
              <w:t>、基金份额持有人大会决议、中国证监会规定的其他信息。基金年度报告需经具有从事证券相关业务资格的会计师事务所审计后，方可披露。</w:t>
            </w:r>
          </w:p>
        </w:tc>
        <w:tc>
          <w:tcPr>
            <w:tcW w:w="3828" w:type="dxa"/>
            <w:tcBorders>
              <w:top w:val="single" w:sz="4" w:space="0" w:color="auto"/>
              <w:left w:val="single" w:sz="4" w:space="0" w:color="auto"/>
              <w:bottom w:val="single" w:sz="4" w:space="0" w:color="auto"/>
              <w:right w:val="single" w:sz="4" w:space="0" w:color="auto"/>
            </w:tcBorders>
          </w:tcPr>
          <w:p w:rsidR="00EE724A" w:rsidRDefault="00EE724A" w:rsidP="00396871">
            <w:pPr>
              <w:spacing w:line="360" w:lineRule="auto"/>
              <w:rPr>
                <w:rFonts w:ascii="宋体" w:hAnsi="宋体"/>
                <w:color w:val="000000"/>
                <w:szCs w:val="21"/>
              </w:rPr>
            </w:pPr>
            <w:r w:rsidRPr="00634AFE">
              <w:rPr>
                <w:rFonts w:ascii="宋体" w:hAnsi="宋体" w:hint="eastAsia"/>
                <w:color w:val="000000"/>
                <w:szCs w:val="21"/>
              </w:rPr>
              <w:t>基金的信息披露内容主要包括基金招募说明书、基金合同、托管协议、</w:t>
            </w:r>
            <w:r w:rsidRPr="00634AFE">
              <w:rPr>
                <w:rFonts w:ascii="宋体" w:hAnsi="宋体" w:hint="eastAsia"/>
                <w:color w:val="000000"/>
                <w:szCs w:val="21"/>
                <w:u w:val="single"/>
              </w:rPr>
              <w:t>基金产品资料概要</w:t>
            </w:r>
            <w:r w:rsidRPr="00634AFE">
              <w:rPr>
                <w:rFonts w:ascii="宋体" w:hAnsi="宋体" w:hint="eastAsia"/>
                <w:color w:val="000000"/>
                <w:szCs w:val="21"/>
              </w:rPr>
              <w:t>、基金份额发售公告、基金合同生效公告、基金资产净值、基金份额净值、基</w:t>
            </w:r>
            <w:r>
              <w:rPr>
                <w:rFonts w:ascii="宋体" w:hAnsi="宋体" w:hint="eastAsia"/>
                <w:color w:val="000000"/>
                <w:szCs w:val="21"/>
              </w:rPr>
              <w:t>金份额申购、赎回价格、基金定期报告（包括基金年度报告、</w:t>
            </w:r>
            <w:r w:rsidRPr="00634AFE">
              <w:rPr>
                <w:rFonts w:ascii="宋体" w:hAnsi="宋体" w:hint="eastAsia"/>
                <w:color w:val="000000"/>
                <w:szCs w:val="21"/>
                <w:u w:val="single"/>
              </w:rPr>
              <w:t>基金中期报告</w:t>
            </w:r>
            <w:r w:rsidRPr="00634AFE">
              <w:rPr>
                <w:rFonts w:ascii="宋体" w:hAnsi="宋体" w:hint="eastAsia"/>
                <w:color w:val="000000"/>
                <w:szCs w:val="21"/>
              </w:rPr>
              <w:t>和基金季度报告）、临时报告、澄清公告、</w:t>
            </w:r>
            <w:r w:rsidRPr="00634AFE">
              <w:rPr>
                <w:rFonts w:ascii="宋体" w:hAnsi="宋体" w:hint="eastAsia"/>
                <w:color w:val="000000"/>
                <w:szCs w:val="21"/>
                <w:u w:val="single"/>
              </w:rPr>
              <w:t>清算报告、</w:t>
            </w:r>
            <w:r w:rsidRPr="00634AFE">
              <w:rPr>
                <w:rFonts w:ascii="宋体" w:hAnsi="宋体" w:hint="eastAsia"/>
                <w:color w:val="000000"/>
                <w:szCs w:val="21"/>
              </w:rPr>
              <w:t>基金份额持有人大会决议、中国证监会规定的其他信息。基金年度报告需经</w:t>
            </w:r>
            <w:r w:rsidRPr="00634AFE">
              <w:rPr>
                <w:rFonts w:ascii="宋体" w:hAnsi="宋体" w:hint="eastAsia"/>
                <w:color w:val="000000"/>
                <w:szCs w:val="21"/>
                <w:u w:val="single"/>
              </w:rPr>
              <w:t>具有证券、期货相关业务资格的</w:t>
            </w:r>
            <w:r w:rsidRPr="00634AFE">
              <w:rPr>
                <w:rFonts w:ascii="宋体" w:hAnsi="宋体" w:hint="eastAsia"/>
                <w:color w:val="000000"/>
                <w:szCs w:val="21"/>
              </w:rPr>
              <w:t>会计师事务所审计后，方可披露。</w:t>
            </w:r>
          </w:p>
          <w:p w:rsidR="00EE724A" w:rsidRPr="00783514" w:rsidRDefault="00EE724A" w:rsidP="00396871">
            <w:pPr>
              <w:spacing w:line="360" w:lineRule="auto"/>
              <w:rPr>
                <w:rFonts w:ascii="宋体" w:hAnsi="宋体"/>
                <w:color w:val="000000"/>
                <w:szCs w:val="21"/>
                <w:u w:val="single"/>
              </w:rPr>
            </w:pPr>
            <w:r w:rsidRPr="00783514">
              <w:rPr>
                <w:rFonts w:ascii="宋体" w:hAnsi="宋体" w:hint="eastAsia"/>
                <w:color w:val="000000"/>
                <w:szCs w:val="21"/>
                <w:u w:val="single"/>
              </w:rPr>
              <w:t>信息披露相关事项以基金合同第十八部分《基金的信息披露》及本章节的约定为准。</w:t>
            </w:r>
          </w:p>
          <w:p w:rsidR="00EE724A" w:rsidRPr="00783514" w:rsidRDefault="00EE724A" w:rsidP="00396871">
            <w:pPr>
              <w:spacing w:line="360" w:lineRule="auto"/>
              <w:rPr>
                <w:rFonts w:ascii="宋体" w:hAnsi="宋体"/>
                <w:color w:val="000000"/>
                <w:szCs w:val="21"/>
              </w:rPr>
            </w:pPr>
          </w:p>
        </w:tc>
      </w:tr>
      <w:tr w:rsidR="00EE724A" w:rsidTr="00396871">
        <w:trPr>
          <w:trHeight w:val="246"/>
        </w:trPr>
        <w:tc>
          <w:tcPr>
            <w:tcW w:w="675" w:type="dxa"/>
            <w:tcBorders>
              <w:top w:val="single" w:sz="4" w:space="0" w:color="auto"/>
              <w:left w:val="single" w:sz="4" w:space="0" w:color="auto"/>
              <w:bottom w:val="single" w:sz="4" w:space="0" w:color="auto"/>
              <w:right w:val="single" w:sz="4" w:space="0" w:color="auto"/>
            </w:tcBorders>
            <w:hideMark/>
          </w:tcPr>
          <w:p w:rsidR="00EE724A" w:rsidRDefault="00EE724A" w:rsidP="00396871">
            <w:pPr>
              <w:jc w:val="center"/>
              <w:rPr>
                <w:rFonts w:ascii="宋体" w:hAnsi="宋体"/>
                <w:szCs w:val="21"/>
              </w:rPr>
            </w:pPr>
            <w:r>
              <w:rPr>
                <w:rFonts w:ascii="宋体" w:hAnsi="宋体" w:hint="eastAsia"/>
                <w:szCs w:val="21"/>
              </w:rPr>
              <w:t>6</w:t>
            </w:r>
          </w:p>
        </w:tc>
        <w:tc>
          <w:tcPr>
            <w:tcW w:w="993" w:type="dxa"/>
            <w:tcBorders>
              <w:top w:val="single" w:sz="4" w:space="0" w:color="auto"/>
              <w:left w:val="single" w:sz="4" w:space="0" w:color="auto"/>
              <w:bottom w:val="single" w:sz="4" w:space="0" w:color="auto"/>
              <w:right w:val="single" w:sz="4" w:space="0" w:color="auto"/>
            </w:tcBorders>
            <w:hideMark/>
          </w:tcPr>
          <w:p w:rsidR="00EE724A" w:rsidRDefault="00EE724A" w:rsidP="00396871">
            <w:pPr>
              <w:rPr>
                <w:rFonts w:ascii="宋体" w:hAnsi="宋体"/>
                <w:b/>
                <w:szCs w:val="21"/>
              </w:rPr>
            </w:pPr>
            <w:r>
              <w:rPr>
                <w:rFonts w:ascii="宋体" w:hAnsi="宋体" w:hint="eastAsia"/>
                <w:b/>
                <w:szCs w:val="21"/>
              </w:rPr>
              <w:t>第十部分</w:t>
            </w:r>
          </w:p>
          <w:p w:rsidR="00EE724A" w:rsidRDefault="00EE724A" w:rsidP="00396871">
            <w:pPr>
              <w:rPr>
                <w:rFonts w:ascii="宋体" w:hAnsi="宋体"/>
                <w:szCs w:val="21"/>
              </w:rPr>
            </w:pPr>
            <w:r>
              <w:rPr>
                <w:rFonts w:ascii="宋体" w:hAnsi="宋体" w:hint="eastAsia"/>
                <w:szCs w:val="21"/>
              </w:rPr>
              <w:t>基金信息披露</w:t>
            </w:r>
          </w:p>
          <w:p w:rsidR="00EE724A" w:rsidRDefault="00EE724A" w:rsidP="00396871">
            <w:pPr>
              <w:rPr>
                <w:rFonts w:ascii="宋体" w:hAnsi="宋体"/>
                <w:szCs w:val="21"/>
              </w:rPr>
            </w:pPr>
            <w:r>
              <w:rPr>
                <w:rFonts w:ascii="宋体" w:hAnsi="宋体" w:hint="eastAsia"/>
                <w:szCs w:val="21"/>
              </w:rPr>
              <w:t>基金管理人和基金托管人在基金信息披露中的职责和信息披露程序</w:t>
            </w:r>
          </w:p>
        </w:tc>
        <w:tc>
          <w:tcPr>
            <w:tcW w:w="3543" w:type="dxa"/>
            <w:tcBorders>
              <w:top w:val="single" w:sz="4" w:space="0" w:color="auto"/>
              <w:left w:val="single" w:sz="4" w:space="0" w:color="auto"/>
              <w:bottom w:val="single" w:sz="4" w:space="0" w:color="auto"/>
              <w:right w:val="single" w:sz="4" w:space="0" w:color="auto"/>
            </w:tcBorders>
            <w:hideMark/>
          </w:tcPr>
          <w:p w:rsidR="00EE724A" w:rsidRDefault="00EE724A" w:rsidP="00396871">
            <w:pPr>
              <w:spacing w:line="360" w:lineRule="auto"/>
              <w:rPr>
                <w:rFonts w:ascii="宋体" w:hAnsi="宋体"/>
                <w:color w:val="000000"/>
                <w:szCs w:val="21"/>
              </w:rPr>
            </w:pPr>
            <w:r w:rsidRPr="00C94C02">
              <w:rPr>
                <w:rFonts w:ascii="宋体" w:hAnsi="宋体" w:hint="eastAsia"/>
                <w:color w:val="000000"/>
                <w:szCs w:val="21"/>
              </w:rPr>
              <w:t>基金管理人应当在中国证监会规定的时间内，将应予披露的基金信息通过中国证监会指定的全国性报刊和基金管理人的互联网网站等媒介披露。根据法律法规应由基金托管人公开披露的信息，基金托管人将通过指定报刊或基金托管人的互联网网站公开披露。</w:t>
            </w:r>
          </w:p>
        </w:tc>
        <w:tc>
          <w:tcPr>
            <w:tcW w:w="3828" w:type="dxa"/>
            <w:tcBorders>
              <w:top w:val="single" w:sz="4" w:space="0" w:color="auto"/>
              <w:left w:val="single" w:sz="4" w:space="0" w:color="auto"/>
              <w:bottom w:val="single" w:sz="4" w:space="0" w:color="auto"/>
              <w:right w:val="single" w:sz="4" w:space="0" w:color="auto"/>
            </w:tcBorders>
            <w:hideMark/>
          </w:tcPr>
          <w:p w:rsidR="00EE724A" w:rsidRDefault="00EE724A" w:rsidP="00396871">
            <w:pPr>
              <w:spacing w:line="360" w:lineRule="auto"/>
              <w:rPr>
                <w:rFonts w:ascii="宋体" w:hAnsi="宋体"/>
                <w:color w:val="000000"/>
                <w:szCs w:val="21"/>
              </w:rPr>
            </w:pPr>
            <w:r w:rsidRPr="00C94C02">
              <w:rPr>
                <w:rFonts w:ascii="宋体" w:hAnsi="宋体" w:hint="eastAsia"/>
                <w:color w:val="000000"/>
                <w:szCs w:val="21"/>
              </w:rPr>
              <w:t>基金管理人应当在中国证监会规定的时间内，将应予披露的基金信息通过</w:t>
            </w:r>
            <w:r w:rsidRPr="00C94C02">
              <w:rPr>
                <w:rFonts w:ascii="宋体" w:hAnsi="宋体" w:hint="eastAsia"/>
                <w:color w:val="000000"/>
                <w:szCs w:val="21"/>
                <w:u w:val="single"/>
              </w:rPr>
              <w:t>中国证监会指定的用以进行信息披露的全国性报刊及指定互联网网站（包括基金管理人网站、基金托管人网站、中国证监会基金电子披露网站）等媒介</w:t>
            </w:r>
            <w:r w:rsidRPr="00C94C02">
              <w:rPr>
                <w:rFonts w:ascii="宋体" w:hAnsi="宋体" w:hint="eastAsia"/>
                <w:color w:val="000000"/>
                <w:szCs w:val="21"/>
              </w:rPr>
              <w:t>披露。根据</w:t>
            </w:r>
            <w:r>
              <w:rPr>
                <w:rFonts w:ascii="宋体" w:hAnsi="宋体" w:hint="eastAsia"/>
                <w:color w:val="000000"/>
                <w:szCs w:val="21"/>
              </w:rPr>
              <w:t>法律法规应由基金托管人公开披露的信息，基金托管人将通过指定报刊</w:t>
            </w:r>
            <w:r w:rsidRPr="00C94C02">
              <w:rPr>
                <w:rFonts w:ascii="宋体" w:hAnsi="宋体" w:hint="eastAsia"/>
                <w:color w:val="000000"/>
                <w:szCs w:val="21"/>
                <w:u w:val="single"/>
              </w:rPr>
              <w:t>和指定网站</w:t>
            </w:r>
            <w:r w:rsidRPr="00C94C02">
              <w:rPr>
                <w:rFonts w:ascii="宋体" w:hAnsi="宋体" w:hint="eastAsia"/>
                <w:color w:val="000000"/>
                <w:szCs w:val="21"/>
              </w:rPr>
              <w:t>公开披露。</w:t>
            </w:r>
          </w:p>
        </w:tc>
      </w:tr>
      <w:tr w:rsidR="00EE724A" w:rsidTr="00396871">
        <w:trPr>
          <w:trHeight w:val="246"/>
        </w:trPr>
        <w:tc>
          <w:tcPr>
            <w:tcW w:w="675" w:type="dxa"/>
            <w:tcBorders>
              <w:top w:val="single" w:sz="4" w:space="0" w:color="auto"/>
              <w:left w:val="single" w:sz="4" w:space="0" w:color="auto"/>
              <w:bottom w:val="single" w:sz="4" w:space="0" w:color="auto"/>
              <w:right w:val="single" w:sz="4" w:space="0" w:color="auto"/>
            </w:tcBorders>
            <w:hideMark/>
          </w:tcPr>
          <w:p w:rsidR="00EE724A" w:rsidRDefault="00EE724A" w:rsidP="00396871">
            <w:pPr>
              <w:jc w:val="center"/>
              <w:rPr>
                <w:rFonts w:ascii="宋体" w:hAnsi="宋体"/>
                <w:szCs w:val="21"/>
              </w:rPr>
            </w:pPr>
            <w:r>
              <w:rPr>
                <w:rFonts w:ascii="宋体" w:hAnsi="宋体" w:hint="eastAsia"/>
                <w:szCs w:val="21"/>
              </w:rPr>
              <w:t>7</w:t>
            </w:r>
          </w:p>
        </w:tc>
        <w:tc>
          <w:tcPr>
            <w:tcW w:w="993" w:type="dxa"/>
            <w:tcBorders>
              <w:top w:val="single" w:sz="4" w:space="0" w:color="auto"/>
              <w:left w:val="single" w:sz="4" w:space="0" w:color="auto"/>
              <w:bottom w:val="single" w:sz="4" w:space="0" w:color="auto"/>
              <w:right w:val="single" w:sz="4" w:space="0" w:color="auto"/>
            </w:tcBorders>
            <w:hideMark/>
          </w:tcPr>
          <w:p w:rsidR="00EE724A" w:rsidRDefault="00EE724A" w:rsidP="00396871">
            <w:pPr>
              <w:rPr>
                <w:rFonts w:ascii="宋体" w:hAnsi="宋体"/>
                <w:b/>
                <w:szCs w:val="21"/>
              </w:rPr>
            </w:pPr>
            <w:r>
              <w:rPr>
                <w:rFonts w:ascii="宋体" w:hAnsi="宋体" w:hint="eastAsia"/>
                <w:b/>
                <w:szCs w:val="21"/>
              </w:rPr>
              <w:t>第十六部分</w:t>
            </w:r>
          </w:p>
          <w:p w:rsidR="00EE724A" w:rsidRDefault="00EE724A" w:rsidP="00396871">
            <w:pPr>
              <w:rPr>
                <w:rFonts w:ascii="宋体" w:hAnsi="宋体"/>
                <w:szCs w:val="21"/>
              </w:rPr>
            </w:pPr>
            <w:r>
              <w:rPr>
                <w:rFonts w:ascii="宋体" w:hAnsi="宋体" w:hint="eastAsia"/>
                <w:szCs w:val="21"/>
              </w:rPr>
              <w:t>基金托管协议的变更、终止与基金财产的清算</w:t>
            </w:r>
          </w:p>
          <w:p w:rsidR="00EE724A" w:rsidRDefault="00EE724A" w:rsidP="00396871">
            <w:pPr>
              <w:rPr>
                <w:rFonts w:ascii="宋体" w:hAnsi="宋体"/>
                <w:szCs w:val="21"/>
              </w:rPr>
            </w:pPr>
            <w:r>
              <w:rPr>
                <w:rFonts w:ascii="宋体" w:hAnsi="宋体" w:hint="eastAsia"/>
                <w:szCs w:val="21"/>
              </w:rPr>
              <w:t>基金财产的清算</w:t>
            </w:r>
          </w:p>
        </w:tc>
        <w:tc>
          <w:tcPr>
            <w:tcW w:w="3543" w:type="dxa"/>
            <w:tcBorders>
              <w:top w:val="single" w:sz="4" w:space="0" w:color="auto"/>
              <w:left w:val="single" w:sz="4" w:space="0" w:color="auto"/>
              <w:bottom w:val="single" w:sz="4" w:space="0" w:color="auto"/>
              <w:right w:val="single" w:sz="4" w:space="0" w:color="auto"/>
            </w:tcBorders>
            <w:hideMark/>
          </w:tcPr>
          <w:p w:rsidR="00EE724A" w:rsidRDefault="00EE724A" w:rsidP="00396871">
            <w:pPr>
              <w:spacing w:line="360" w:lineRule="auto"/>
              <w:rPr>
                <w:rFonts w:ascii="宋体" w:hAnsi="宋体"/>
                <w:color w:val="000000"/>
                <w:szCs w:val="21"/>
              </w:rPr>
            </w:pPr>
            <w:r>
              <w:rPr>
                <w:rFonts w:ascii="宋体" w:hAnsi="宋体" w:hint="eastAsia"/>
                <w:color w:val="000000"/>
                <w:szCs w:val="21"/>
              </w:rPr>
              <w:t>（三）基金财产的清算</w:t>
            </w:r>
          </w:p>
          <w:p w:rsidR="00EE724A" w:rsidRDefault="00EE724A" w:rsidP="00396871">
            <w:pPr>
              <w:spacing w:line="360" w:lineRule="auto"/>
              <w:rPr>
                <w:rFonts w:ascii="宋体" w:hAnsi="宋体"/>
                <w:color w:val="000000"/>
                <w:szCs w:val="21"/>
              </w:rPr>
            </w:pPr>
            <w:r>
              <w:rPr>
                <w:rFonts w:ascii="宋体" w:hAnsi="宋体" w:hint="eastAsia"/>
                <w:color w:val="000000"/>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EE724A" w:rsidRDefault="00EE724A" w:rsidP="00396871">
            <w:pPr>
              <w:spacing w:line="360" w:lineRule="auto"/>
              <w:rPr>
                <w:rFonts w:ascii="宋体" w:hAnsi="宋体"/>
                <w:color w:val="000000"/>
                <w:szCs w:val="21"/>
              </w:rPr>
            </w:pPr>
            <w:r>
              <w:rPr>
                <w:rFonts w:ascii="宋体" w:hAnsi="宋体" w:hint="eastAsia"/>
                <w:color w:val="000000"/>
                <w:szCs w:val="21"/>
              </w:rPr>
              <w:t>4、基金财产清算程序：</w:t>
            </w:r>
          </w:p>
          <w:p w:rsidR="00EE724A" w:rsidRDefault="00EE724A" w:rsidP="00396871">
            <w:pPr>
              <w:spacing w:line="360" w:lineRule="auto"/>
              <w:rPr>
                <w:rFonts w:ascii="宋体" w:hAnsi="宋体"/>
                <w:color w:val="000000"/>
                <w:szCs w:val="21"/>
              </w:rPr>
            </w:pPr>
            <w:r>
              <w:rPr>
                <w:rFonts w:ascii="宋体" w:hAnsi="宋体" w:hint="eastAsia"/>
                <w:color w:val="000000"/>
                <w:szCs w:val="21"/>
              </w:rPr>
              <w:t>（5）聘请会计师事务所对清算报告进行外部审计，聘请律师事务所对清算报告出具法律意见书；</w:t>
            </w:r>
          </w:p>
        </w:tc>
        <w:tc>
          <w:tcPr>
            <w:tcW w:w="3828" w:type="dxa"/>
            <w:tcBorders>
              <w:top w:val="single" w:sz="4" w:space="0" w:color="auto"/>
              <w:left w:val="single" w:sz="4" w:space="0" w:color="auto"/>
              <w:bottom w:val="single" w:sz="4" w:space="0" w:color="auto"/>
              <w:right w:val="single" w:sz="4" w:space="0" w:color="auto"/>
            </w:tcBorders>
            <w:hideMark/>
          </w:tcPr>
          <w:p w:rsidR="00EE724A" w:rsidRDefault="00EE724A" w:rsidP="00396871">
            <w:pPr>
              <w:spacing w:line="360" w:lineRule="auto"/>
              <w:rPr>
                <w:rFonts w:ascii="宋体" w:hAnsi="宋体"/>
                <w:color w:val="000000"/>
                <w:szCs w:val="21"/>
              </w:rPr>
            </w:pPr>
            <w:r>
              <w:rPr>
                <w:rFonts w:ascii="宋体" w:hAnsi="宋体" w:hint="eastAsia"/>
                <w:color w:val="000000"/>
                <w:szCs w:val="21"/>
              </w:rPr>
              <w:t>（三）基金财产的清算</w:t>
            </w:r>
          </w:p>
          <w:p w:rsidR="00EE724A" w:rsidRDefault="00EE724A" w:rsidP="00396871">
            <w:pPr>
              <w:spacing w:line="360" w:lineRule="auto"/>
              <w:rPr>
                <w:rFonts w:ascii="宋体" w:hAnsi="宋体"/>
                <w:color w:val="000000"/>
                <w:szCs w:val="21"/>
              </w:rPr>
            </w:pPr>
            <w:r>
              <w:rPr>
                <w:rFonts w:ascii="宋体" w:hAnsi="宋体" w:hint="eastAsia"/>
                <w:color w:val="000000"/>
                <w:szCs w:val="21"/>
              </w:rPr>
              <w:t>2、基金财产清算小组组成：基金财产清算小组成员由基金管理人、基金托管人、</w:t>
            </w:r>
            <w:r>
              <w:rPr>
                <w:rFonts w:ascii="宋体" w:hAnsi="宋体" w:hint="eastAsia"/>
                <w:color w:val="000000"/>
                <w:szCs w:val="21"/>
                <w:u w:val="single"/>
              </w:rPr>
              <w:t>具有证券、期货相关业务资格的</w:t>
            </w:r>
            <w:r>
              <w:rPr>
                <w:rFonts w:ascii="宋体" w:hAnsi="宋体" w:hint="eastAsia"/>
                <w:color w:val="000000"/>
                <w:szCs w:val="21"/>
              </w:rPr>
              <w:t>注册会计师、律师以及中国证监会指定的人员组成。基金财产清算小组可以聘用必要的工作人员。</w:t>
            </w:r>
          </w:p>
          <w:p w:rsidR="00EE724A" w:rsidRDefault="00EE724A" w:rsidP="00396871">
            <w:pPr>
              <w:spacing w:line="360" w:lineRule="auto"/>
              <w:rPr>
                <w:rFonts w:ascii="宋体" w:hAnsi="宋体"/>
                <w:color w:val="000000"/>
                <w:szCs w:val="21"/>
              </w:rPr>
            </w:pPr>
            <w:r>
              <w:rPr>
                <w:rFonts w:ascii="宋体" w:hAnsi="宋体" w:hint="eastAsia"/>
                <w:color w:val="000000"/>
                <w:szCs w:val="21"/>
              </w:rPr>
              <w:t>4、基金财产清算程序：</w:t>
            </w:r>
          </w:p>
          <w:p w:rsidR="00EE724A" w:rsidRDefault="00EE724A" w:rsidP="00396871">
            <w:pPr>
              <w:spacing w:line="360" w:lineRule="auto"/>
              <w:rPr>
                <w:rFonts w:ascii="宋体" w:hAnsi="宋体"/>
                <w:color w:val="000000"/>
                <w:szCs w:val="21"/>
              </w:rPr>
            </w:pPr>
            <w:r>
              <w:rPr>
                <w:rFonts w:ascii="宋体" w:hAnsi="宋体" w:hint="eastAsia"/>
                <w:color w:val="000000"/>
                <w:szCs w:val="21"/>
              </w:rPr>
              <w:t>（5）聘请</w:t>
            </w:r>
            <w:r>
              <w:rPr>
                <w:rFonts w:ascii="宋体" w:hAnsi="宋体" w:hint="eastAsia"/>
                <w:color w:val="000000"/>
                <w:szCs w:val="21"/>
                <w:u w:val="single"/>
              </w:rPr>
              <w:t>具有证券、期货相关业务资格的</w:t>
            </w:r>
            <w:r>
              <w:rPr>
                <w:rFonts w:ascii="宋体" w:hAnsi="宋体" w:hint="eastAsia"/>
                <w:color w:val="000000"/>
                <w:szCs w:val="21"/>
              </w:rPr>
              <w:t>会计师事务所对清算报告进行外部审计，聘请律师事务所对清算报告出具法律意见书；</w:t>
            </w:r>
          </w:p>
        </w:tc>
      </w:tr>
      <w:tr w:rsidR="00EE724A" w:rsidTr="00396871">
        <w:trPr>
          <w:trHeight w:val="246"/>
        </w:trPr>
        <w:tc>
          <w:tcPr>
            <w:tcW w:w="675" w:type="dxa"/>
            <w:tcBorders>
              <w:top w:val="single" w:sz="4" w:space="0" w:color="auto"/>
              <w:left w:val="single" w:sz="4" w:space="0" w:color="auto"/>
              <w:bottom w:val="single" w:sz="4" w:space="0" w:color="auto"/>
              <w:right w:val="single" w:sz="4" w:space="0" w:color="auto"/>
            </w:tcBorders>
          </w:tcPr>
          <w:p w:rsidR="00EE724A" w:rsidRDefault="00EE724A" w:rsidP="00396871">
            <w:pPr>
              <w:jc w:val="center"/>
              <w:rPr>
                <w:rFonts w:ascii="宋体" w:hAnsi="宋体"/>
                <w:szCs w:val="21"/>
              </w:rPr>
            </w:pPr>
            <w:r>
              <w:rPr>
                <w:rFonts w:ascii="宋体" w:hAnsi="宋体" w:hint="eastAsia"/>
                <w:szCs w:val="21"/>
              </w:rPr>
              <w:t>8</w:t>
            </w:r>
          </w:p>
        </w:tc>
        <w:tc>
          <w:tcPr>
            <w:tcW w:w="993" w:type="dxa"/>
            <w:tcBorders>
              <w:top w:val="single" w:sz="4" w:space="0" w:color="auto"/>
              <w:left w:val="single" w:sz="4" w:space="0" w:color="auto"/>
              <w:bottom w:val="single" w:sz="4" w:space="0" w:color="auto"/>
              <w:right w:val="single" w:sz="4" w:space="0" w:color="auto"/>
            </w:tcBorders>
          </w:tcPr>
          <w:p w:rsidR="00EE724A" w:rsidRDefault="00EE724A" w:rsidP="00396871">
            <w:pPr>
              <w:rPr>
                <w:rFonts w:ascii="宋体" w:hAnsi="宋体"/>
                <w:b/>
                <w:szCs w:val="21"/>
              </w:rPr>
            </w:pPr>
            <w:r>
              <w:rPr>
                <w:rFonts w:ascii="宋体" w:hAnsi="宋体" w:hint="eastAsia"/>
                <w:b/>
                <w:szCs w:val="21"/>
              </w:rPr>
              <w:t>第十六部分</w:t>
            </w:r>
          </w:p>
          <w:p w:rsidR="00EE724A" w:rsidRDefault="00EE724A" w:rsidP="00396871">
            <w:pPr>
              <w:rPr>
                <w:rFonts w:ascii="宋体" w:hAnsi="宋体"/>
                <w:szCs w:val="21"/>
              </w:rPr>
            </w:pPr>
            <w:r>
              <w:rPr>
                <w:rFonts w:ascii="宋体" w:hAnsi="宋体" w:hint="eastAsia"/>
                <w:szCs w:val="21"/>
              </w:rPr>
              <w:t>基金托管协议的变更、终止与基金财产的清算</w:t>
            </w:r>
          </w:p>
          <w:p w:rsidR="00EE724A" w:rsidRDefault="00EE724A" w:rsidP="00396871">
            <w:pPr>
              <w:rPr>
                <w:rFonts w:ascii="宋体" w:hAnsi="宋体"/>
                <w:b/>
                <w:szCs w:val="21"/>
              </w:rPr>
            </w:pPr>
            <w:r w:rsidRPr="00C94C02">
              <w:rPr>
                <w:rFonts w:ascii="宋体" w:hAnsi="宋体" w:hint="eastAsia"/>
                <w:szCs w:val="21"/>
              </w:rPr>
              <w:t>基金财产清算的公告</w:t>
            </w:r>
          </w:p>
        </w:tc>
        <w:tc>
          <w:tcPr>
            <w:tcW w:w="3543" w:type="dxa"/>
            <w:tcBorders>
              <w:top w:val="single" w:sz="4" w:space="0" w:color="auto"/>
              <w:left w:val="single" w:sz="4" w:space="0" w:color="auto"/>
              <w:bottom w:val="single" w:sz="4" w:space="0" w:color="auto"/>
              <w:right w:val="single" w:sz="4" w:space="0" w:color="auto"/>
            </w:tcBorders>
          </w:tcPr>
          <w:p w:rsidR="00EE724A" w:rsidRDefault="00EE724A" w:rsidP="00396871">
            <w:pPr>
              <w:spacing w:line="360" w:lineRule="auto"/>
              <w:rPr>
                <w:rFonts w:ascii="宋体" w:hAnsi="宋体"/>
                <w:color w:val="000000"/>
                <w:szCs w:val="21"/>
              </w:rPr>
            </w:pPr>
            <w:r>
              <w:rPr>
                <w:rFonts w:ascii="宋体" w:hAnsi="宋体" w:hint="eastAsia"/>
                <w:color w:val="000000"/>
                <w:szCs w:val="21"/>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tc>
        <w:tc>
          <w:tcPr>
            <w:tcW w:w="3828" w:type="dxa"/>
            <w:tcBorders>
              <w:top w:val="single" w:sz="4" w:space="0" w:color="auto"/>
              <w:left w:val="single" w:sz="4" w:space="0" w:color="auto"/>
              <w:bottom w:val="single" w:sz="4" w:space="0" w:color="auto"/>
              <w:right w:val="single" w:sz="4" w:space="0" w:color="auto"/>
            </w:tcBorders>
          </w:tcPr>
          <w:p w:rsidR="00EE724A" w:rsidRDefault="00EE724A" w:rsidP="00396871">
            <w:pPr>
              <w:spacing w:line="360" w:lineRule="auto"/>
              <w:rPr>
                <w:rFonts w:ascii="宋体" w:hAnsi="宋体"/>
                <w:color w:val="000000"/>
                <w:szCs w:val="21"/>
              </w:rPr>
            </w:pPr>
            <w:r>
              <w:rPr>
                <w:rFonts w:ascii="宋体" w:hAnsi="宋体" w:hint="eastAsia"/>
                <w:color w:val="000000"/>
                <w:szCs w:val="21"/>
              </w:rPr>
              <w:t>清算过程中的有关重大事项须及时公告；基金财产清算报告经</w:t>
            </w:r>
            <w:r>
              <w:rPr>
                <w:rFonts w:ascii="宋体" w:hAnsi="宋体" w:hint="eastAsia"/>
                <w:color w:val="000000"/>
                <w:szCs w:val="21"/>
                <w:u w:val="single"/>
              </w:rPr>
              <w:t>具有证券、期货相关业务资格的</w:t>
            </w:r>
            <w:r>
              <w:rPr>
                <w:rFonts w:ascii="宋体" w:hAnsi="宋体" w:hint="eastAsia"/>
                <w:color w:val="000000"/>
                <w:szCs w:val="21"/>
              </w:rPr>
              <w:t>会计师事务所审计、并由律师事务所出具法律意见书后，报中国证监会备案并公告。基金财产清算公告于基金财产清算报告报中国证监会备案后5个工作日内由基金财产清算小组进行公告。</w:t>
            </w:r>
          </w:p>
        </w:tc>
      </w:tr>
    </w:tbl>
    <w:p w:rsidR="00EE724A" w:rsidRPr="007B5263" w:rsidRDefault="00EE724A" w:rsidP="00EE724A"/>
    <w:p w:rsidR="00E1683C" w:rsidRPr="00EE724A" w:rsidRDefault="003749D4"/>
    <w:sectPr w:rsidR="00E1683C" w:rsidRPr="00EE724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3AED" w:rsidRDefault="00643AED" w:rsidP="00643AED">
      <w:r>
        <w:separator/>
      </w:r>
    </w:p>
  </w:endnote>
  <w:endnote w:type="continuationSeparator" w:id="0">
    <w:p w:rsidR="00643AED" w:rsidRDefault="00643AED" w:rsidP="00643A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3AED" w:rsidRDefault="00643AED" w:rsidP="00643AED">
      <w:r>
        <w:separator/>
      </w:r>
    </w:p>
  </w:footnote>
  <w:footnote w:type="continuationSeparator" w:id="0">
    <w:p w:rsidR="00643AED" w:rsidRDefault="00643AED" w:rsidP="00643A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7578"/>
    <w:rsid w:val="0006154C"/>
    <w:rsid w:val="000B35B4"/>
    <w:rsid w:val="000D6C5C"/>
    <w:rsid w:val="000F40A4"/>
    <w:rsid w:val="001B0EB1"/>
    <w:rsid w:val="00282514"/>
    <w:rsid w:val="003749D4"/>
    <w:rsid w:val="0045693C"/>
    <w:rsid w:val="00511AF1"/>
    <w:rsid w:val="00557578"/>
    <w:rsid w:val="005620EA"/>
    <w:rsid w:val="005B1720"/>
    <w:rsid w:val="00643AED"/>
    <w:rsid w:val="007162FB"/>
    <w:rsid w:val="00722BD3"/>
    <w:rsid w:val="0076686A"/>
    <w:rsid w:val="007B4DE2"/>
    <w:rsid w:val="008107FD"/>
    <w:rsid w:val="008257F6"/>
    <w:rsid w:val="00831841"/>
    <w:rsid w:val="008A6D3C"/>
    <w:rsid w:val="008C18F1"/>
    <w:rsid w:val="009950CC"/>
    <w:rsid w:val="009A4D72"/>
    <w:rsid w:val="009F7D0D"/>
    <w:rsid w:val="00A53434"/>
    <w:rsid w:val="00AF5557"/>
    <w:rsid w:val="00BE45B2"/>
    <w:rsid w:val="00CF2297"/>
    <w:rsid w:val="00D67B93"/>
    <w:rsid w:val="00D7630C"/>
    <w:rsid w:val="00D81A71"/>
    <w:rsid w:val="00E62AEE"/>
    <w:rsid w:val="00EE724A"/>
    <w:rsid w:val="00F42606"/>
    <w:rsid w:val="00FF1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865FE3"/>
  <w15:docId w15:val="{E3F99F51-8A4B-47B1-8C57-2CFD00CF4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3AE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3A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643AED"/>
    <w:rPr>
      <w:sz w:val="18"/>
      <w:szCs w:val="18"/>
    </w:rPr>
  </w:style>
  <w:style w:type="paragraph" w:styleId="a5">
    <w:name w:val="footer"/>
    <w:basedOn w:val="a"/>
    <w:link w:val="a6"/>
    <w:uiPriority w:val="99"/>
    <w:unhideWhenUsed/>
    <w:rsid w:val="00643AE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643AED"/>
    <w:rPr>
      <w:sz w:val="18"/>
      <w:szCs w:val="18"/>
    </w:rPr>
  </w:style>
  <w:style w:type="paragraph" w:styleId="a7">
    <w:name w:val="List Paragraph"/>
    <w:basedOn w:val="a"/>
    <w:uiPriority w:val="34"/>
    <w:qFormat/>
    <w:rsid w:val="008107FD"/>
    <w:pPr>
      <w:ind w:firstLineChars="200" w:firstLine="420"/>
    </w:pPr>
  </w:style>
  <w:style w:type="paragraph" w:styleId="a8">
    <w:name w:val="Balloon Text"/>
    <w:basedOn w:val="a"/>
    <w:link w:val="a9"/>
    <w:uiPriority w:val="99"/>
    <w:semiHidden/>
    <w:unhideWhenUsed/>
    <w:rsid w:val="0045693C"/>
    <w:rPr>
      <w:sz w:val="18"/>
      <w:szCs w:val="18"/>
    </w:rPr>
  </w:style>
  <w:style w:type="character" w:customStyle="1" w:styleId="a9">
    <w:name w:val="批注框文本 字符"/>
    <w:basedOn w:val="a0"/>
    <w:link w:val="a8"/>
    <w:uiPriority w:val="99"/>
    <w:semiHidden/>
    <w:rsid w:val="0045693C"/>
    <w:rPr>
      <w:rFonts w:ascii="Times New Roman" w:eastAsia="宋体" w:hAnsi="Times New Roman" w:cs="Times New Roman"/>
      <w:sz w:val="18"/>
      <w:szCs w:val="18"/>
    </w:rPr>
  </w:style>
  <w:style w:type="paragraph" w:styleId="aa">
    <w:name w:val="Revision"/>
    <w:hidden/>
    <w:uiPriority w:val="99"/>
    <w:semiHidden/>
    <w:rsid w:val="005B1720"/>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BFB965-5DC6-4F44-97FE-EF843D9C4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22</Pages>
  <Words>2446</Words>
  <Characters>13943</Characters>
  <Application>Microsoft Office Word</Application>
  <DocSecurity>0</DocSecurity>
  <Lines>116</Lines>
  <Paragraphs>32</Paragraphs>
  <ScaleCrop>false</ScaleCrop>
  <Company>Microsoft</Company>
  <LinksUpToDate>false</LinksUpToDate>
  <CharactersWithSpaces>16357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于 连驰</dc:creator>
  <cp:keywords/>
  <dc:description/>
  <cp:lastModifiedBy>于 连驰</cp:lastModifiedBy>
  <cp:revision>32</cp:revision>
  <dcterms:created xsi:type="dcterms:W3CDTF">2019-11-18T02:54:00Z</dcterms:created>
  <dcterms:modified xsi:type="dcterms:W3CDTF">2019-12-24T05:51:00Z</dcterms:modified>
</cp:coreProperties>
</file>