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AD82B3"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bookmarkStart w:id="0" w:name="_GoBack"/>
      <w:bookmarkEnd w:id="0"/>
    </w:p>
    <w:p w14:paraId="197BD483" w14:textId="77777777" w:rsidR="001745C9" w:rsidRPr="00D21C3E" w:rsidRDefault="001745C9" w:rsidP="00D21C3E">
      <w:pPr>
        <w:spacing w:line="360" w:lineRule="auto"/>
        <w:jc w:val="center"/>
        <w:rPr>
          <w:rFonts w:asciiTheme="minorEastAsia" w:hAnsiTheme="minorEastAsia" w:cs="Times New Roman"/>
          <w:b/>
          <w:sz w:val="48"/>
          <w:szCs w:val="48"/>
        </w:rPr>
      </w:pPr>
    </w:p>
    <w:p w14:paraId="3E946401"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1" w:name="_Toc139991729"/>
      <w:bookmarkStart w:id="2" w:name="_Toc123701386"/>
      <w:bookmarkStart w:id="3" w:name="_Toc123112266"/>
      <w:bookmarkStart w:id="4" w:name="_Toc123112227"/>
    </w:p>
    <w:p w14:paraId="5DCD5FF7" w14:textId="77777777" w:rsidR="00E80778"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E80778">
        <w:rPr>
          <w:rFonts w:ascii="Arial" w:eastAsia="宋体" w:hAnsi="宋体" w:cs="Arial" w:hint="eastAsia"/>
          <w:b/>
          <w:sz w:val="48"/>
          <w:szCs w:val="48"/>
        </w:rPr>
        <w:t>福康</w:t>
      </w:r>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14:paraId="2AE76C43" w14:textId="6FCFDA98" w:rsidR="001745C9" w:rsidRDefault="00B362A4"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1401DF93" w14:textId="73F1ECCB" w:rsidR="00B362A4" w:rsidRPr="002C0F09" w:rsidRDefault="00B362A4" w:rsidP="00D21C3E">
      <w:pPr>
        <w:adjustRightInd w:val="0"/>
        <w:snapToGrid w:val="0"/>
        <w:spacing w:line="360" w:lineRule="auto"/>
        <w:jc w:val="center"/>
        <w:rPr>
          <w:rFonts w:ascii="宋体" w:eastAsia="宋体" w:hAnsi="宋体" w:cs="Arial"/>
          <w:b/>
          <w:sz w:val="48"/>
          <w:szCs w:val="48"/>
        </w:rPr>
      </w:pPr>
      <w:r w:rsidRPr="002C0F09">
        <w:rPr>
          <w:rFonts w:ascii="宋体" w:eastAsia="宋体" w:hAnsi="宋体" w:cs="Arial" w:hint="eastAsia"/>
          <w:b/>
          <w:sz w:val="48"/>
          <w:szCs w:val="48"/>
        </w:rPr>
        <w:t>（</w:t>
      </w:r>
      <w:r w:rsidRPr="002C0F09">
        <w:rPr>
          <w:rFonts w:ascii="宋体" w:eastAsia="宋体" w:hAnsi="宋体" w:cs="Arial"/>
          <w:b/>
          <w:sz w:val="48"/>
          <w:szCs w:val="48"/>
        </w:rPr>
        <w:t>2018年第1号）</w:t>
      </w:r>
    </w:p>
    <w:p w14:paraId="0B30FE8A"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71A1B07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2FB0E1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458217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408599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F612E99"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2E45876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C67B8B5"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5" w:name="_Toc123112224"/>
      <w:bookmarkStart w:id="6" w:name="_Toc123112263"/>
      <w:bookmarkStart w:id="7" w:name="_Toc123701383"/>
      <w:bookmarkStart w:id="8" w:name="_Toc139991726"/>
      <w:bookmarkStart w:id="9" w:name="_Toc139992301"/>
      <w:r w:rsidRPr="00B8145F">
        <w:rPr>
          <w:rFonts w:ascii="Arial" w:eastAsia="宋体" w:hAnsi="Arial" w:cs="Times New Roman" w:hint="eastAsia"/>
          <w:b/>
          <w:sz w:val="36"/>
          <w:szCs w:val="36"/>
        </w:rPr>
        <w:t>基金管理人：</w:t>
      </w:r>
      <w:bookmarkEnd w:id="5"/>
      <w:bookmarkEnd w:id="6"/>
      <w:bookmarkEnd w:id="7"/>
      <w:bookmarkEnd w:id="8"/>
      <w:bookmarkEnd w:id="9"/>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7225C620"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10" w:name="_Toc139992302"/>
      <w:bookmarkStart w:id="11" w:name="_Toc139991727"/>
      <w:bookmarkStart w:id="12" w:name="_Toc123701384"/>
      <w:bookmarkStart w:id="13" w:name="_Toc123112264"/>
      <w:bookmarkStart w:id="14" w:name="_Toc123112225"/>
      <w:r w:rsidRPr="00B8145F">
        <w:rPr>
          <w:rFonts w:ascii="Arial" w:eastAsia="宋体" w:hAnsi="Arial" w:cs="Times New Roman" w:hint="eastAsia"/>
          <w:b/>
          <w:sz w:val="36"/>
          <w:szCs w:val="36"/>
        </w:rPr>
        <w:t>基金托管人：</w:t>
      </w:r>
      <w:bookmarkEnd w:id="10"/>
      <w:bookmarkEnd w:id="11"/>
      <w:bookmarkEnd w:id="12"/>
      <w:bookmarkEnd w:id="13"/>
      <w:bookmarkEnd w:id="14"/>
      <w:r w:rsidR="00AD5119">
        <w:rPr>
          <w:rFonts w:ascii="Arial" w:eastAsia="宋体" w:hAnsi="Arial" w:cs="Times New Roman" w:hint="eastAsia"/>
          <w:b/>
          <w:sz w:val="36"/>
          <w:szCs w:val="36"/>
        </w:rPr>
        <w:t>中国光大银行</w:t>
      </w:r>
      <w:r w:rsidRPr="00B8145F">
        <w:rPr>
          <w:rFonts w:ascii="Arial" w:eastAsia="宋体" w:hAnsi="Arial" w:cs="Times New Roman" w:hint="eastAsia"/>
          <w:b/>
          <w:sz w:val="36"/>
          <w:szCs w:val="36"/>
        </w:rPr>
        <w:t>股份有限公司</w:t>
      </w:r>
    </w:p>
    <w:p w14:paraId="2E2EB9AE"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1960C05"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3FAE463A"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1BC8F23E"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0701FFD5"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0E88A5B6" w14:textId="0DE046EA" w:rsidR="00B362A4" w:rsidRPr="00C73F8C" w:rsidRDefault="00B362A4"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sz w:val="24"/>
          <w:szCs w:val="24"/>
        </w:rPr>
        <w:t>本基金根据2017年</w:t>
      </w:r>
      <w:r w:rsidR="009515C2">
        <w:rPr>
          <w:rFonts w:asciiTheme="minorEastAsia" w:hAnsiTheme="minorEastAsia" w:cs="Arial" w:hint="eastAsia"/>
          <w:sz w:val="24"/>
          <w:szCs w:val="24"/>
        </w:rPr>
        <w:t>6</w:t>
      </w:r>
      <w:r w:rsidRPr="00C73F8C">
        <w:rPr>
          <w:rFonts w:asciiTheme="minorEastAsia" w:hAnsiTheme="minorEastAsia" w:cs="Arial"/>
          <w:sz w:val="24"/>
          <w:szCs w:val="24"/>
        </w:rPr>
        <w:t>月</w:t>
      </w:r>
      <w:r w:rsidR="009515C2">
        <w:rPr>
          <w:rFonts w:asciiTheme="minorEastAsia" w:hAnsiTheme="minorEastAsia" w:cs="Arial" w:hint="eastAsia"/>
          <w:sz w:val="24"/>
          <w:szCs w:val="24"/>
        </w:rPr>
        <w:t>8</w:t>
      </w:r>
      <w:r w:rsidRPr="00C73F8C">
        <w:rPr>
          <w:rFonts w:asciiTheme="minorEastAsia" w:hAnsiTheme="minorEastAsia" w:cs="Arial"/>
          <w:sz w:val="24"/>
          <w:szCs w:val="24"/>
        </w:rPr>
        <w:t>日中国证券监督管理委员会（以下简称</w:t>
      </w:r>
      <w:r w:rsidRPr="00C73F8C">
        <w:rPr>
          <w:rFonts w:asciiTheme="minorEastAsia" w:hAnsiTheme="minorEastAsia" w:cs="Arial" w:hint="eastAsia"/>
          <w:sz w:val="24"/>
          <w:szCs w:val="24"/>
        </w:rPr>
        <w:t>“</w:t>
      </w:r>
      <w:r w:rsidRPr="00C73F8C">
        <w:rPr>
          <w:rFonts w:asciiTheme="minorEastAsia" w:hAnsiTheme="minorEastAsia" w:cs="Arial"/>
          <w:sz w:val="24"/>
          <w:szCs w:val="24"/>
        </w:rPr>
        <w:t>中国证监会</w:t>
      </w:r>
      <w:r w:rsidRPr="00C73F8C">
        <w:rPr>
          <w:rFonts w:asciiTheme="minorEastAsia" w:hAnsiTheme="minorEastAsia" w:cs="Arial" w:hint="eastAsia"/>
          <w:sz w:val="24"/>
          <w:szCs w:val="24"/>
        </w:rPr>
        <w:t>”</w:t>
      </w:r>
      <w:r w:rsidRPr="00C73F8C">
        <w:rPr>
          <w:rFonts w:asciiTheme="minorEastAsia" w:hAnsiTheme="minorEastAsia" w:cs="Arial"/>
          <w:sz w:val="24"/>
          <w:szCs w:val="24"/>
        </w:rPr>
        <w:t>）《关于</w:t>
      </w:r>
      <w:r w:rsidRPr="00C73F8C">
        <w:rPr>
          <w:rFonts w:asciiTheme="minorEastAsia" w:hAnsiTheme="minorEastAsia" w:cs="Arial" w:hint="eastAsia"/>
          <w:sz w:val="24"/>
          <w:szCs w:val="24"/>
        </w:rPr>
        <w:t>准予</w:t>
      </w:r>
      <w:r w:rsidRPr="00C73F8C">
        <w:rPr>
          <w:rFonts w:asciiTheme="minorEastAsia" w:hAnsiTheme="minorEastAsia" w:cs="Arial"/>
          <w:sz w:val="24"/>
          <w:szCs w:val="24"/>
        </w:rPr>
        <w:t>富荣</w:t>
      </w:r>
      <w:r w:rsidR="009515C2">
        <w:rPr>
          <w:rFonts w:asciiTheme="minorEastAsia" w:hAnsiTheme="minorEastAsia" w:cs="Arial" w:hint="eastAsia"/>
          <w:sz w:val="24"/>
          <w:szCs w:val="24"/>
        </w:rPr>
        <w:t>福康</w:t>
      </w:r>
      <w:r w:rsidR="00021C39">
        <w:rPr>
          <w:rFonts w:asciiTheme="minorEastAsia" w:hAnsiTheme="minorEastAsia" w:cs="Arial" w:hint="eastAsia"/>
          <w:sz w:val="24"/>
          <w:szCs w:val="24"/>
        </w:rPr>
        <w:t>混合</w:t>
      </w:r>
      <w:r w:rsidRPr="00C73F8C">
        <w:rPr>
          <w:rFonts w:asciiTheme="minorEastAsia" w:hAnsiTheme="minorEastAsia" w:cs="Arial"/>
          <w:sz w:val="24"/>
          <w:szCs w:val="24"/>
        </w:rPr>
        <w:t>型证券投资基金</w:t>
      </w:r>
      <w:r w:rsidRPr="00C73F8C">
        <w:rPr>
          <w:rFonts w:asciiTheme="minorEastAsia" w:hAnsiTheme="minorEastAsia" w:cs="Arial" w:hint="eastAsia"/>
          <w:sz w:val="24"/>
          <w:szCs w:val="24"/>
        </w:rPr>
        <w:t>注册</w:t>
      </w:r>
      <w:r w:rsidRPr="00C73F8C">
        <w:rPr>
          <w:rFonts w:asciiTheme="minorEastAsia" w:hAnsiTheme="minorEastAsia" w:cs="Arial"/>
          <w:sz w:val="24"/>
          <w:szCs w:val="24"/>
        </w:rPr>
        <w:t>的批复》（证监许可[2017]</w:t>
      </w:r>
      <w:r w:rsidR="009515C2">
        <w:rPr>
          <w:rFonts w:asciiTheme="minorEastAsia" w:hAnsiTheme="minorEastAsia" w:cs="Arial" w:hint="eastAsia"/>
          <w:sz w:val="24"/>
          <w:szCs w:val="24"/>
        </w:rPr>
        <w:t>86</w:t>
      </w:r>
      <w:r w:rsidRPr="00C73F8C">
        <w:rPr>
          <w:rFonts w:asciiTheme="minorEastAsia" w:hAnsiTheme="minorEastAsia" w:cs="Arial"/>
          <w:sz w:val="24"/>
          <w:szCs w:val="24"/>
        </w:rPr>
        <w:t>7号）进行募集。</w:t>
      </w:r>
      <w:r w:rsidRPr="00C73F8C">
        <w:rPr>
          <w:rFonts w:asciiTheme="minorEastAsia" w:hAnsiTheme="minorEastAsia" w:cs="Arial" w:hint="eastAsia"/>
          <w:sz w:val="24"/>
          <w:szCs w:val="24"/>
        </w:rPr>
        <w:t>本基金于</w:t>
      </w:r>
      <w:r w:rsidRPr="00C73F8C">
        <w:rPr>
          <w:rFonts w:asciiTheme="minorEastAsia" w:hAnsiTheme="minorEastAsia" w:cs="Arial"/>
          <w:sz w:val="24"/>
          <w:szCs w:val="24"/>
        </w:rPr>
        <w:t>2018年2月</w:t>
      </w:r>
      <w:r w:rsidR="00EB41A1">
        <w:rPr>
          <w:rFonts w:asciiTheme="minorEastAsia" w:hAnsiTheme="minorEastAsia" w:cs="Arial" w:hint="eastAsia"/>
          <w:sz w:val="24"/>
          <w:szCs w:val="24"/>
        </w:rPr>
        <w:t>11</w:t>
      </w:r>
      <w:r w:rsidRPr="00C73F8C">
        <w:rPr>
          <w:rFonts w:asciiTheme="minorEastAsia" w:hAnsiTheme="minorEastAsia" w:cs="Arial"/>
          <w:sz w:val="24"/>
          <w:szCs w:val="24"/>
        </w:rPr>
        <w:t>日正式生效。</w:t>
      </w:r>
    </w:p>
    <w:p w14:paraId="52133E1B"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47426428" w14:textId="5E02CA19"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本基金属于混合型基金，其预期的风险和收益高于货币市场基金、债券基金，低于股票型基金，属于证券投资基金中中</w:t>
      </w:r>
      <w:r w:rsidR="00E5327D">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E5327D">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14:paraId="59091DE8"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4DCD4325"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AF661B">
        <w:rPr>
          <w:rFonts w:asciiTheme="minorEastAsia" w:hAnsiTheme="minorEastAsia" w:cs="Arial" w:hint="eastAsia"/>
          <w:sz w:val="24"/>
          <w:szCs w:val="24"/>
        </w:rPr>
        <w:t>发售面值</w:t>
      </w:r>
      <w:r w:rsidRPr="006662A1">
        <w:rPr>
          <w:rFonts w:asciiTheme="minorEastAsia" w:hAnsiTheme="minorEastAsia" w:cs="Arial" w:hint="eastAsia"/>
          <w:sz w:val="24"/>
          <w:szCs w:val="24"/>
        </w:rPr>
        <w:t>募集基金份额，在市场波动等因素的影响下，基金投资有可能出现亏损或基金份额净值低于</w:t>
      </w:r>
      <w:r w:rsidR="00AF661B">
        <w:rPr>
          <w:rFonts w:asciiTheme="minorEastAsia" w:hAnsiTheme="minorEastAsia" w:cs="Arial" w:hint="eastAsia"/>
          <w:sz w:val="24"/>
          <w:szCs w:val="24"/>
        </w:rPr>
        <w:t>发售面值</w:t>
      </w:r>
      <w:r w:rsidRPr="006662A1">
        <w:rPr>
          <w:rFonts w:asciiTheme="minorEastAsia" w:hAnsiTheme="minorEastAsia" w:cs="Arial" w:hint="eastAsia"/>
          <w:sz w:val="24"/>
          <w:szCs w:val="24"/>
        </w:rPr>
        <w:t>。</w:t>
      </w:r>
    </w:p>
    <w:p w14:paraId="5695B19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7C9DA52"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14:paraId="3870E7EC" w14:textId="14F2E690" w:rsidR="00EA478E" w:rsidRPr="00C73F8C" w:rsidRDefault="00EA478E" w:rsidP="00EA478E">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本招募说明书所载内容截止日为2018年</w:t>
      </w:r>
      <w:r w:rsidRPr="00C73F8C">
        <w:rPr>
          <w:rFonts w:asciiTheme="minorEastAsia" w:hAnsiTheme="minorEastAsia" w:cs="Arial"/>
          <w:sz w:val="24"/>
          <w:szCs w:val="24"/>
        </w:rPr>
        <w:t>8</w:t>
      </w:r>
      <w:r w:rsidRPr="00C73F8C">
        <w:rPr>
          <w:rFonts w:asciiTheme="minorEastAsia" w:hAnsiTheme="minorEastAsia" w:cs="Arial" w:hint="eastAsia"/>
          <w:sz w:val="24"/>
          <w:szCs w:val="24"/>
        </w:rPr>
        <w:t>月</w:t>
      </w:r>
      <w:r>
        <w:rPr>
          <w:rFonts w:asciiTheme="minorEastAsia" w:hAnsiTheme="minorEastAsia" w:cs="Arial"/>
          <w:sz w:val="24"/>
          <w:szCs w:val="24"/>
        </w:rPr>
        <w:t>1</w:t>
      </w:r>
      <w:r>
        <w:rPr>
          <w:rFonts w:asciiTheme="minorEastAsia" w:hAnsiTheme="minorEastAsia" w:cs="Arial" w:hint="eastAsia"/>
          <w:sz w:val="24"/>
          <w:szCs w:val="24"/>
        </w:rPr>
        <w:t>1</w:t>
      </w:r>
      <w:r w:rsidRPr="00C73F8C">
        <w:rPr>
          <w:rFonts w:asciiTheme="minorEastAsia" w:hAnsiTheme="minorEastAsia" w:cs="Arial" w:hint="eastAsia"/>
          <w:sz w:val="24"/>
          <w:szCs w:val="24"/>
        </w:rPr>
        <w:t>日，有关财务数据截止日为</w:t>
      </w:r>
      <w:r>
        <w:rPr>
          <w:rFonts w:asciiTheme="minorEastAsia" w:hAnsiTheme="minorEastAsia" w:cs="Arial" w:hint="eastAsia"/>
          <w:sz w:val="24"/>
          <w:szCs w:val="24"/>
        </w:rPr>
        <w:lastRenderedPageBreak/>
        <w:t>2018</w:t>
      </w:r>
      <w:r w:rsidRPr="00C73F8C">
        <w:rPr>
          <w:rFonts w:asciiTheme="minorEastAsia" w:hAnsiTheme="minorEastAsia" w:cs="Arial" w:hint="eastAsia"/>
          <w:sz w:val="24"/>
          <w:szCs w:val="24"/>
        </w:rPr>
        <w:t>年</w:t>
      </w:r>
      <w:r>
        <w:rPr>
          <w:rFonts w:asciiTheme="minorEastAsia" w:hAnsiTheme="minorEastAsia" w:cs="Arial" w:hint="eastAsia"/>
          <w:sz w:val="24"/>
          <w:szCs w:val="24"/>
        </w:rPr>
        <w:t>6</w:t>
      </w:r>
      <w:r w:rsidRPr="00C73F8C">
        <w:rPr>
          <w:rFonts w:asciiTheme="minorEastAsia" w:hAnsiTheme="minorEastAsia" w:cs="Arial" w:hint="eastAsia"/>
          <w:sz w:val="24"/>
          <w:szCs w:val="24"/>
        </w:rPr>
        <w:t>月</w:t>
      </w:r>
      <w:r>
        <w:rPr>
          <w:rFonts w:asciiTheme="minorEastAsia" w:hAnsiTheme="minorEastAsia" w:cs="Arial" w:hint="eastAsia"/>
          <w:sz w:val="24"/>
          <w:szCs w:val="24"/>
        </w:rPr>
        <w:t>30</w:t>
      </w:r>
      <w:r w:rsidRPr="00C73F8C">
        <w:rPr>
          <w:rFonts w:asciiTheme="minorEastAsia" w:hAnsiTheme="minorEastAsia" w:cs="Arial" w:hint="eastAsia"/>
          <w:sz w:val="24"/>
          <w:szCs w:val="24"/>
        </w:rPr>
        <w:t>日，净值表现截止日为201</w:t>
      </w:r>
      <w:r w:rsidRPr="00C73F8C">
        <w:rPr>
          <w:rFonts w:asciiTheme="minorEastAsia" w:hAnsiTheme="minorEastAsia" w:cs="Arial"/>
          <w:sz w:val="24"/>
          <w:szCs w:val="24"/>
        </w:rPr>
        <w:t>8</w:t>
      </w:r>
      <w:r w:rsidRPr="00C73F8C">
        <w:rPr>
          <w:rFonts w:asciiTheme="minorEastAsia" w:hAnsiTheme="minorEastAsia" w:cs="Arial" w:hint="eastAsia"/>
          <w:sz w:val="24"/>
          <w:szCs w:val="24"/>
        </w:rPr>
        <w:t>年</w:t>
      </w:r>
      <w:r>
        <w:rPr>
          <w:rFonts w:asciiTheme="minorEastAsia" w:hAnsiTheme="minorEastAsia" w:cs="Arial" w:hint="eastAsia"/>
          <w:sz w:val="24"/>
          <w:szCs w:val="24"/>
        </w:rPr>
        <w:t>6</w:t>
      </w:r>
      <w:r w:rsidRPr="00C73F8C">
        <w:rPr>
          <w:rFonts w:asciiTheme="minorEastAsia" w:hAnsiTheme="minorEastAsia" w:cs="Arial" w:hint="eastAsia"/>
          <w:sz w:val="24"/>
          <w:szCs w:val="24"/>
        </w:rPr>
        <w:t>月</w:t>
      </w:r>
      <w:r>
        <w:rPr>
          <w:rFonts w:asciiTheme="minorEastAsia" w:hAnsiTheme="minorEastAsia" w:cs="Arial" w:hint="eastAsia"/>
          <w:sz w:val="24"/>
          <w:szCs w:val="24"/>
        </w:rPr>
        <w:t>30</w:t>
      </w:r>
      <w:r w:rsidRPr="00C73F8C">
        <w:rPr>
          <w:rFonts w:asciiTheme="minorEastAsia" w:hAnsiTheme="minorEastAsia" w:cs="Arial" w:hint="eastAsia"/>
          <w:sz w:val="24"/>
          <w:szCs w:val="24"/>
        </w:rPr>
        <w:t>日，本报告中所列财务数据未经审计。</w:t>
      </w:r>
    </w:p>
    <w:p w14:paraId="4D1ABC76" w14:textId="4B771EA6" w:rsidR="008E6BDD" w:rsidRPr="00C73F8C" w:rsidRDefault="008E6BDD"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本基金托管人</w:t>
      </w:r>
      <w:r w:rsidR="00F77AB2" w:rsidRPr="00C73F8C">
        <w:rPr>
          <w:rFonts w:asciiTheme="minorEastAsia" w:hAnsiTheme="minorEastAsia" w:cs="Arial" w:hint="eastAsia"/>
          <w:sz w:val="24"/>
          <w:szCs w:val="24"/>
        </w:rPr>
        <w:t>中国光大银行股份有限公司</w:t>
      </w:r>
      <w:r w:rsidRPr="00C73F8C">
        <w:rPr>
          <w:rFonts w:asciiTheme="minorEastAsia" w:hAnsiTheme="minorEastAsia" w:cs="Arial" w:hint="eastAsia"/>
          <w:sz w:val="24"/>
          <w:szCs w:val="24"/>
        </w:rPr>
        <w:t>已于2018年</w:t>
      </w:r>
      <w:r w:rsidR="006305AC">
        <w:rPr>
          <w:rFonts w:asciiTheme="minorEastAsia" w:hAnsiTheme="minorEastAsia" w:cs="Arial" w:hint="eastAsia"/>
          <w:sz w:val="24"/>
          <w:szCs w:val="24"/>
        </w:rPr>
        <w:t>8</w:t>
      </w:r>
      <w:r w:rsidRPr="00C73F8C">
        <w:rPr>
          <w:rFonts w:asciiTheme="minorEastAsia" w:hAnsiTheme="minorEastAsia" w:cs="Arial" w:hint="eastAsia"/>
          <w:sz w:val="24"/>
          <w:szCs w:val="24"/>
        </w:rPr>
        <w:t>月</w:t>
      </w:r>
      <w:r w:rsidR="006305AC">
        <w:rPr>
          <w:rFonts w:asciiTheme="minorEastAsia" w:hAnsiTheme="minorEastAsia" w:cs="Arial" w:hint="eastAsia"/>
          <w:sz w:val="24"/>
          <w:szCs w:val="24"/>
        </w:rPr>
        <w:t>28</w:t>
      </w:r>
      <w:r w:rsidRPr="00C73F8C">
        <w:rPr>
          <w:rFonts w:asciiTheme="minorEastAsia" w:hAnsiTheme="minorEastAsia" w:cs="Arial" w:hint="eastAsia"/>
          <w:sz w:val="24"/>
          <w:szCs w:val="24"/>
        </w:rPr>
        <w:t>日复核了本次更新的招募说明书。</w:t>
      </w:r>
    </w:p>
    <w:p w14:paraId="25C9630B" w14:textId="6F64839D" w:rsidR="001745C9" w:rsidRPr="00F77AB2" w:rsidRDefault="001745C9" w:rsidP="00C73F8C">
      <w:pPr>
        <w:autoSpaceDE w:val="0"/>
        <w:autoSpaceDN w:val="0"/>
        <w:adjustRightInd w:val="0"/>
        <w:snapToGrid w:val="0"/>
        <w:spacing w:line="360" w:lineRule="auto"/>
        <w:jc w:val="left"/>
        <w:rPr>
          <w:rFonts w:ascii="Arial" w:eastAsia="宋体" w:hAnsi="Arial" w:cs="Arial"/>
          <w:b/>
          <w:bCs/>
          <w:sz w:val="28"/>
          <w:szCs w:val="28"/>
        </w:rPr>
      </w:pPr>
    </w:p>
    <w:p w14:paraId="39E95C03" w14:textId="0E9F69F0" w:rsidR="002D32E2" w:rsidRDefault="002D32E2" w:rsidP="002601E9">
      <w:pPr>
        <w:widowControl/>
        <w:spacing w:line="360" w:lineRule="auto"/>
        <w:jc w:val="left"/>
        <w:rPr>
          <w:rFonts w:ascii="Times New Roman" w:eastAsia="宋体" w:hAnsi="Times New Roman" w:cs="Times New Roman"/>
          <w:b/>
          <w:kern w:val="0"/>
          <w:sz w:val="30"/>
          <w:szCs w:val="30"/>
          <w:lang w:val="x-none"/>
        </w:rPr>
        <w:sectPr w:rsidR="002D32E2">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123701389"/>
      <w:bookmarkStart w:id="20" w:name="_Toc4966"/>
      <w:bookmarkStart w:id="21" w:name="_Toc26897"/>
      <w:bookmarkStart w:id="22" w:name="_Toc29629"/>
      <w:bookmarkStart w:id="23" w:name="_Toc15517"/>
      <w:bookmarkStart w:id="24" w:name="_Toc32639"/>
      <w:bookmarkStart w:id="25" w:name="_Toc30935"/>
      <w:bookmarkStart w:id="26" w:name="_Toc8727"/>
      <w:bookmarkStart w:id="27" w:name="_Toc6306"/>
      <w:bookmarkStart w:id="28" w:name="_Toc4867"/>
      <w:bookmarkStart w:id="29" w:name="_Toc139991730"/>
      <w:bookmarkStart w:id="30" w:name="_Toc141703880"/>
      <w:bookmarkStart w:id="31" w:name="_Toc23386"/>
      <w:bookmarkStart w:id="32" w:name="_Toc233456271"/>
      <w:bookmarkEnd w:id="1"/>
      <w:bookmarkEnd w:id="2"/>
      <w:bookmarkEnd w:id="3"/>
      <w:bookmarkEnd w:id="4"/>
    </w:p>
    <w:p w14:paraId="487BAFB6" w14:textId="77777777"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14:paraId="048834CB" w14:textId="77777777" w:rsidR="001035D3"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1338322" w:history="1">
        <w:r w:rsidR="001035D3" w:rsidRPr="00707C3C">
          <w:rPr>
            <w:rStyle w:val="a3"/>
            <w:rFonts w:hint="eastAsia"/>
            <w:noProof/>
          </w:rPr>
          <w:t>第一部分</w:t>
        </w:r>
        <w:r w:rsidR="001035D3" w:rsidRPr="00707C3C">
          <w:rPr>
            <w:rStyle w:val="a3"/>
            <w:noProof/>
          </w:rPr>
          <w:t xml:space="preserve">  </w:t>
        </w:r>
        <w:r w:rsidR="001035D3" w:rsidRPr="00707C3C">
          <w:rPr>
            <w:rStyle w:val="a3"/>
            <w:rFonts w:hint="eastAsia"/>
            <w:noProof/>
          </w:rPr>
          <w:t>绪言</w:t>
        </w:r>
        <w:r w:rsidR="001035D3">
          <w:rPr>
            <w:noProof/>
            <w:webHidden/>
          </w:rPr>
          <w:tab/>
        </w:r>
        <w:r w:rsidR="001035D3">
          <w:rPr>
            <w:noProof/>
            <w:webHidden/>
          </w:rPr>
          <w:fldChar w:fldCharType="begin"/>
        </w:r>
        <w:r w:rsidR="001035D3">
          <w:rPr>
            <w:noProof/>
            <w:webHidden/>
          </w:rPr>
          <w:instrText xml:space="preserve"> PAGEREF _Toc521338322 \h </w:instrText>
        </w:r>
        <w:r w:rsidR="001035D3">
          <w:rPr>
            <w:noProof/>
            <w:webHidden/>
          </w:rPr>
        </w:r>
        <w:r w:rsidR="001035D3">
          <w:rPr>
            <w:noProof/>
            <w:webHidden/>
          </w:rPr>
          <w:fldChar w:fldCharType="separate"/>
        </w:r>
        <w:r w:rsidR="00E229E8">
          <w:rPr>
            <w:noProof/>
            <w:webHidden/>
          </w:rPr>
          <w:t>4</w:t>
        </w:r>
        <w:r w:rsidR="001035D3">
          <w:rPr>
            <w:noProof/>
            <w:webHidden/>
          </w:rPr>
          <w:fldChar w:fldCharType="end"/>
        </w:r>
      </w:hyperlink>
    </w:p>
    <w:p w14:paraId="785DF67B" w14:textId="77777777" w:rsidR="001035D3" w:rsidRDefault="005D2220">
      <w:pPr>
        <w:pStyle w:val="11"/>
        <w:rPr>
          <w:rFonts w:asciiTheme="minorHAnsi" w:eastAsiaTheme="minorEastAsia" w:hAnsiTheme="minorHAnsi" w:cstheme="minorBidi"/>
          <w:noProof/>
          <w:szCs w:val="22"/>
        </w:rPr>
      </w:pPr>
      <w:hyperlink w:anchor="_Toc521338323" w:history="1">
        <w:r w:rsidR="001035D3" w:rsidRPr="00707C3C">
          <w:rPr>
            <w:rStyle w:val="a3"/>
            <w:rFonts w:hint="eastAsia"/>
            <w:noProof/>
          </w:rPr>
          <w:t>第二部分</w:t>
        </w:r>
        <w:r w:rsidR="001035D3" w:rsidRPr="00707C3C">
          <w:rPr>
            <w:rStyle w:val="a3"/>
            <w:noProof/>
          </w:rPr>
          <w:t xml:space="preserve">  </w:t>
        </w:r>
        <w:r w:rsidR="001035D3" w:rsidRPr="00707C3C">
          <w:rPr>
            <w:rStyle w:val="a3"/>
            <w:rFonts w:hint="eastAsia"/>
            <w:noProof/>
          </w:rPr>
          <w:t>释义</w:t>
        </w:r>
        <w:r w:rsidR="001035D3">
          <w:rPr>
            <w:noProof/>
            <w:webHidden/>
          </w:rPr>
          <w:tab/>
        </w:r>
        <w:r w:rsidR="001035D3">
          <w:rPr>
            <w:noProof/>
            <w:webHidden/>
          </w:rPr>
          <w:fldChar w:fldCharType="begin"/>
        </w:r>
        <w:r w:rsidR="001035D3">
          <w:rPr>
            <w:noProof/>
            <w:webHidden/>
          </w:rPr>
          <w:instrText xml:space="preserve"> PAGEREF _Toc521338323 \h </w:instrText>
        </w:r>
        <w:r w:rsidR="001035D3">
          <w:rPr>
            <w:noProof/>
            <w:webHidden/>
          </w:rPr>
        </w:r>
        <w:r w:rsidR="001035D3">
          <w:rPr>
            <w:noProof/>
            <w:webHidden/>
          </w:rPr>
          <w:fldChar w:fldCharType="separate"/>
        </w:r>
        <w:r w:rsidR="00E229E8">
          <w:rPr>
            <w:noProof/>
            <w:webHidden/>
          </w:rPr>
          <w:t>5</w:t>
        </w:r>
        <w:r w:rsidR="001035D3">
          <w:rPr>
            <w:noProof/>
            <w:webHidden/>
          </w:rPr>
          <w:fldChar w:fldCharType="end"/>
        </w:r>
      </w:hyperlink>
    </w:p>
    <w:p w14:paraId="47C5C95D" w14:textId="77777777" w:rsidR="001035D3" w:rsidRDefault="005D2220">
      <w:pPr>
        <w:pStyle w:val="11"/>
        <w:rPr>
          <w:rFonts w:asciiTheme="minorHAnsi" w:eastAsiaTheme="minorEastAsia" w:hAnsiTheme="minorHAnsi" w:cstheme="minorBidi"/>
          <w:noProof/>
          <w:szCs w:val="22"/>
        </w:rPr>
      </w:pPr>
      <w:hyperlink w:anchor="_Toc521338324" w:history="1">
        <w:r w:rsidR="001035D3" w:rsidRPr="00707C3C">
          <w:rPr>
            <w:rStyle w:val="a3"/>
            <w:rFonts w:hint="eastAsia"/>
            <w:noProof/>
          </w:rPr>
          <w:t>第三部分</w:t>
        </w:r>
        <w:r w:rsidR="001035D3" w:rsidRPr="00707C3C">
          <w:rPr>
            <w:rStyle w:val="a3"/>
            <w:noProof/>
          </w:rPr>
          <w:t xml:space="preserve">  </w:t>
        </w:r>
        <w:r w:rsidR="001035D3" w:rsidRPr="00707C3C">
          <w:rPr>
            <w:rStyle w:val="a3"/>
            <w:rFonts w:hint="eastAsia"/>
            <w:noProof/>
          </w:rPr>
          <w:t>基金管理人</w:t>
        </w:r>
        <w:r w:rsidR="001035D3">
          <w:rPr>
            <w:noProof/>
            <w:webHidden/>
          </w:rPr>
          <w:tab/>
        </w:r>
        <w:r w:rsidR="001035D3">
          <w:rPr>
            <w:noProof/>
            <w:webHidden/>
          </w:rPr>
          <w:fldChar w:fldCharType="begin"/>
        </w:r>
        <w:r w:rsidR="001035D3">
          <w:rPr>
            <w:noProof/>
            <w:webHidden/>
          </w:rPr>
          <w:instrText xml:space="preserve"> PAGEREF _Toc521338324 \h </w:instrText>
        </w:r>
        <w:r w:rsidR="001035D3">
          <w:rPr>
            <w:noProof/>
            <w:webHidden/>
          </w:rPr>
        </w:r>
        <w:r w:rsidR="001035D3">
          <w:rPr>
            <w:noProof/>
            <w:webHidden/>
          </w:rPr>
          <w:fldChar w:fldCharType="separate"/>
        </w:r>
        <w:r w:rsidR="00E229E8">
          <w:rPr>
            <w:noProof/>
            <w:webHidden/>
          </w:rPr>
          <w:t>10</w:t>
        </w:r>
        <w:r w:rsidR="001035D3">
          <w:rPr>
            <w:noProof/>
            <w:webHidden/>
          </w:rPr>
          <w:fldChar w:fldCharType="end"/>
        </w:r>
      </w:hyperlink>
    </w:p>
    <w:p w14:paraId="09CAD838" w14:textId="77777777" w:rsidR="001035D3" w:rsidRDefault="005D2220">
      <w:pPr>
        <w:pStyle w:val="11"/>
        <w:rPr>
          <w:rFonts w:asciiTheme="minorHAnsi" w:eastAsiaTheme="minorEastAsia" w:hAnsiTheme="minorHAnsi" w:cstheme="minorBidi"/>
          <w:noProof/>
          <w:szCs w:val="22"/>
        </w:rPr>
      </w:pPr>
      <w:hyperlink w:anchor="_Toc521338325" w:history="1">
        <w:r w:rsidR="001035D3" w:rsidRPr="00707C3C">
          <w:rPr>
            <w:rStyle w:val="a3"/>
            <w:rFonts w:hint="eastAsia"/>
            <w:noProof/>
          </w:rPr>
          <w:t>第四部分</w:t>
        </w:r>
        <w:r w:rsidR="001035D3" w:rsidRPr="00707C3C">
          <w:rPr>
            <w:rStyle w:val="a3"/>
            <w:noProof/>
          </w:rPr>
          <w:t xml:space="preserve">  </w:t>
        </w:r>
        <w:r w:rsidR="001035D3" w:rsidRPr="00707C3C">
          <w:rPr>
            <w:rStyle w:val="a3"/>
            <w:rFonts w:hint="eastAsia"/>
            <w:noProof/>
          </w:rPr>
          <w:t>基金托管人</w:t>
        </w:r>
        <w:r w:rsidR="001035D3">
          <w:rPr>
            <w:noProof/>
            <w:webHidden/>
          </w:rPr>
          <w:tab/>
        </w:r>
        <w:r w:rsidR="001035D3">
          <w:rPr>
            <w:noProof/>
            <w:webHidden/>
          </w:rPr>
          <w:fldChar w:fldCharType="begin"/>
        </w:r>
        <w:r w:rsidR="001035D3">
          <w:rPr>
            <w:noProof/>
            <w:webHidden/>
          </w:rPr>
          <w:instrText xml:space="preserve"> PAGEREF _Toc521338325 \h </w:instrText>
        </w:r>
        <w:r w:rsidR="001035D3">
          <w:rPr>
            <w:noProof/>
            <w:webHidden/>
          </w:rPr>
        </w:r>
        <w:r w:rsidR="001035D3">
          <w:rPr>
            <w:noProof/>
            <w:webHidden/>
          </w:rPr>
          <w:fldChar w:fldCharType="separate"/>
        </w:r>
        <w:r w:rsidR="00E229E8">
          <w:rPr>
            <w:noProof/>
            <w:webHidden/>
          </w:rPr>
          <w:t>20</w:t>
        </w:r>
        <w:r w:rsidR="001035D3">
          <w:rPr>
            <w:noProof/>
            <w:webHidden/>
          </w:rPr>
          <w:fldChar w:fldCharType="end"/>
        </w:r>
      </w:hyperlink>
    </w:p>
    <w:p w14:paraId="45D5913E" w14:textId="77777777" w:rsidR="001035D3" w:rsidRDefault="005D2220">
      <w:pPr>
        <w:pStyle w:val="11"/>
        <w:rPr>
          <w:rFonts w:asciiTheme="minorHAnsi" w:eastAsiaTheme="minorEastAsia" w:hAnsiTheme="minorHAnsi" w:cstheme="minorBidi"/>
          <w:noProof/>
          <w:szCs w:val="22"/>
        </w:rPr>
      </w:pPr>
      <w:hyperlink w:anchor="_Toc521338326" w:history="1">
        <w:r w:rsidR="001035D3" w:rsidRPr="00707C3C">
          <w:rPr>
            <w:rStyle w:val="a3"/>
            <w:rFonts w:hint="eastAsia"/>
            <w:noProof/>
          </w:rPr>
          <w:t>第五部分</w:t>
        </w:r>
        <w:r w:rsidR="001035D3" w:rsidRPr="00707C3C">
          <w:rPr>
            <w:rStyle w:val="a3"/>
            <w:noProof/>
          </w:rPr>
          <w:t xml:space="preserve">  </w:t>
        </w:r>
        <w:r w:rsidR="001035D3" w:rsidRPr="00707C3C">
          <w:rPr>
            <w:rStyle w:val="a3"/>
            <w:rFonts w:hint="eastAsia"/>
            <w:noProof/>
          </w:rPr>
          <w:t>相关服务机构</w:t>
        </w:r>
        <w:r w:rsidR="001035D3">
          <w:rPr>
            <w:noProof/>
            <w:webHidden/>
          </w:rPr>
          <w:tab/>
        </w:r>
        <w:r w:rsidR="001035D3">
          <w:rPr>
            <w:noProof/>
            <w:webHidden/>
          </w:rPr>
          <w:fldChar w:fldCharType="begin"/>
        </w:r>
        <w:r w:rsidR="001035D3">
          <w:rPr>
            <w:noProof/>
            <w:webHidden/>
          </w:rPr>
          <w:instrText xml:space="preserve"> PAGEREF _Toc521338326 \h </w:instrText>
        </w:r>
        <w:r w:rsidR="001035D3">
          <w:rPr>
            <w:noProof/>
            <w:webHidden/>
          </w:rPr>
        </w:r>
        <w:r w:rsidR="001035D3">
          <w:rPr>
            <w:noProof/>
            <w:webHidden/>
          </w:rPr>
          <w:fldChar w:fldCharType="separate"/>
        </w:r>
        <w:r w:rsidR="00E229E8">
          <w:rPr>
            <w:noProof/>
            <w:webHidden/>
          </w:rPr>
          <w:t>23</w:t>
        </w:r>
        <w:r w:rsidR="001035D3">
          <w:rPr>
            <w:noProof/>
            <w:webHidden/>
          </w:rPr>
          <w:fldChar w:fldCharType="end"/>
        </w:r>
      </w:hyperlink>
    </w:p>
    <w:p w14:paraId="2D31DA81" w14:textId="159D7A17" w:rsidR="001035D3" w:rsidRDefault="005D2220">
      <w:pPr>
        <w:pStyle w:val="11"/>
        <w:rPr>
          <w:rFonts w:asciiTheme="minorHAnsi" w:eastAsiaTheme="minorEastAsia" w:hAnsiTheme="minorHAnsi" w:cstheme="minorBidi"/>
          <w:noProof/>
          <w:szCs w:val="22"/>
        </w:rPr>
      </w:pPr>
      <w:hyperlink w:anchor="_Toc521338327" w:history="1">
        <w:r w:rsidR="001035D3" w:rsidRPr="00707C3C">
          <w:rPr>
            <w:rStyle w:val="a3"/>
            <w:rFonts w:hint="eastAsia"/>
            <w:noProof/>
          </w:rPr>
          <w:t>第六部分</w:t>
        </w:r>
        <w:r w:rsidR="001035D3" w:rsidRPr="00707C3C">
          <w:rPr>
            <w:rStyle w:val="a3"/>
            <w:noProof/>
          </w:rPr>
          <w:t xml:space="preserve">  </w:t>
        </w:r>
        <w:r w:rsidR="001035D3" w:rsidRPr="00707C3C">
          <w:rPr>
            <w:rStyle w:val="a3"/>
            <w:rFonts w:hint="eastAsia"/>
            <w:noProof/>
          </w:rPr>
          <w:t>基金的募集</w:t>
        </w:r>
        <w:r w:rsidR="001035D3">
          <w:rPr>
            <w:noProof/>
            <w:webHidden/>
          </w:rPr>
          <w:tab/>
        </w:r>
        <w:r w:rsidR="001035D3">
          <w:rPr>
            <w:noProof/>
            <w:webHidden/>
          </w:rPr>
          <w:fldChar w:fldCharType="begin"/>
        </w:r>
        <w:r w:rsidR="001035D3">
          <w:rPr>
            <w:noProof/>
            <w:webHidden/>
          </w:rPr>
          <w:instrText xml:space="preserve"> PAGEREF _Toc521338327 \h </w:instrText>
        </w:r>
        <w:r w:rsidR="001035D3">
          <w:rPr>
            <w:noProof/>
            <w:webHidden/>
          </w:rPr>
        </w:r>
        <w:r w:rsidR="001035D3">
          <w:rPr>
            <w:noProof/>
            <w:webHidden/>
          </w:rPr>
          <w:fldChar w:fldCharType="separate"/>
        </w:r>
        <w:r w:rsidR="00E229E8">
          <w:rPr>
            <w:noProof/>
            <w:webHidden/>
          </w:rPr>
          <w:t>27</w:t>
        </w:r>
        <w:r w:rsidR="001035D3">
          <w:rPr>
            <w:noProof/>
            <w:webHidden/>
          </w:rPr>
          <w:fldChar w:fldCharType="end"/>
        </w:r>
      </w:hyperlink>
    </w:p>
    <w:p w14:paraId="6C985EAD" w14:textId="55617B80" w:rsidR="001035D3" w:rsidRDefault="005D2220">
      <w:pPr>
        <w:pStyle w:val="11"/>
        <w:rPr>
          <w:rFonts w:asciiTheme="minorHAnsi" w:eastAsiaTheme="minorEastAsia" w:hAnsiTheme="minorHAnsi" w:cstheme="minorBidi"/>
          <w:noProof/>
          <w:szCs w:val="22"/>
        </w:rPr>
      </w:pPr>
      <w:hyperlink w:anchor="_Toc521338328" w:history="1">
        <w:r w:rsidR="001035D3" w:rsidRPr="00707C3C">
          <w:rPr>
            <w:rStyle w:val="a3"/>
            <w:rFonts w:hint="eastAsia"/>
            <w:noProof/>
          </w:rPr>
          <w:t>第七部分</w:t>
        </w:r>
        <w:r w:rsidR="001035D3" w:rsidRPr="00707C3C">
          <w:rPr>
            <w:rStyle w:val="a3"/>
            <w:noProof/>
          </w:rPr>
          <w:t xml:space="preserve">  </w:t>
        </w:r>
        <w:r w:rsidR="001035D3" w:rsidRPr="00707C3C">
          <w:rPr>
            <w:rStyle w:val="a3"/>
            <w:rFonts w:hint="eastAsia"/>
            <w:noProof/>
          </w:rPr>
          <w:t>基金合同的生效</w:t>
        </w:r>
        <w:r w:rsidR="001035D3">
          <w:rPr>
            <w:noProof/>
            <w:webHidden/>
          </w:rPr>
          <w:tab/>
        </w:r>
        <w:r w:rsidR="001035D3">
          <w:rPr>
            <w:noProof/>
            <w:webHidden/>
          </w:rPr>
          <w:fldChar w:fldCharType="begin"/>
        </w:r>
        <w:r w:rsidR="001035D3">
          <w:rPr>
            <w:noProof/>
            <w:webHidden/>
          </w:rPr>
          <w:instrText xml:space="preserve"> PAGEREF _Toc521338328 \h </w:instrText>
        </w:r>
        <w:r w:rsidR="001035D3">
          <w:rPr>
            <w:noProof/>
            <w:webHidden/>
          </w:rPr>
        </w:r>
        <w:r w:rsidR="001035D3">
          <w:rPr>
            <w:noProof/>
            <w:webHidden/>
          </w:rPr>
          <w:fldChar w:fldCharType="separate"/>
        </w:r>
        <w:r w:rsidR="00E229E8">
          <w:rPr>
            <w:noProof/>
            <w:webHidden/>
          </w:rPr>
          <w:t>28</w:t>
        </w:r>
        <w:r w:rsidR="001035D3">
          <w:rPr>
            <w:noProof/>
            <w:webHidden/>
          </w:rPr>
          <w:fldChar w:fldCharType="end"/>
        </w:r>
      </w:hyperlink>
    </w:p>
    <w:p w14:paraId="2C750E8E" w14:textId="17CBD1B7" w:rsidR="001035D3" w:rsidRDefault="005D2220">
      <w:pPr>
        <w:pStyle w:val="11"/>
        <w:rPr>
          <w:rFonts w:asciiTheme="minorHAnsi" w:eastAsiaTheme="minorEastAsia" w:hAnsiTheme="minorHAnsi" w:cstheme="minorBidi"/>
          <w:noProof/>
          <w:szCs w:val="22"/>
        </w:rPr>
      </w:pPr>
      <w:hyperlink w:anchor="_Toc521338329" w:history="1">
        <w:r w:rsidR="001035D3" w:rsidRPr="00707C3C">
          <w:rPr>
            <w:rStyle w:val="a3"/>
            <w:rFonts w:hint="eastAsia"/>
            <w:noProof/>
          </w:rPr>
          <w:t>第八部分</w:t>
        </w:r>
        <w:r w:rsidR="001035D3" w:rsidRPr="00707C3C">
          <w:rPr>
            <w:rStyle w:val="a3"/>
            <w:noProof/>
          </w:rPr>
          <w:t xml:space="preserve">  </w:t>
        </w:r>
        <w:r w:rsidR="001035D3" w:rsidRPr="00707C3C">
          <w:rPr>
            <w:rStyle w:val="a3"/>
            <w:rFonts w:hint="eastAsia"/>
            <w:noProof/>
          </w:rPr>
          <w:t>基金份额的申购与赎回</w:t>
        </w:r>
        <w:r w:rsidR="001035D3">
          <w:rPr>
            <w:noProof/>
            <w:webHidden/>
          </w:rPr>
          <w:tab/>
        </w:r>
        <w:r w:rsidR="001035D3">
          <w:rPr>
            <w:noProof/>
            <w:webHidden/>
          </w:rPr>
          <w:fldChar w:fldCharType="begin"/>
        </w:r>
        <w:r w:rsidR="001035D3">
          <w:rPr>
            <w:noProof/>
            <w:webHidden/>
          </w:rPr>
          <w:instrText xml:space="preserve"> PAGEREF _Toc521338329 \h </w:instrText>
        </w:r>
        <w:r w:rsidR="001035D3">
          <w:rPr>
            <w:noProof/>
            <w:webHidden/>
          </w:rPr>
        </w:r>
        <w:r w:rsidR="001035D3">
          <w:rPr>
            <w:noProof/>
            <w:webHidden/>
          </w:rPr>
          <w:fldChar w:fldCharType="separate"/>
        </w:r>
        <w:r w:rsidR="00E229E8">
          <w:rPr>
            <w:noProof/>
            <w:webHidden/>
          </w:rPr>
          <w:t>29</w:t>
        </w:r>
        <w:r w:rsidR="001035D3">
          <w:rPr>
            <w:noProof/>
            <w:webHidden/>
          </w:rPr>
          <w:fldChar w:fldCharType="end"/>
        </w:r>
      </w:hyperlink>
    </w:p>
    <w:p w14:paraId="21BC333B" w14:textId="013928C2" w:rsidR="001035D3" w:rsidRDefault="005D2220">
      <w:pPr>
        <w:pStyle w:val="11"/>
        <w:rPr>
          <w:rFonts w:asciiTheme="minorHAnsi" w:eastAsiaTheme="minorEastAsia" w:hAnsiTheme="minorHAnsi" w:cstheme="minorBidi"/>
          <w:noProof/>
          <w:szCs w:val="22"/>
        </w:rPr>
      </w:pPr>
      <w:hyperlink w:anchor="_Toc521338330" w:history="1">
        <w:r w:rsidR="001035D3" w:rsidRPr="00707C3C">
          <w:rPr>
            <w:rStyle w:val="a3"/>
            <w:rFonts w:hint="eastAsia"/>
            <w:noProof/>
          </w:rPr>
          <w:t>第九部分</w:t>
        </w:r>
        <w:r w:rsidR="001035D3" w:rsidRPr="00707C3C">
          <w:rPr>
            <w:rStyle w:val="a3"/>
            <w:noProof/>
          </w:rPr>
          <w:t xml:space="preserve">  </w:t>
        </w:r>
        <w:r w:rsidR="001035D3" w:rsidRPr="00707C3C">
          <w:rPr>
            <w:rStyle w:val="a3"/>
            <w:rFonts w:hint="eastAsia"/>
            <w:noProof/>
          </w:rPr>
          <w:t>基金的投资</w:t>
        </w:r>
        <w:r w:rsidR="001035D3">
          <w:rPr>
            <w:noProof/>
            <w:webHidden/>
          </w:rPr>
          <w:tab/>
        </w:r>
        <w:r w:rsidR="001035D3">
          <w:rPr>
            <w:noProof/>
            <w:webHidden/>
          </w:rPr>
          <w:fldChar w:fldCharType="begin"/>
        </w:r>
        <w:r w:rsidR="001035D3">
          <w:rPr>
            <w:noProof/>
            <w:webHidden/>
          </w:rPr>
          <w:instrText xml:space="preserve"> PAGEREF _Toc521338330 \h </w:instrText>
        </w:r>
        <w:r w:rsidR="001035D3">
          <w:rPr>
            <w:noProof/>
            <w:webHidden/>
          </w:rPr>
        </w:r>
        <w:r w:rsidR="001035D3">
          <w:rPr>
            <w:noProof/>
            <w:webHidden/>
          </w:rPr>
          <w:fldChar w:fldCharType="separate"/>
        </w:r>
        <w:r w:rsidR="00E229E8">
          <w:rPr>
            <w:noProof/>
            <w:webHidden/>
          </w:rPr>
          <w:t>40</w:t>
        </w:r>
        <w:r w:rsidR="001035D3">
          <w:rPr>
            <w:noProof/>
            <w:webHidden/>
          </w:rPr>
          <w:fldChar w:fldCharType="end"/>
        </w:r>
      </w:hyperlink>
    </w:p>
    <w:p w14:paraId="4C062983" w14:textId="08DD54B3" w:rsidR="001035D3" w:rsidRDefault="005D2220">
      <w:pPr>
        <w:pStyle w:val="11"/>
        <w:rPr>
          <w:rFonts w:asciiTheme="minorHAnsi" w:eastAsiaTheme="minorEastAsia" w:hAnsiTheme="minorHAnsi" w:cstheme="minorBidi"/>
          <w:noProof/>
          <w:szCs w:val="22"/>
        </w:rPr>
      </w:pPr>
      <w:hyperlink w:anchor="_Toc521338331" w:history="1">
        <w:r w:rsidR="001035D3" w:rsidRPr="00707C3C">
          <w:rPr>
            <w:rStyle w:val="a3"/>
            <w:rFonts w:hint="eastAsia"/>
            <w:noProof/>
          </w:rPr>
          <w:t>第十部分</w:t>
        </w:r>
        <w:r w:rsidR="001035D3" w:rsidRPr="00707C3C">
          <w:rPr>
            <w:rStyle w:val="a3"/>
            <w:noProof/>
          </w:rPr>
          <w:t xml:space="preserve">  </w:t>
        </w:r>
        <w:r w:rsidR="001035D3" w:rsidRPr="00707C3C">
          <w:rPr>
            <w:rStyle w:val="a3"/>
            <w:rFonts w:hint="eastAsia"/>
            <w:noProof/>
          </w:rPr>
          <w:t>基金的财产</w:t>
        </w:r>
        <w:r w:rsidR="001035D3">
          <w:rPr>
            <w:noProof/>
            <w:webHidden/>
          </w:rPr>
          <w:tab/>
        </w:r>
        <w:r w:rsidR="001035D3">
          <w:rPr>
            <w:noProof/>
            <w:webHidden/>
          </w:rPr>
          <w:fldChar w:fldCharType="begin"/>
        </w:r>
        <w:r w:rsidR="001035D3">
          <w:rPr>
            <w:noProof/>
            <w:webHidden/>
          </w:rPr>
          <w:instrText xml:space="preserve"> PAGEREF _Toc521338331 \h </w:instrText>
        </w:r>
        <w:r w:rsidR="001035D3">
          <w:rPr>
            <w:noProof/>
            <w:webHidden/>
          </w:rPr>
        </w:r>
        <w:r w:rsidR="001035D3">
          <w:rPr>
            <w:noProof/>
            <w:webHidden/>
          </w:rPr>
          <w:fldChar w:fldCharType="separate"/>
        </w:r>
        <w:r w:rsidR="00E229E8">
          <w:rPr>
            <w:noProof/>
            <w:webHidden/>
          </w:rPr>
          <w:t>57</w:t>
        </w:r>
        <w:r w:rsidR="001035D3">
          <w:rPr>
            <w:noProof/>
            <w:webHidden/>
          </w:rPr>
          <w:fldChar w:fldCharType="end"/>
        </w:r>
      </w:hyperlink>
    </w:p>
    <w:p w14:paraId="23736095" w14:textId="2E070FAD" w:rsidR="001035D3" w:rsidRDefault="005D2220">
      <w:pPr>
        <w:pStyle w:val="11"/>
        <w:rPr>
          <w:rFonts w:asciiTheme="minorHAnsi" w:eastAsiaTheme="minorEastAsia" w:hAnsiTheme="minorHAnsi" w:cstheme="minorBidi"/>
          <w:noProof/>
          <w:szCs w:val="22"/>
        </w:rPr>
      </w:pPr>
      <w:hyperlink w:anchor="_Toc521338332" w:history="1">
        <w:r w:rsidR="001035D3" w:rsidRPr="00707C3C">
          <w:rPr>
            <w:rStyle w:val="a3"/>
            <w:rFonts w:hint="eastAsia"/>
            <w:noProof/>
          </w:rPr>
          <w:t>第十一部分</w:t>
        </w:r>
        <w:r w:rsidR="001035D3" w:rsidRPr="00707C3C">
          <w:rPr>
            <w:rStyle w:val="a3"/>
            <w:noProof/>
          </w:rPr>
          <w:t xml:space="preserve">  </w:t>
        </w:r>
        <w:r w:rsidR="001035D3" w:rsidRPr="00707C3C">
          <w:rPr>
            <w:rStyle w:val="a3"/>
            <w:rFonts w:hint="eastAsia"/>
            <w:noProof/>
          </w:rPr>
          <w:t>基金资产的估值</w:t>
        </w:r>
        <w:r w:rsidR="001035D3">
          <w:rPr>
            <w:noProof/>
            <w:webHidden/>
          </w:rPr>
          <w:tab/>
        </w:r>
        <w:r w:rsidR="001035D3">
          <w:rPr>
            <w:noProof/>
            <w:webHidden/>
          </w:rPr>
          <w:fldChar w:fldCharType="begin"/>
        </w:r>
        <w:r w:rsidR="001035D3">
          <w:rPr>
            <w:noProof/>
            <w:webHidden/>
          </w:rPr>
          <w:instrText xml:space="preserve"> PAGEREF _Toc521338332 \h </w:instrText>
        </w:r>
        <w:r w:rsidR="001035D3">
          <w:rPr>
            <w:noProof/>
            <w:webHidden/>
          </w:rPr>
        </w:r>
        <w:r w:rsidR="001035D3">
          <w:rPr>
            <w:noProof/>
            <w:webHidden/>
          </w:rPr>
          <w:fldChar w:fldCharType="separate"/>
        </w:r>
        <w:r w:rsidR="00E229E8">
          <w:rPr>
            <w:noProof/>
            <w:webHidden/>
          </w:rPr>
          <w:t>58</w:t>
        </w:r>
        <w:r w:rsidR="001035D3">
          <w:rPr>
            <w:noProof/>
            <w:webHidden/>
          </w:rPr>
          <w:fldChar w:fldCharType="end"/>
        </w:r>
      </w:hyperlink>
    </w:p>
    <w:p w14:paraId="1C4CED60" w14:textId="5FF12B1D" w:rsidR="001035D3" w:rsidRDefault="005D2220">
      <w:pPr>
        <w:pStyle w:val="11"/>
        <w:rPr>
          <w:rFonts w:asciiTheme="minorHAnsi" w:eastAsiaTheme="minorEastAsia" w:hAnsiTheme="minorHAnsi" w:cstheme="minorBidi"/>
          <w:noProof/>
          <w:szCs w:val="22"/>
        </w:rPr>
      </w:pPr>
      <w:hyperlink w:anchor="_Toc521338333" w:history="1">
        <w:r w:rsidR="001035D3" w:rsidRPr="00707C3C">
          <w:rPr>
            <w:rStyle w:val="a3"/>
            <w:rFonts w:hint="eastAsia"/>
            <w:noProof/>
          </w:rPr>
          <w:t>第十二部分</w:t>
        </w:r>
        <w:r w:rsidR="001035D3" w:rsidRPr="00707C3C">
          <w:rPr>
            <w:rStyle w:val="a3"/>
            <w:noProof/>
          </w:rPr>
          <w:t xml:space="preserve">  </w:t>
        </w:r>
        <w:r w:rsidR="001035D3" w:rsidRPr="00707C3C">
          <w:rPr>
            <w:rStyle w:val="a3"/>
            <w:rFonts w:hint="eastAsia"/>
            <w:noProof/>
          </w:rPr>
          <w:t>基金的收益分配</w:t>
        </w:r>
        <w:r w:rsidR="001035D3">
          <w:rPr>
            <w:noProof/>
            <w:webHidden/>
          </w:rPr>
          <w:tab/>
        </w:r>
        <w:r w:rsidR="001035D3">
          <w:rPr>
            <w:noProof/>
            <w:webHidden/>
          </w:rPr>
          <w:fldChar w:fldCharType="begin"/>
        </w:r>
        <w:r w:rsidR="001035D3">
          <w:rPr>
            <w:noProof/>
            <w:webHidden/>
          </w:rPr>
          <w:instrText xml:space="preserve"> PAGEREF _Toc521338333 \h </w:instrText>
        </w:r>
        <w:r w:rsidR="001035D3">
          <w:rPr>
            <w:noProof/>
            <w:webHidden/>
          </w:rPr>
        </w:r>
        <w:r w:rsidR="001035D3">
          <w:rPr>
            <w:noProof/>
            <w:webHidden/>
          </w:rPr>
          <w:fldChar w:fldCharType="separate"/>
        </w:r>
        <w:r w:rsidR="00E229E8">
          <w:rPr>
            <w:noProof/>
            <w:webHidden/>
          </w:rPr>
          <w:t>63</w:t>
        </w:r>
        <w:r w:rsidR="001035D3">
          <w:rPr>
            <w:noProof/>
            <w:webHidden/>
          </w:rPr>
          <w:fldChar w:fldCharType="end"/>
        </w:r>
      </w:hyperlink>
    </w:p>
    <w:p w14:paraId="4E3B4D06" w14:textId="420FCFC3" w:rsidR="001035D3" w:rsidRDefault="005D2220">
      <w:pPr>
        <w:pStyle w:val="11"/>
        <w:rPr>
          <w:rFonts w:asciiTheme="minorHAnsi" w:eastAsiaTheme="minorEastAsia" w:hAnsiTheme="minorHAnsi" w:cstheme="minorBidi"/>
          <w:noProof/>
          <w:szCs w:val="22"/>
        </w:rPr>
      </w:pPr>
      <w:hyperlink w:anchor="_Toc521338334" w:history="1">
        <w:r w:rsidR="001035D3" w:rsidRPr="00707C3C">
          <w:rPr>
            <w:rStyle w:val="a3"/>
            <w:rFonts w:hint="eastAsia"/>
            <w:noProof/>
          </w:rPr>
          <w:t>第十三部分</w:t>
        </w:r>
        <w:r w:rsidR="001035D3" w:rsidRPr="00707C3C">
          <w:rPr>
            <w:rStyle w:val="a3"/>
            <w:noProof/>
          </w:rPr>
          <w:t xml:space="preserve">  </w:t>
        </w:r>
        <w:r w:rsidR="001035D3" w:rsidRPr="00707C3C">
          <w:rPr>
            <w:rStyle w:val="a3"/>
            <w:rFonts w:hint="eastAsia"/>
            <w:noProof/>
          </w:rPr>
          <w:t>基金费用与税收</w:t>
        </w:r>
        <w:r w:rsidR="001035D3">
          <w:rPr>
            <w:noProof/>
            <w:webHidden/>
          </w:rPr>
          <w:tab/>
        </w:r>
        <w:r w:rsidR="001035D3">
          <w:rPr>
            <w:noProof/>
            <w:webHidden/>
          </w:rPr>
          <w:fldChar w:fldCharType="begin"/>
        </w:r>
        <w:r w:rsidR="001035D3">
          <w:rPr>
            <w:noProof/>
            <w:webHidden/>
          </w:rPr>
          <w:instrText xml:space="preserve"> PAGEREF _Toc521338334 \h </w:instrText>
        </w:r>
        <w:r w:rsidR="001035D3">
          <w:rPr>
            <w:noProof/>
            <w:webHidden/>
          </w:rPr>
        </w:r>
        <w:r w:rsidR="001035D3">
          <w:rPr>
            <w:noProof/>
            <w:webHidden/>
          </w:rPr>
          <w:fldChar w:fldCharType="separate"/>
        </w:r>
        <w:r w:rsidR="00E229E8">
          <w:rPr>
            <w:noProof/>
            <w:webHidden/>
          </w:rPr>
          <w:t>65</w:t>
        </w:r>
        <w:r w:rsidR="001035D3">
          <w:rPr>
            <w:noProof/>
            <w:webHidden/>
          </w:rPr>
          <w:fldChar w:fldCharType="end"/>
        </w:r>
      </w:hyperlink>
    </w:p>
    <w:p w14:paraId="5406AE27" w14:textId="73A25449" w:rsidR="001035D3" w:rsidRDefault="005D2220">
      <w:pPr>
        <w:pStyle w:val="11"/>
        <w:rPr>
          <w:rFonts w:asciiTheme="minorHAnsi" w:eastAsiaTheme="minorEastAsia" w:hAnsiTheme="minorHAnsi" w:cstheme="minorBidi"/>
          <w:noProof/>
          <w:szCs w:val="22"/>
        </w:rPr>
      </w:pPr>
      <w:hyperlink w:anchor="_Toc521338335" w:history="1">
        <w:r w:rsidR="001035D3" w:rsidRPr="00707C3C">
          <w:rPr>
            <w:rStyle w:val="a3"/>
            <w:rFonts w:hint="eastAsia"/>
            <w:noProof/>
          </w:rPr>
          <w:t>第十四部分</w:t>
        </w:r>
        <w:r w:rsidR="001035D3" w:rsidRPr="00707C3C">
          <w:rPr>
            <w:rStyle w:val="a3"/>
            <w:noProof/>
          </w:rPr>
          <w:t xml:space="preserve">  </w:t>
        </w:r>
        <w:r w:rsidR="001035D3" w:rsidRPr="00707C3C">
          <w:rPr>
            <w:rStyle w:val="a3"/>
            <w:rFonts w:hint="eastAsia"/>
            <w:noProof/>
          </w:rPr>
          <w:t>基金的会计与审计</w:t>
        </w:r>
        <w:r w:rsidR="001035D3">
          <w:rPr>
            <w:noProof/>
            <w:webHidden/>
          </w:rPr>
          <w:tab/>
        </w:r>
        <w:r w:rsidR="001035D3">
          <w:rPr>
            <w:noProof/>
            <w:webHidden/>
          </w:rPr>
          <w:fldChar w:fldCharType="begin"/>
        </w:r>
        <w:r w:rsidR="001035D3">
          <w:rPr>
            <w:noProof/>
            <w:webHidden/>
          </w:rPr>
          <w:instrText xml:space="preserve"> PAGEREF _Toc521338335 \h </w:instrText>
        </w:r>
        <w:r w:rsidR="001035D3">
          <w:rPr>
            <w:noProof/>
            <w:webHidden/>
          </w:rPr>
        </w:r>
        <w:r w:rsidR="001035D3">
          <w:rPr>
            <w:noProof/>
            <w:webHidden/>
          </w:rPr>
          <w:fldChar w:fldCharType="separate"/>
        </w:r>
        <w:r w:rsidR="00E229E8">
          <w:rPr>
            <w:noProof/>
            <w:webHidden/>
          </w:rPr>
          <w:t>68</w:t>
        </w:r>
        <w:r w:rsidR="001035D3">
          <w:rPr>
            <w:noProof/>
            <w:webHidden/>
          </w:rPr>
          <w:fldChar w:fldCharType="end"/>
        </w:r>
      </w:hyperlink>
    </w:p>
    <w:p w14:paraId="1F53F93E" w14:textId="35887CAA" w:rsidR="001035D3" w:rsidRDefault="005D2220">
      <w:pPr>
        <w:pStyle w:val="11"/>
        <w:rPr>
          <w:rFonts w:asciiTheme="minorHAnsi" w:eastAsiaTheme="minorEastAsia" w:hAnsiTheme="minorHAnsi" w:cstheme="minorBidi"/>
          <w:noProof/>
          <w:szCs w:val="22"/>
        </w:rPr>
      </w:pPr>
      <w:hyperlink w:anchor="_Toc521338336" w:history="1">
        <w:r w:rsidR="001035D3" w:rsidRPr="00707C3C">
          <w:rPr>
            <w:rStyle w:val="a3"/>
            <w:rFonts w:hint="eastAsia"/>
            <w:noProof/>
          </w:rPr>
          <w:t>第十五部分</w:t>
        </w:r>
        <w:r w:rsidR="001035D3" w:rsidRPr="00707C3C">
          <w:rPr>
            <w:rStyle w:val="a3"/>
            <w:noProof/>
          </w:rPr>
          <w:t xml:space="preserve">  </w:t>
        </w:r>
        <w:r w:rsidR="001035D3" w:rsidRPr="00707C3C">
          <w:rPr>
            <w:rStyle w:val="a3"/>
            <w:rFonts w:hint="eastAsia"/>
            <w:noProof/>
          </w:rPr>
          <w:t>基金的信息披露</w:t>
        </w:r>
        <w:r w:rsidR="001035D3">
          <w:rPr>
            <w:noProof/>
            <w:webHidden/>
          </w:rPr>
          <w:tab/>
        </w:r>
        <w:r w:rsidR="001035D3">
          <w:rPr>
            <w:noProof/>
            <w:webHidden/>
          </w:rPr>
          <w:fldChar w:fldCharType="begin"/>
        </w:r>
        <w:r w:rsidR="001035D3">
          <w:rPr>
            <w:noProof/>
            <w:webHidden/>
          </w:rPr>
          <w:instrText xml:space="preserve"> PAGEREF _Toc521338336 \h </w:instrText>
        </w:r>
        <w:r w:rsidR="001035D3">
          <w:rPr>
            <w:noProof/>
            <w:webHidden/>
          </w:rPr>
        </w:r>
        <w:r w:rsidR="001035D3">
          <w:rPr>
            <w:noProof/>
            <w:webHidden/>
          </w:rPr>
          <w:fldChar w:fldCharType="separate"/>
        </w:r>
        <w:r w:rsidR="00E229E8">
          <w:rPr>
            <w:noProof/>
            <w:webHidden/>
          </w:rPr>
          <w:t>69</w:t>
        </w:r>
        <w:r w:rsidR="001035D3">
          <w:rPr>
            <w:noProof/>
            <w:webHidden/>
          </w:rPr>
          <w:fldChar w:fldCharType="end"/>
        </w:r>
      </w:hyperlink>
    </w:p>
    <w:p w14:paraId="738D88A7" w14:textId="5023613F" w:rsidR="001035D3" w:rsidRDefault="005D2220">
      <w:pPr>
        <w:pStyle w:val="11"/>
        <w:rPr>
          <w:rFonts w:asciiTheme="minorHAnsi" w:eastAsiaTheme="minorEastAsia" w:hAnsiTheme="minorHAnsi" w:cstheme="minorBidi"/>
          <w:noProof/>
          <w:szCs w:val="22"/>
        </w:rPr>
      </w:pPr>
      <w:hyperlink w:anchor="_Toc521338337" w:history="1">
        <w:r w:rsidR="001035D3" w:rsidRPr="00707C3C">
          <w:rPr>
            <w:rStyle w:val="a3"/>
            <w:rFonts w:hint="eastAsia"/>
            <w:noProof/>
          </w:rPr>
          <w:t>第十六部分</w:t>
        </w:r>
        <w:r w:rsidR="001035D3" w:rsidRPr="00707C3C">
          <w:rPr>
            <w:rStyle w:val="a3"/>
            <w:noProof/>
          </w:rPr>
          <w:t xml:space="preserve">  </w:t>
        </w:r>
        <w:r w:rsidR="001035D3" w:rsidRPr="00707C3C">
          <w:rPr>
            <w:rStyle w:val="a3"/>
            <w:rFonts w:hint="eastAsia"/>
            <w:noProof/>
          </w:rPr>
          <w:t>风险揭示</w:t>
        </w:r>
        <w:r w:rsidR="001035D3">
          <w:rPr>
            <w:noProof/>
            <w:webHidden/>
          </w:rPr>
          <w:tab/>
        </w:r>
        <w:r w:rsidR="001035D3">
          <w:rPr>
            <w:noProof/>
            <w:webHidden/>
          </w:rPr>
          <w:fldChar w:fldCharType="begin"/>
        </w:r>
        <w:r w:rsidR="001035D3">
          <w:rPr>
            <w:noProof/>
            <w:webHidden/>
          </w:rPr>
          <w:instrText xml:space="preserve"> PAGEREF _Toc521338337 \h </w:instrText>
        </w:r>
        <w:r w:rsidR="001035D3">
          <w:rPr>
            <w:noProof/>
            <w:webHidden/>
          </w:rPr>
        </w:r>
        <w:r w:rsidR="001035D3">
          <w:rPr>
            <w:noProof/>
            <w:webHidden/>
          </w:rPr>
          <w:fldChar w:fldCharType="separate"/>
        </w:r>
        <w:r w:rsidR="00E229E8">
          <w:rPr>
            <w:noProof/>
            <w:webHidden/>
          </w:rPr>
          <w:t>75</w:t>
        </w:r>
        <w:r w:rsidR="001035D3">
          <w:rPr>
            <w:noProof/>
            <w:webHidden/>
          </w:rPr>
          <w:fldChar w:fldCharType="end"/>
        </w:r>
      </w:hyperlink>
    </w:p>
    <w:p w14:paraId="17C0534D" w14:textId="78567F68" w:rsidR="001035D3" w:rsidRDefault="005D2220">
      <w:pPr>
        <w:pStyle w:val="11"/>
        <w:rPr>
          <w:rFonts w:asciiTheme="minorHAnsi" w:eastAsiaTheme="minorEastAsia" w:hAnsiTheme="minorHAnsi" w:cstheme="minorBidi"/>
          <w:noProof/>
          <w:szCs w:val="22"/>
        </w:rPr>
      </w:pPr>
      <w:hyperlink w:anchor="_Toc521338338" w:history="1">
        <w:r w:rsidR="001035D3" w:rsidRPr="00707C3C">
          <w:rPr>
            <w:rStyle w:val="a3"/>
            <w:rFonts w:hint="eastAsia"/>
            <w:noProof/>
          </w:rPr>
          <w:t>第十七部分</w:t>
        </w:r>
        <w:r w:rsidR="001035D3" w:rsidRPr="00707C3C">
          <w:rPr>
            <w:rStyle w:val="a3"/>
            <w:noProof/>
          </w:rPr>
          <w:t xml:space="preserve">  </w:t>
        </w:r>
        <w:r w:rsidR="001035D3" w:rsidRPr="00707C3C">
          <w:rPr>
            <w:rStyle w:val="a3"/>
            <w:rFonts w:hint="eastAsia"/>
            <w:noProof/>
          </w:rPr>
          <w:t>基金合同的变更、终止与基金财产的清算</w:t>
        </w:r>
        <w:r w:rsidR="001035D3">
          <w:rPr>
            <w:noProof/>
            <w:webHidden/>
          </w:rPr>
          <w:tab/>
        </w:r>
        <w:r w:rsidR="001035D3">
          <w:rPr>
            <w:noProof/>
            <w:webHidden/>
          </w:rPr>
          <w:fldChar w:fldCharType="begin"/>
        </w:r>
        <w:r w:rsidR="001035D3">
          <w:rPr>
            <w:noProof/>
            <w:webHidden/>
          </w:rPr>
          <w:instrText xml:space="preserve"> PAGEREF _Toc521338338 \h </w:instrText>
        </w:r>
        <w:r w:rsidR="001035D3">
          <w:rPr>
            <w:noProof/>
            <w:webHidden/>
          </w:rPr>
        </w:r>
        <w:r w:rsidR="001035D3">
          <w:rPr>
            <w:noProof/>
            <w:webHidden/>
          </w:rPr>
          <w:fldChar w:fldCharType="separate"/>
        </w:r>
        <w:r w:rsidR="00E229E8">
          <w:rPr>
            <w:noProof/>
            <w:webHidden/>
          </w:rPr>
          <w:t>79</w:t>
        </w:r>
        <w:r w:rsidR="001035D3">
          <w:rPr>
            <w:noProof/>
            <w:webHidden/>
          </w:rPr>
          <w:fldChar w:fldCharType="end"/>
        </w:r>
      </w:hyperlink>
    </w:p>
    <w:p w14:paraId="4848625A" w14:textId="2962AA99" w:rsidR="001035D3" w:rsidRDefault="005D2220">
      <w:pPr>
        <w:pStyle w:val="11"/>
        <w:rPr>
          <w:rFonts w:asciiTheme="minorHAnsi" w:eastAsiaTheme="minorEastAsia" w:hAnsiTheme="minorHAnsi" w:cstheme="minorBidi"/>
          <w:noProof/>
          <w:szCs w:val="22"/>
        </w:rPr>
      </w:pPr>
      <w:hyperlink w:anchor="_Toc521338339" w:history="1">
        <w:r w:rsidR="001035D3" w:rsidRPr="00707C3C">
          <w:rPr>
            <w:rStyle w:val="a3"/>
            <w:rFonts w:hint="eastAsia"/>
            <w:noProof/>
          </w:rPr>
          <w:t>第十八部分</w:t>
        </w:r>
        <w:r w:rsidR="001035D3" w:rsidRPr="00707C3C">
          <w:rPr>
            <w:rStyle w:val="a3"/>
            <w:noProof/>
          </w:rPr>
          <w:t xml:space="preserve">  </w:t>
        </w:r>
        <w:r w:rsidR="001035D3" w:rsidRPr="00707C3C">
          <w:rPr>
            <w:rStyle w:val="a3"/>
            <w:rFonts w:hint="eastAsia"/>
            <w:noProof/>
          </w:rPr>
          <w:t>基金合同的内容摘要</w:t>
        </w:r>
        <w:r w:rsidR="001035D3">
          <w:rPr>
            <w:noProof/>
            <w:webHidden/>
          </w:rPr>
          <w:tab/>
        </w:r>
        <w:r w:rsidR="001035D3">
          <w:rPr>
            <w:noProof/>
            <w:webHidden/>
          </w:rPr>
          <w:fldChar w:fldCharType="begin"/>
        </w:r>
        <w:r w:rsidR="001035D3">
          <w:rPr>
            <w:noProof/>
            <w:webHidden/>
          </w:rPr>
          <w:instrText xml:space="preserve"> PAGEREF _Toc521338339 \h </w:instrText>
        </w:r>
        <w:r w:rsidR="001035D3">
          <w:rPr>
            <w:noProof/>
            <w:webHidden/>
          </w:rPr>
        </w:r>
        <w:r w:rsidR="001035D3">
          <w:rPr>
            <w:noProof/>
            <w:webHidden/>
          </w:rPr>
          <w:fldChar w:fldCharType="separate"/>
        </w:r>
        <w:r w:rsidR="00E229E8">
          <w:rPr>
            <w:noProof/>
            <w:webHidden/>
          </w:rPr>
          <w:t>81</w:t>
        </w:r>
        <w:r w:rsidR="001035D3">
          <w:rPr>
            <w:noProof/>
            <w:webHidden/>
          </w:rPr>
          <w:fldChar w:fldCharType="end"/>
        </w:r>
      </w:hyperlink>
    </w:p>
    <w:p w14:paraId="1BF1E513" w14:textId="49378620" w:rsidR="001035D3" w:rsidRDefault="005D2220">
      <w:pPr>
        <w:pStyle w:val="11"/>
        <w:rPr>
          <w:rFonts w:asciiTheme="minorHAnsi" w:eastAsiaTheme="minorEastAsia" w:hAnsiTheme="minorHAnsi" w:cstheme="minorBidi"/>
          <w:noProof/>
          <w:szCs w:val="22"/>
        </w:rPr>
      </w:pPr>
      <w:hyperlink w:anchor="_Toc521338340" w:history="1">
        <w:r w:rsidR="001035D3" w:rsidRPr="00707C3C">
          <w:rPr>
            <w:rStyle w:val="a3"/>
            <w:rFonts w:hint="eastAsia"/>
            <w:noProof/>
          </w:rPr>
          <w:t>第十九部分</w:t>
        </w:r>
        <w:r w:rsidR="001035D3" w:rsidRPr="00707C3C">
          <w:rPr>
            <w:rStyle w:val="a3"/>
            <w:noProof/>
          </w:rPr>
          <w:t xml:space="preserve">  </w:t>
        </w:r>
        <w:r w:rsidR="001035D3" w:rsidRPr="00707C3C">
          <w:rPr>
            <w:rStyle w:val="a3"/>
            <w:rFonts w:hint="eastAsia"/>
            <w:noProof/>
          </w:rPr>
          <w:t>基金托管协议的内容摘要</w:t>
        </w:r>
        <w:r w:rsidR="001035D3">
          <w:rPr>
            <w:noProof/>
            <w:webHidden/>
          </w:rPr>
          <w:tab/>
        </w:r>
        <w:r w:rsidR="001035D3">
          <w:rPr>
            <w:noProof/>
            <w:webHidden/>
          </w:rPr>
          <w:fldChar w:fldCharType="begin"/>
        </w:r>
        <w:r w:rsidR="001035D3">
          <w:rPr>
            <w:noProof/>
            <w:webHidden/>
          </w:rPr>
          <w:instrText xml:space="preserve"> PAGEREF _Toc521338340 \h </w:instrText>
        </w:r>
        <w:r w:rsidR="001035D3">
          <w:rPr>
            <w:noProof/>
            <w:webHidden/>
          </w:rPr>
        </w:r>
        <w:r w:rsidR="001035D3">
          <w:rPr>
            <w:noProof/>
            <w:webHidden/>
          </w:rPr>
          <w:fldChar w:fldCharType="separate"/>
        </w:r>
        <w:r w:rsidR="00E229E8">
          <w:rPr>
            <w:noProof/>
            <w:webHidden/>
          </w:rPr>
          <w:t>97</w:t>
        </w:r>
        <w:r w:rsidR="001035D3">
          <w:rPr>
            <w:noProof/>
            <w:webHidden/>
          </w:rPr>
          <w:fldChar w:fldCharType="end"/>
        </w:r>
      </w:hyperlink>
    </w:p>
    <w:p w14:paraId="29EDBD3B" w14:textId="72214B98" w:rsidR="001035D3" w:rsidRDefault="005D2220">
      <w:pPr>
        <w:pStyle w:val="11"/>
        <w:rPr>
          <w:rFonts w:asciiTheme="minorHAnsi" w:eastAsiaTheme="minorEastAsia" w:hAnsiTheme="minorHAnsi" w:cstheme="minorBidi"/>
          <w:noProof/>
          <w:szCs w:val="22"/>
        </w:rPr>
      </w:pPr>
      <w:hyperlink w:anchor="_Toc521338341" w:history="1">
        <w:r w:rsidR="001035D3" w:rsidRPr="00707C3C">
          <w:rPr>
            <w:rStyle w:val="a3"/>
            <w:rFonts w:hint="eastAsia"/>
            <w:noProof/>
          </w:rPr>
          <w:t>第二十部分</w:t>
        </w:r>
        <w:r w:rsidR="001035D3" w:rsidRPr="00707C3C">
          <w:rPr>
            <w:rStyle w:val="a3"/>
            <w:noProof/>
          </w:rPr>
          <w:t xml:space="preserve">  </w:t>
        </w:r>
        <w:r w:rsidR="001035D3" w:rsidRPr="00707C3C">
          <w:rPr>
            <w:rStyle w:val="a3"/>
            <w:rFonts w:hint="eastAsia"/>
            <w:noProof/>
          </w:rPr>
          <w:t>对基金份额持有人的服务</w:t>
        </w:r>
        <w:r w:rsidR="001035D3">
          <w:rPr>
            <w:noProof/>
            <w:webHidden/>
          </w:rPr>
          <w:tab/>
        </w:r>
        <w:r w:rsidR="001035D3">
          <w:rPr>
            <w:noProof/>
            <w:webHidden/>
          </w:rPr>
          <w:fldChar w:fldCharType="begin"/>
        </w:r>
        <w:r w:rsidR="001035D3">
          <w:rPr>
            <w:noProof/>
            <w:webHidden/>
          </w:rPr>
          <w:instrText xml:space="preserve"> PAGEREF _Toc521338341 \h </w:instrText>
        </w:r>
        <w:r w:rsidR="001035D3">
          <w:rPr>
            <w:noProof/>
            <w:webHidden/>
          </w:rPr>
        </w:r>
        <w:r w:rsidR="001035D3">
          <w:rPr>
            <w:noProof/>
            <w:webHidden/>
          </w:rPr>
          <w:fldChar w:fldCharType="separate"/>
        </w:r>
        <w:r w:rsidR="00E229E8">
          <w:rPr>
            <w:noProof/>
            <w:webHidden/>
          </w:rPr>
          <w:t>110</w:t>
        </w:r>
        <w:r w:rsidR="001035D3">
          <w:rPr>
            <w:noProof/>
            <w:webHidden/>
          </w:rPr>
          <w:fldChar w:fldCharType="end"/>
        </w:r>
      </w:hyperlink>
    </w:p>
    <w:p w14:paraId="2081442C" w14:textId="025DFB7C" w:rsidR="001035D3" w:rsidRDefault="005D2220">
      <w:pPr>
        <w:pStyle w:val="11"/>
        <w:rPr>
          <w:rFonts w:asciiTheme="minorHAnsi" w:eastAsiaTheme="minorEastAsia" w:hAnsiTheme="minorHAnsi" w:cstheme="minorBidi"/>
          <w:noProof/>
          <w:szCs w:val="22"/>
        </w:rPr>
      </w:pPr>
      <w:hyperlink w:anchor="_Toc521338342" w:history="1">
        <w:r w:rsidR="001035D3" w:rsidRPr="00707C3C">
          <w:rPr>
            <w:rStyle w:val="a3"/>
            <w:rFonts w:hint="eastAsia"/>
            <w:noProof/>
          </w:rPr>
          <w:t>第二十一部分</w:t>
        </w:r>
        <w:r w:rsidR="001035D3" w:rsidRPr="00707C3C">
          <w:rPr>
            <w:rStyle w:val="a3"/>
            <w:noProof/>
          </w:rPr>
          <w:t xml:space="preserve">  </w:t>
        </w:r>
        <w:r w:rsidR="001035D3" w:rsidRPr="00707C3C">
          <w:rPr>
            <w:rStyle w:val="a3"/>
            <w:rFonts w:hint="eastAsia"/>
            <w:noProof/>
          </w:rPr>
          <w:t>其他应披露事项</w:t>
        </w:r>
        <w:r w:rsidR="001035D3">
          <w:rPr>
            <w:noProof/>
            <w:webHidden/>
          </w:rPr>
          <w:tab/>
        </w:r>
        <w:r w:rsidR="001035D3">
          <w:rPr>
            <w:noProof/>
            <w:webHidden/>
          </w:rPr>
          <w:fldChar w:fldCharType="begin"/>
        </w:r>
        <w:r w:rsidR="001035D3">
          <w:rPr>
            <w:noProof/>
            <w:webHidden/>
          </w:rPr>
          <w:instrText xml:space="preserve"> PAGEREF _Toc521338342 \h </w:instrText>
        </w:r>
        <w:r w:rsidR="001035D3">
          <w:rPr>
            <w:noProof/>
            <w:webHidden/>
          </w:rPr>
        </w:r>
        <w:r w:rsidR="001035D3">
          <w:rPr>
            <w:noProof/>
            <w:webHidden/>
          </w:rPr>
          <w:fldChar w:fldCharType="separate"/>
        </w:r>
        <w:r w:rsidR="00E229E8">
          <w:rPr>
            <w:noProof/>
            <w:webHidden/>
          </w:rPr>
          <w:t>112</w:t>
        </w:r>
        <w:r w:rsidR="001035D3">
          <w:rPr>
            <w:noProof/>
            <w:webHidden/>
          </w:rPr>
          <w:fldChar w:fldCharType="end"/>
        </w:r>
      </w:hyperlink>
    </w:p>
    <w:p w14:paraId="1A210741" w14:textId="6A8581DC" w:rsidR="001035D3" w:rsidRDefault="005D2220">
      <w:pPr>
        <w:pStyle w:val="11"/>
        <w:rPr>
          <w:rFonts w:asciiTheme="minorHAnsi" w:eastAsiaTheme="minorEastAsia" w:hAnsiTheme="minorHAnsi" w:cstheme="minorBidi"/>
          <w:noProof/>
          <w:szCs w:val="22"/>
        </w:rPr>
      </w:pPr>
      <w:hyperlink w:anchor="_Toc521338343" w:history="1">
        <w:r w:rsidR="001035D3" w:rsidRPr="00707C3C">
          <w:rPr>
            <w:rStyle w:val="a3"/>
            <w:rFonts w:hint="eastAsia"/>
            <w:noProof/>
          </w:rPr>
          <w:t>第二十二部分</w:t>
        </w:r>
        <w:r w:rsidR="001035D3" w:rsidRPr="00707C3C">
          <w:rPr>
            <w:rStyle w:val="a3"/>
            <w:noProof/>
          </w:rPr>
          <w:t xml:space="preserve">  </w:t>
        </w:r>
        <w:r w:rsidR="001035D3" w:rsidRPr="00707C3C">
          <w:rPr>
            <w:rStyle w:val="a3"/>
            <w:rFonts w:hint="eastAsia"/>
            <w:noProof/>
          </w:rPr>
          <w:t>招募说明书存放及查阅方式</w:t>
        </w:r>
        <w:r w:rsidR="001035D3">
          <w:rPr>
            <w:noProof/>
            <w:webHidden/>
          </w:rPr>
          <w:tab/>
        </w:r>
        <w:r w:rsidR="001035D3">
          <w:rPr>
            <w:noProof/>
            <w:webHidden/>
          </w:rPr>
          <w:fldChar w:fldCharType="begin"/>
        </w:r>
        <w:r w:rsidR="001035D3">
          <w:rPr>
            <w:noProof/>
            <w:webHidden/>
          </w:rPr>
          <w:instrText xml:space="preserve"> PAGEREF _Toc521338343 \h </w:instrText>
        </w:r>
        <w:r w:rsidR="001035D3">
          <w:rPr>
            <w:noProof/>
            <w:webHidden/>
          </w:rPr>
        </w:r>
        <w:r w:rsidR="001035D3">
          <w:rPr>
            <w:noProof/>
            <w:webHidden/>
          </w:rPr>
          <w:fldChar w:fldCharType="separate"/>
        </w:r>
        <w:r w:rsidR="00E229E8">
          <w:rPr>
            <w:noProof/>
            <w:webHidden/>
          </w:rPr>
          <w:t>114</w:t>
        </w:r>
        <w:r w:rsidR="001035D3">
          <w:rPr>
            <w:noProof/>
            <w:webHidden/>
          </w:rPr>
          <w:fldChar w:fldCharType="end"/>
        </w:r>
      </w:hyperlink>
    </w:p>
    <w:p w14:paraId="00201618" w14:textId="226EF6D3" w:rsidR="001035D3" w:rsidRDefault="005D2220">
      <w:pPr>
        <w:pStyle w:val="11"/>
        <w:rPr>
          <w:rFonts w:asciiTheme="minorHAnsi" w:eastAsiaTheme="minorEastAsia" w:hAnsiTheme="minorHAnsi" w:cstheme="minorBidi"/>
          <w:noProof/>
          <w:szCs w:val="22"/>
        </w:rPr>
      </w:pPr>
      <w:hyperlink w:anchor="_Toc521338344" w:history="1">
        <w:r w:rsidR="000C28BF" w:rsidRPr="00707C3C">
          <w:rPr>
            <w:rStyle w:val="a3"/>
            <w:rFonts w:hint="eastAsia"/>
            <w:noProof/>
          </w:rPr>
          <w:t>第二十三部分</w:t>
        </w:r>
        <w:r w:rsidR="000C28BF" w:rsidRPr="00707C3C">
          <w:rPr>
            <w:rStyle w:val="a3"/>
            <w:noProof/>
          </w:rPr>
          <w:t xml:space="preserve">  </w:t>
        </w:r>
        <w:r w:rsidR="000C28BF" w:rsidRPr="00707C3C">
          <w:rPr>
            <w:rStyle w:val="a3"/>
            <w:rFonts w:hint="eastAsia"/>
            <w:noProof/>
          </w:rPr>
          <w:t>备查文件</w:t>
        </w:r>
        <w:r w:rsidR="000C28BF">
          <w:rPr>
            <w:noProof/>
            <w:webHidden/>
          </w:rPr>
          <w:tab/>
        </w:r>
        <w:r w:rsidR="000C28BF">
          <w:rPr>
            <w:rFonts w:hint="eastAsia"/>
            <w:noProof/>
            <w:webHidden/>
          </w:rPr>
          <w:t>115</w:t>
        </w:r>
      </w:hyperlink>
    </w:p>
    <w:p w14:paraId="030DCAE6" w14:textId="77777777" w:rsidR="00704D7F" w:rsidRDefault="002D32E2"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432D804B" w14:textId="77777777" w:rsidR="001745C9" w:rsidRPr="00886EAA" w:rsidRDefault="001745C9" w:rsidP="00886EAA">
      <w:pPr>
        <w:pStyle w:val="1"/>
        <w:jc w:val="center"/>
        <w:rPr>
          <w:sz w:val="30"/>
          <w:szCs w:val="30"/>
        </w:rPr>
      </w:pPr>
      <w:bookmarkStart w:id="48" w:name="_Toc521338322"/>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3"/>
      <w:bookmarkEnd w:id="34"/>
      <w:bookmarkEnd w:id="48"/>
    </w:p>
    <w:p w14:paraId="439F9391" w14:textId="0E10DA00" w:rsidR="001745C9"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59053F" w:rsidRPr="0059053F">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14:paraId="5BECF5BE"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C9C7296" w14:textId="77777777"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08E4A1F0"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6252591"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1A1EFA0E" w14:textId="77777777" w:rsidR="001745C9" w:rsidRPr="00886EAA" w:rsidRDefault="001745C9" w:rsidP="00886EAA">
      <w:pPr>
        <w:pStyle w:val="1"/>
        <w:jc w:val="center"/>
        <w:rPr>
          <w:sz w:val="30"/>
          <w:szCs w:val="30"/>
        </w:rPr>
      </w:pPr>
      <w:bookmarkStart w:id="63" w:name="_Toc521338323"/>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3"/>
    </w:p>
    <w:p w14:paraId="316B9E6A"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08A90C3F"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14:paraId="58478827"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4B3F3402"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AD5119">
        <w:rPr>
          <w:rFonts w:asciiTheme="minorEastAsia" w:hAnsiTheme="minorEastAsia" w:cs="Times New Roman" w:hint="eastAsia"/>
          <w:sz w:val="24"/>
          <w:szCs w:val="24"/>
        </w:rPr>
        <w:t>中国光大银行</w:t>
      </w:r>
      <w:r w:rsidRPr="0012019B">
        <w:rPr>
          <w:rFonts w:asciiTheme="minorEastAsia" w:hAnsiTheme="minorEastAsia" w:cs="Times New Roman" w:hint="eastAsia"/>
          <w:sz w:val="24"/>
          <w:szCs w:val="24"/>
        </w:rPr>
        <w:t>股份有限公司</w:t>
      </w:r>
    </w:p>
    <w:p w14:paraId="52BB038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14:paraId="6B82FA80"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14:paraId="1AD10400"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证券投资基金招募说明书》及其定期的更新</w:t>
      </w:r>
    </w:p>
    <w:p w14:paraId="5F934572"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证券投资基金基金份额发售公告》</w:t>
      </w:r>
    </w:p>
    <w:p w14:paraId="2FDC1143"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88F11EE" w14:textId="77777777"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3AFA218"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14:paraId="53EA22E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14:paraId="5849A386" w14:textId="77777777"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14:paraId="1C1340F2" w14:textId="77777777" w:rsidR="00AC0802" w:rsidRPr="007E645D" w:rsidRDefault="00AC0802" w:rsidP="007E645D">
      <w:pPr>
        <w:spacing w:line="360" w:lineRule="auto"/>
        <w:ind w:firstLineChars="200" w:firstLine="480"/>
        <w:rPr>
          <w:bCs/>
          <w:sz w:val="24"/>
          <w:szCs w:val="24"/>
        </w:rPr>
      </w:pPr>
      <w:r>
        <w:rPr>
          <w:rFonts w:ascii="宋体" w:hAnsi="宋体" w:hint="eastAsia"/>
          <w:bCs/>
          <w:sz w:val="24"/>
          <w:szCs w:val="24"/>
        </w:rPr>
        <w:t>13、</w:t>
      </w:r>
      <w:r w:rsidRPr="00387474">
        <w:rPr>
          <w:rFonts w:hint="eastAsia"/>
          <w:bCs/>
          <w:sz w:val="24"/>
          <w:szCs w:val="24"/>
        </w:rPr>
        <w:t>《管理规定》：</w:t>
      </w:r>
      <w:r w:rsidRPr="00387474">
        <w:rPr>
          <w:bCs/>
          <w:sz w:val="24"/>
          <w:szCs w:val="24"/>
        </w:rPr>
        <w:t>指中国证监会</w:t>
      </w:r>
      <w:r w:rsidRPr="00387474">
        <w:rPr>
          <w:bCs/>
          <w:sz w:val="24"/>
          <w:szCs w:val="24"/>
        </w:rPr>
        <w:t>20</w:t>
      </w:r>
      <w:r w:rsidRPr="00387474">
        <w:rPr>
          <w:rFonts w:hint="eastAsia"/>
          <w:bCs/>
          <w:sz w:val="24"/>
          <w:szCs w:val="24"/>
        </w:rPr>
        <w:t>17</w:t>
      </w:r>
      <w:r w:rsidRPr="00387474">
        <w:rPr>
          <w:bCs/>
          <w:sz w:val="24"/>
          <w:szCs w:val="24"/>
        </w:rPr>
        <w:t>年</w:t>
      </w:r>
      <w:r w:rsidRPr="00387474">
        <w:rPr>
          <w:rFonts w:hint="eastAsia"/>
          <w:bCs/>
          <w:sz w:val="24"/>
          <w:szCs w:val="24"/>
        </w:rPr>
        <w:t>8</w:t>
      </w:r>
      <w:r w:rsidRPr="00387474">
        <w:rPr>
          <w:bCs/>
          <w:sz w:val="24"/>
          <w:szCs w:val="24"/>
        </w:rPr>
        <w:t>月</w:t>
      </w:r>
      <w:r w:rsidRPr="00387474">
        <w:rPr>
          <w:rFonts w:hint="eastAsia"/>
          <w:bCs/>
          <w:sz w:val="24"/>
          <w:szCs w:val="24"/>
        </w:rPr>
        <w:t>31</w:t>
      </w:r>
      <w:r w:rsidRPr="00387474">
        <w:rPr>
          <w:bCs/>
          <w:sz w:val="24"/>
          <w:szCs w:val="24"/>
        </w:rPr>
        <w:t>日颁布、同年</w:t>
      </w:r>
      <w:r w:rsidRPr="00387474">
        <w:rPr>
          <w:rFonts w:hint="eastAsia"/>
          <w:bCs/>
          <w:sz w:val="24"/>
          <w:szCs w:val="24"/>
        </w:rPr>
        <w:t>10</w:t>
      </w:r>
      <w:r w:rsidRPr="00387474">
        <w:rPr>
          <w:bCs/>
          <w:sz w:val="24"/>
          <w:szCs w:val="24"/>
        </w:rPr>
        <w:t>月</w:t>
      </w:r>
      <w:r w:rsidRPr="00387474">
        <w:rPr>
          <w:rFonts w:hint="eastAsia"/>
          <w:bCs/>
          <w:sz w:val="24"/>
          <w:szCs w:val="24"/>
        </w:rPr>
        <w:t>1</w:t>
      </w:r>
      <w:r w:rsidRPr="00387474">
        <w:rPr>
          <w:bCs/>
          <w:sz w:val="24"/>
          <w:szCs w:val="24"/>
        </w:rPr>
        <w:t>日实施的《</w:t>
      </w:r>
      <w:r w:rsidRPr="00387474">
        <w:rPr>
          <w:rFonts w:hint="eastAsia"/>
          <w:bCs/>
          <w:sz w:val="24"/>
          <w:szCs w:val="24"/>
        </w:rPr>
        <w:t>公开募集开放式</w:t>
      </w:r>
      <w:r w:rsidRPr="00387474">
        <w:rPr>
          <w:bCs/>
          <w:sz w:val="24"/>
          <w:szCs w:val="24"/>
        </w:rPr>
        <w:t>证券投资基金</w:t>
      </w:r>
      <w:r w:rsidRPr="00387474">
        <w:rPr>
          <w:rFonts w:hint="eastAsia"/>
          <w:bCs/>
          <w:sz w:val="24"/>
          <w:szCs w:val="24"/>
        </w:rPr>
        <w:t>流动性风险管理规定</w:t>
      </w:r>
      <w:r w:rsidRPr="00387474">
        <w:rPr>
          <w:bCs/>
          <w:sz w:val="24"/>
          <w:szCs w:val="24"/>
        </w:rPr>
        <w:t>》及颁布机关对其不时做出的修订</w:t>
      </w:r>
    </w:p>
    <w:p w14:paraId="29AF41A8" w14:textId="5E9BA44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、中国证监会：指中国证券监督管理委员会</w:t>
      </w:r>
    </w:p>
    <w:p w14:paraId="43769748" w14:textId="13FAED53"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14:paraId="37968969" w14:textId="1C6F4A58"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5225C56" w14:textId="7483C67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14:paraId="323D04E4" w14:textId="7E62B646"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69F17AC3" w14:textId="2BF787DA"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FFF862B" w14:textId="522389B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38CB1F13" w14:textId="386805C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6373F4B1" w14:textId="09B38A2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27F0D81" w14:textId="47C6C2B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0F35FA96" w14:textId="2F29DA0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4DB158D" w14:textId="739EF53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03D67986" w14:textId="34315C2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600BF1A" w14:textId="64A907A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75B035D6" w14:textId="43986AF0"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40E5A71" w14:textId="494B530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5B052BB" w14:textId="69BD0536"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14:paraId="486293D2" w14:textId="137DE85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、存续期：指基金合同生效至终止之间的不定期期限</w:t>
      </w:r>
    </w:p>
    <w:p w14:paraId="08CDA87F" w14:textId="604852B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14:paraId="54C5D55F" w14:textId="519AE86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4497710F" w14:textId="3ED2F67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00D9143C" w14:textId="3E46D3E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14:paraId="22E9F5B9" w14:textId="3E3D25FB"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14:paraId="04848F55" w14:textId="4AE6E3D4"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6C7B55AE" w14:textId="16BF071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14:paraId="5292D355" w14:textId="397FFDB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65C24150" w14:textId="7E34E85C"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6850874E" w14:textId="4EC308E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463B517" w14:textId="2B3A87E0"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14:paraId="302739EE" w14:textId="7F7B680D"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14:paraId="6BE61BA0" w14:textId="3C53A618"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75BEC3DB" w14:textId="7017CBCB" w:rsidR="001745C9" w:rsidRPr="0012019B" w:rsidRDefault="00AC0802"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、元：指人民币元</w:t>
      </w:r>
    </w:p>
    <w:p w14:paraId="326C96C7" w14:textId="5BF22C39" w:rsidR="001745C9"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0AE131A1" w14:textId="74975BBF" w:rsidR="00AA06B3" w:rsidRPr="0012019B" w:rsidRDefault="00AC0802"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7C399F16" w14:textId="55D03DF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499918A3" w14:textId="639C510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14:paraId="1152F29E" w14:textId="11272AFA"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14:paraId="3632633A" w14:textId="26A86EF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46157B04" w14:textId="26B6ECA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14:paraId="411D2537" w14:textId="7572006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997021">
        <w:rPr>
          <w:rFonts w:hint="eastAsia"/>
          <w:bCs/>
          <w:sz w:val="24"/>
          <w:szCs w:val="24"/>
        </w:rPr>
        <w:t>，在赎回时根据持有期限收取赎回费用的基金份额</w:t>
      </w:r>
      <w:r w:rsidR="00997021">
        <w:rPr>
          <w:bCs/>
          <w:sz w:val="24"/>
          <w:szCs w:val="24"/>
        </w:rPr>
        <w:t>，</w:t>
      </w:r>
      <w:r w:rsidR="004C4A0F" w:rsidRPr="004C4A0F">
        <w:rPr>
          <w:rFonts w:asciiTheme="minorEastAsia" w:hAnsiTheme="minorEastAsia" w:cs="Times New Roman" w:hint="eastAsia"/>
          <w:sz w:val="24"/>
          <w:szCs w:val="24"/>
        </w:rPr>
        <w:t>而不从本类别基金资产中计提销售服务费的</w:t>
      </w:r>
      <w:r w:rsidR="00997021">
        <w:rPr>
          <w:rFonts w:asciiTheme="minorEastAsia" w:hAnsiTheme="minorEastAsia" w:cs="Times New Roman" w:hint="eastAsia"/>
          <w:sz w:val="24"/>
          <w:szCs w:val="24"/>
        </w:rPr>
        <w:t>基金份额类别</w:t>
      </w:r>
    </w:p>
    <w:p w14:paraId="162983E1" w14:textId="6CD9701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997021">
        <w:rPr>
          <w:rFonts w:hint="eastAsia"/>
          <w:bCs/>
          <w:sz w:val="24"/>
          <w:szCs w:val="24"/>
        </w:rPr>
        <w:t>在赎回时根据持有期限收取赎回费用，且</w:t>
      </w:r>
      <w:r w:rsidR="004C4A0F" w:rsidRPr="004C4A0F">
        <w:rPr>
          <w:rFonts w:asciiTheme="minorEastAsia" w:hAnsiTheme="minorEastAsia" w:cs="Times New Roman" w:hint="eastAsia"/>
          <w:sz w:val="24"/>
          <w:szCs w:val="24"/>
        </w:rPr>
        <w:t>从本类别基金资产中计提销售服务费的</w:t>
      </w:r>
      <w:r w:rsidR="00997021">
        <w:rPr>
          <w:rFonts w:asciiTheme="minorEastAsia" w:hAnsiTheme="minorEastAsia" w:cs="Times New Roman" w:hint="eastAsia"/>
          <w:sz w:val="24"/>
          <w:szCs w:val="24"/>
        </w:rPr>
        <w:t>基金份额类别</w:t>
      </w:r>
    </w:p>
    <w:p w14:paraId="53FF866A" w14:textId="77777777" w:rsidR="002C084A" w:rsidRPr="00CB689D" w:rsidRDefault="002C084A" w:rsidP="002C084A">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0CD46302" w14:textId="77777777" w:rsidR="002C084A" w:rsidRDefault="002C084A" w:rsidP="002C084A">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w:t>
      </w:r>
      <w:r w:rsidRPr="00CB689D">
        <w:rPr>
          <w:rFonts w:hint="eastAsia"/>
          <w:bCs/>
          <w:sz w:val="24"/>
          <w:szCs w:val="24"/>
        </w:rPr>
        <w:lastRenderedPageBreak/>
        <w:t>投资者，从而减少对存量基金份额持有人利益的不利影响，确保投资者的合法权益不受损害并得到公平对待</w:t>
      </w:r>
    </w:p>
    <w:p w14:paraId="4AE6F6AD" w14:textId="77777777" w:rsidR="002C084A" w:rsidRDefault="002C084A" w:rsidP="002C084A">
      <w:pPr>
        <w:spacing w:line="360" w:lineRule="auto"/>
        <w:ind w:firstLineChars="200" w:firstLine="460"/>
        <w:rPr>
          <w:bCs/>
          <w:sz w:val="24"/>
          <w:szCs w:val="24"/>
        </w:rPr>
      </w:pPr>
      <w:r>
        <w:rPr>
          <w:kern w:val="0"/>
          <w:sz w:val="23"/>
          <w:szCs w:val="23"/>
        </w:rPr>
        <w:t>5</w:t>
      </w:r>
      <w:r>
        <w:rPr>
          <w:rFonts w:hint="eastAsia"/>
          <w:kern w:val="0"/>
          <w:sz w:val="23"/>
          <w:szCs w:val="23"/>
        </w:rPr>
        <w:t>7</w:t>
      </w:r>
      <w:r>
        <w:rPr>
          <w:rFonts w:hint="eastAsia"/>
          <w:bCs/>
          <w:sz w:val="24"/>
          <w:szCs w:val="24"/>
        </w:rPr>
        <w:t>、</w:t>
      </w:r>
      <w:r>
        <w:rPr>
          <w:bCs/>
          <w:sz w:val="24"/>
          <w:szCs w:val="24"/>
        </w:rPr>
        <w:t>指定媒</w:t>
      </w:r>
      <w:r>
        <w:rPr>
          <w:rFonts w:hint="eastAsia"/>
          <w:bCs/>
          <w:sz w:val="24"/>
          <w:szCs w:val="24"/>
        </w:rPr>
        <w:t>介</w:t>
      </w:r>
      <w:r>
        <w:rPr>
          <w:bCs/>
          <w:sz w:val="24"/>
          <w:szCs w:val="24"/>
        </w:rPr>
        <w:t>：指中国证监会指定的用以进行信息披露的报刊、互联网网站及其他媒</w:t>
      </w:r>
      <w:r>
        <w:rPr>
          <w:rFonts w:hint="eastAsia"/>
          <w:bCs/>
          <w:sz w:val="24"/>
          <w:szCs w:val="24"/>
        </w:rPr>
        <w:t>介</w:t>
      </w:r>
    </w:p>
    <w:p w14:paraId="19923878" w14:textId="66742891" w:rsidR="002C084A" w:rsidRDefault="002C084A" w:rsidP="002C084A">
      <w:pPr>
        <w:spacing w:line="360" w:lineRule="auto"/>
        <w:ind w:firstLineChars="200" w:firstLine="480"/>
        <w:rPr>
          <w:bCs/>
          <w:sz w:val="24"/>
          <w:szCs w:val="24"/>
        </w:rPr>
      </w:pPr>
      <w:r>
        <w:rPr>
          <w:rFonts w:hint="eastAsia"/>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56967E32" w14:textId="25AE2B3F" w:rsidR="002C084A" w:rsidRDefault="002C084A" w:rsidP="007E645D">
      <w:pPr>
        <w:widowControl/>
        <w:jc w:val="left"/>
        <w:rPr>
          <w:bCs/>
          <w:sz w:val="24"/>
          <w:szCs w:val="24"/>
        </w:rPr>
      </w:pPr>
      <w:r>
        <w:rPr>
          <w:bCs/>
          <w:sz w:val="24"/>
          <w:szCs w:val="24"/>
        </w:rPr>
        <w:br w:type="page"/>
      </w:r>
    </w:p>
    <w:p w14:paraId="6C11F9C9" w14:textId="77777777" w:rsidR="001745C9" w:rsidRPr="00886EAA" w:rsidRDefault="001745C9" w:rsidP="00886EAA">
      <w:pPr>
        <w:pStyle w:val="1"/>
        <w:jc w:val="center"/>
        <w:rPr>
          <w:sz w:val="30"/>
          <w:szCs w:val="30"/>
        </w:rPr>
      </w:pPr>
      <w:bookmarkStart w:id="64" w:name="_Toc416264539"/>
      <w:bookmarkStart w:id="65" w:name="_Toc263092311"/>
      <w:bookmarkStart w:id="66" w:name="_Toc521338324"/>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4"/>
      <w:bookmarkEnd w:id="65"/>
      <w:bookmarkEnd w:id="66"/>
    </w:p>
    <w:p w14:paraId="08A897AC"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46CF5A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1BCFE97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123C7BEF" w14:textId="603405EA"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w:t>
      </w:r>
      <w:r w:rsidR="00F77AB2" w:rsidRPr="0012019B">
        <w:rPr>
          <w:rFonts w:asciiTheme="minorEastAsia" w:hAnsiTheme="minorEastAsia" w:cs="Times New Roman" w:hint="eastAsia"/>
          <w:kern w:val="0"/>
          <w:sz w:val="24"/>
          <w:szCs w:val="24"/>
        </w:rPr>
        <w:t>深圳</w:t>
      </w:r>
      <w:r w:rsidR="00F77AB2">
        <w:rPr>
          <w:rFonts w:asciiTheme="minorEastAsia" w:hAnsiTheme="minorEastAsia" w:cs="Times New Roman" w:hint="eastAsia"/>
          <w:kern w:val="0"/>
          <w:sz w:val="24"/>
          <w:szCs w:val="24"/>
        </w:rPr>
        <w:t>证券</w:t>
      </w:r>
      <w:r w:rsidR="00F77AB2" w:rsidRPr="0012019B">
        <w:rPr>
          <w:rFonts w:asciiTheme="minorEastAsia" w:hAnsiTheme="minorEastAsia" w:cs="Times New Roman" w:hint="eastAsia"/>
          <w:kern w:val="0"/>
          <w:sz w:val="24"/>
          <w:szCs w:val="24"/>
        </w:rPr>
        <w:t>交易所</w:t>
      </w:r>
      <w:r w:rsidR="00F77AB2">
        <w:rPr>
          <w:rFonts w:asciiTheme="minorEastAsia" w:hAnsiTheme="minorEastAsia" w:cs="Times New Roman" w:hint="eastAsia"/>
          <w:kern w:val="0"/>
          <w:sz w:val="24"/>
          <w:szCs w:val="24"/>
        </w:rPr>
        <w:t>广场</w:t>
      </w:r>
      <w:r w:rsidR="00F77AB2" w:rsidRPr="0012019B">
        <w:rPr>
          <w:rFonts w:asciiTheme="minorEastAsia" w:hAnsiTheme="minorEastAsia" w:cs="Times New Roman" w:hint="eastAsia"/>
          <w:kern w:val="0"/>
          <w:sz w:val="24"/>
          <w:szCs w:val="24"/>
        </w:rPr>
        <w:t>3501室</w:t>
      </w:r>
    </w:p>
    <w:p w14:paraId="356B436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14:paraId="6F05E6D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50759BD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4AE7BFB3"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37B20BE5" w14:textId="46D3C06B"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F77AB2">
        <w:rPr>
          <w:rFonts w:asciiTheme="minorEastAsia" w:hAnsiTheme="minorEastAsia" w:cs="Times New Roman" w:hint="eastAsia"/>
          <w:kern w:val="0"/>
          <w:sz w:val="24"/>
          <w:szCs w:val="24"/>
        </w:rPr>
        <w:t>毛志华</w:t>
      </w:r>
    </w:p>
    <w:p w14:paraId="447F302D" w14:textId="44899D9D"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F77AB2">
        <w:rPr>
          <w:rFonts w:asciiTheme="minorEastAsia" w:hAnsiTheme="minorEastAsia" w:cs="Times New Roman" w:hint="eastAsia"/>
          <w:kern w:val="0"/>
          <w:sz w:val="24"/>
          <w:szCs w:val="24"/>
        </w:rPr>
        <w:t>6</w:t>
      </w:r>
    </w:p>
    <w:p w14:paraId="5E67FBF9"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A93D37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63A6030"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888FE6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0D5C7BD6"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4252CBC"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322FB1"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682FF2D2"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0076EC0"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830837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5E8298AD"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28361E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54F4E7B"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3281670"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43F1AE9D"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29C49467"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14:paraId="757E0550" w14:textId="6E707A95"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813295" w:rsidRPr="00813295">
        <w:rPr>
          <w:rFonts w:asciiTheme="minorEastAsia" w:hAnsiTheme="minorEastAsia" w:cs="Arial" w:hint="eastAsia"/>
          <w:kern w:val="0"/>
          <w:sz w:val="24"/>
          <w:szCs w:val="24"/>
        </w:rPr>
        <w:t>中国科学院博士，现任广州产业投资基金管理有限公司副总经理、广州科技金融创新投资控股有限公司董事长、富荣基金管理有限公司董事长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14:paraId="7E9EBC5A"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郭容辰女士，董事，总经理，</w:t>
      </w:r>
      <w:r w:rsidR="008C71A7" w:rsidRPr="008C71A7">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14:paraId="2AACD749" w14:textId="6C1B8B34"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w:t>
      </w:r>
      <w:r w:rsidR="00994D65" w:rsidRPr="00041EB7">
        <w:rPr>
          <w:rFonts w:asciiTheme="minorEastAsia" w:hAnsiTheme="minorEastAsia" w:cs="Arial" w:hint="eastAsia"/>
          <w:kern w:val="0"/>
          <w:sz w:val="24"/>
          <w:szCs w:val="24"/>
        </w:rPr>
        <w:t>现任广州汇垠澳丰股权投资基金管理有限公司常务副总经理、四川汇源光通信股份有限公司董事长、</w:t>
      </w:r>
      <w:r w:rsidRPr="0012019B">
        <w:rPr>
          <w:rFonts w:asciiTheme="minorEastAsia" w:hAnsiTheme="minorEastAsia" w:cs="Arial" w:hint="eastAsia"/>
          <w:kern w:val="0"/>
          <w:sz w:val="24"/>
          <w:szCs w:val="24"/>
        </w:rPr>
        <w:t>富荣基金管理有限</w:t>
      </w:r>
      <w:r w:rsidRPr="0012019B">
        <w:rPr>
          <w:rFonts w:asciiTheme="minorEastAsia" w:hAnsiTheme="minorEastAsia" w:cs="Arial" w:hint="eastAsia"/>
          <w:kern w:val="0"/>
          <w:sz w:val="24"/>
          <w:szCs w:val="24"/>
        </w:rPr>
        <w:lastRenderedPageBreak/>
        <w:t>公司董事。</w:t>
      </w:r>
    </w:p>
    <w:p w14:paraId="43CBD879" w14:textId="77B84B70"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w:t>
      </w:r>
      <w:r w:rsidR="0030539A" w:rsidRPr="00041EB7">
        <w:rPr>
          <w:rFonts w:asciiTheme="minorEastAsia" w:hAnsiTheme="minorEastAsia" w:cs="Arial" w:hint="eastAsia"/>
          <w:kern w:val="0"/>
          <w:sz w:val="24"/>
          <w:szCs w:val="24"/>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sidRPr="0012019B">
        <w:rPr>
          <w:rFonts w:asciiTheme="minorEastAsia" w:hAnsiTheme="minorEastAsia" w:cs="Arial" w:hint="eastAsia"/>
          <w:kern w:val="0"/>
          <w:sz w:val="24"/>
          <w:szCs w:val="24"/>
        </w:rPr>
        <w:t>富荣基金管理有限公司董事。</w:t>
      </w:r>
    </w:p>
    <w:p w14:paraId="7E3C6256"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6D9568E9"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14:paraId="17E6B399"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884BF4A"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14:paraId="67AB3107"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14:paraId="2D84CDC2" w14:textId="0AEF01C4" w:rsidR="000F63F5" w:rsidRPr="0012019B" w:rsidRDefault="000F63F5" w:rsidP="00457352">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r w:rsidR="00A61321" w:rsidRPr="00041EB7">
        <w:rPr>
          <w:rFonts w:asciiTheme="minorEastAsia" w:hAnsiTheme="minorEastAsia" w:cs="Arial" w:hint="eastAsia"/>
          <w:kern w:val="0"/>
          <w:sz w:val="24"/>
          <w:szCs w:val="24"/>
        </w:rPr>
        <w:t>在盈投控股有限公司任职，现任富荣基金管理有限公司监事。</w:t>
      </w:r>
    </w:p>
    <w:p w14:paraId="5AD65AC0"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14:paraId="6C645855"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14:paraId="13FDFE5C" w14:textId="199C1513" w:rsidR="00A61321" w:rsidRPr="00D801E7" w:rsidRDefault="00751181" w:rsidP="00A61321">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Cs w:val="21"/>
        </w:rPr>
      </w:pPr>
      <w:r w:rsidRPr="007834A7">
        <w:rPr>
          <w:rFonts w:ascii="Arial Unicode MS" w:hAnsi="Arial Unicode MS" w:cs="Arial" w:hint="eastAsia"/>
          <w:kern w:val="0"/>
          <w:sz w:val="24"/>
          <w:szCs w:val="24"/>
        </w:rPr>
        <w:t>刘志军先生，董事长。中国科学院博士，</w:t>
      </w:r>
      <w:r w:rsidR="00A61321" w:rsidRPr="00041EB7">
        <w:rPr>
          <w:rFonts w:asciiTheme="minorEastAsia" w:hAnsiTheme="minorEastAsia" w:cs="Arial" w:hint="eastAsia"/>
          <w:kern w:val="0"/>
          <w:sz w:val="24"/>
          <w:szCs w:val="24"/>
        </w:rPr>
        <w:t>现任广州产业投资基金管理有限公司副总经理、广州科技金融创新投资控股有限公司董事长、富荣基金管理有限公司董事长。</w:t>
      </w:r>
    </w:p>
    <w:p w14:paraId="183F5198" w14:textId="77777777" w:rsidR="00751181" w:rsidRPr="007834A7" w:rsidRDefault="00751181" w:rsidP="00751181">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029FDCC" w14:textId="0E2383EA" w:rsidR="00751181" w:rsidRDefault="00751181" w:rsidP="00457352">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sidRPr="00484FCF">
        <w:rPr>
          <w:rFonts w:asciiTheme="minorEastAsia" w:hAnsiTheme="minorEastAsia" w:cs="宋体" w:hint="eastAsia"/>
          <w:color w:val="000000"/>
          <w:kern w:val="0"/>
          <w:sz w:val="24"/>
          <w:szCs w:val="24"/>
        </w:rPr>
        <w:t>胡长虹，副总经理，</w:t>
      </w:r>
      <w:r w:rsidR="00D74B31" w:rsidRPr="00041EB7">
        <w:rPr>
          <w:rFonts w:ascii="Arial Unicode MS" w:hAnsi="Arial Unicode MS" w:cs="Arial" w:hint="eastAsia"/>
          <w:kern w:val="0"/>
          <w:sz w:val="24"/>
          <w:szCs w:val="24"/>
        </w:rPr>
        <w:t>北京工商大学经济学学士，北大光华管理学院</w:t>
      </w:r>
      <w:r w:rsidR="00D74B31" w:rsidRPr="00041EB7">
        <w:rPr>
          <w:rFonts w:ascii="Arial Unicode MS" w:hAnsi="Arial Unicode MS" w:cs="Arial"/>
          <w:kern w:val="0"/>
          <w:sz w:val="24"/>
          <w:szCs w:val="24"/>
        </w:rPr>
        <w:t>MBA</w:t>
      </w:r>
      <w:r w:rsidR="00D74B31" w:rsidRPr="00041EB7">
        <w:rPr>
          <w:rFonts w:ascii="Arial Unicode MS" w:hAnsi="Arial Unicode MS" w:cs="Arial" w:hint="eastAsia"/>
          <w:kern w:val="0"/>
          <w:sz w:val="24"/>
          <w:szCs w:val="24"/>
        </w:rPr>
        <w:t>，</w:t>
      </w:r>
      <w:r w:rsidR="00D74B31" w:rsidRPr="00041EB7">
        <w:rPr>
          <w:rFonts w:ascii="Arial Unicode MS" w:hAnsi="Arial Unicode MS" w:cs="Arial" w:hint="eastAsia"/>
          <w:kern w:val="0"/>
          <w:sz w:val="24"/>
          <w:szCs w:val="24"/>
        </w:rPr>
        <w:lastRenderedPageBreak/>
        <w:t>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14:paraId="16E1D393" w14:textId="5CF342A2" w:rsidR="000752DA" w:rsidRPr="000752DA" w:rsidRDefault="000752DA" w:rsidP="000752DA">
      <w:pPr>
        <w:adjustRightInd w:val="0"/>
        <w:snapToGrid w:val="0"/>
        <w:spacing w:line="360" w:lineRule="auto"/>
        <w:ind w:firstLineChars="200" w:firstLine="480"/>
        <w:rPr>
          <w:rFonts w:ascii="Arial Unicode MS" w:hAnsi="Arial Unicode MS" w:cs="Arial"/>
          <w:kern w:val="0"/>
          <w:sz w:val="24"/>
          <w:szCs w:val="24"/>
        </w:rPr>
      </w:pPr>
      <w:r w:rsidRPr="000752DA">
        <w:rPr>
          <w:rFonts w:ascii="Arial Unicode MS" w:hAnsi="Arial Unicode MS" w:cs="Arial" w:hint="eastAsia"/>
          <w:kern w:val="0"/>
          <w:sz w:val="24"/>
          <w:szCs w:val="24"/>
        </w:rPr>
        <w:t>苏春华先生</w:t>
      </w:r>
      <w:r w:rsidRPr="000752DA">
        <w:rPr>
          <w:rFonts w:ascii="Arial Unicode MS" w:hAnsi="Arial Unicode MS" w:cs="Arial" w:hint="eastAsia"/>
          <w:kern w:val="0"/>
          <w:sz w:val="24"/>
          <w:szCs w:val="24"/>
        </w:rPr>
        <w:t>,</w:t>
      </w:r>
      <w:r w:rsidRPr="000752DA">
        <w:rPr>
          <w:rFonts w:ascii="Arial Unicode MS" w:hAnsi="Arial Unicode MS" w:cs="Arial" w:hint="eastAsia"/>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40A83DE5" w14:textId="77777777" w:rsidR="00751181" w:rsidRPr="007834A7" w:rsidRDefault="00751181" w:rsidP="00751181">
      <w:pPr>
        <w:adjustRightInd w:val="0"/>
        <w:snapToGrid w:val="0"/>
        <w:spacing w:line="360" w:lineRule="auto"/>
        <w:ind w:firstLineChars="200" w:firstLine="480"/>
        <w:rPr>
          <w:rFonts w:ascii="Arial Unicode MS" w:hAnsi="Arial Unicode MS" w:cs="Arial"/>
          <w:kern w:val="0"/>
          <w:sz w:val="24"/>
          <w:szCs w:val="24"/>
        </w:rPr>
      </w:pPr>
      <w:r w:rsidRPr="007834A7">
        <w:rPr>
          <w:rFonts w:ascii="Arial Unicode MS" w:hAnsi="Arial Unicode MS" w:cs="Arial" w:hint="eastAsia"/>
          <w:kern w:val="0"/>
          <w:sz w:val="24"/>
          <w:szCs w:val="24"/>
        </w:rPr>
        <w:t>滕大江先生，督察长，中南大学工学学士，先后供职于平安证券、平安大华基金管理有限公司、前海开源基金管理有限公司</w:t>
      </w:r>
      <w:r w:rsidRPr="007834A7">
        <w:rPr>
          <w:rFonts w:ascii="Arial Unicode MS" w:hAnsi="Arial Unicode MS" w:cs="Arial"/>
          <w:kern w:val="0"/>
          <w:sz w:val="24"/>
          <w:szCs w:val="24"/>
        </w:rPr>
        <w:t>监察稽核</w:t>
      </w:r>
      <w:r w:rsidRPr="007834A7">
        <w:rPr>
          <w:rFonts w:ascii="Arial Unicode MS" w:hAnsi="Arial Unicode MS" w:cs="Arial" w:hint="eastAsia"/>
          <w:kern w:val="0"/>
          <w:sz w:val="24"/>
          <w:szCs w:val="24"/>
        </w:rPr>
        <w:t>部门。现任富荣基金管理有限公司督察长。</w:t>
      </w:r>
    </w:p>
    <w:p w14:paraId="009CD9A9" w14:textId="7F634B2F"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4、本基金基金经理</w:t>
      </w:r>
    </w:p>
    <w:p w14:paraId="348AC1A5" w14:textId="3A542E60" w:rsidR="00D74B31" w:rsidRPr="00041EB7" w:rsidRDefault="00751181" w:rsidP="00D74B3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kern w:val="0"/>
          <w:sz w:val="24"/>
          <w:szCs w:val="24"/>
        </w:rPr>
      </w:pPr>
      <w:r w:rsidRPr="00837290">
        <w:rPr>
          <w:rFonts w:asciiTheme="minorEastAsia" w:hAnsiTheme="minorEastAsia" w:cs="宋体" w:hint="eastAsia"/>
          <w:color w:val="000000"/>
          <w:kern w:val="0"/>
          <w:sz w:val="24"/>
          <w:szCs w:val="24"/>
        </w:rPr>
        <w:t>胡长虹，副总经理，</w:t>
      </w:r>
      <w:r w:rsidR="00D74B31" w:rsidRPr="00041EB7">
        <w:rPr>
          <w:rFonts w:asciiTheme="minorEastAsia" w:hAnsiTheme="minorEastAsia" w:cs="Arial" w:hint="eastAsia"/>
          <w:kern w:val="0"/>
          <w:sz w:val="24"/>
          <w:szCs w:val="24"/>
        </w:rPr>
        <w:t>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14:paraId="38553F37"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56C50C55" w14:textId="77777777" w:rsidR="000752DA" w:rsidRDefault="000752DA" w:rsidP="000752D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苏春华，投资决策委员会主任委员、副总经理、首席投资官 </w:t>
      </w:r>
    </w:p>
    <w:p w14:paraId="6076FE8E" w14:textId="77777777" w:rsidR="000752DA" w:rsidRDefault="000752DA" w:rsidP="000752D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胡长虹，投资决策委员会委员、副总经理、基金经理</w:t>
      </w:r>
    </w:p>
    <w:p w14:paraId="50107A15" w14:textId="77777777" w:rsidR="000752DA" w:rsidRDefault="000752DA" w:rsidP="000752D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吕晓蓉，投资决策委员会委员、基金经理</w:t>
      </w:r>
    </w:p>
    <w:p w14:paraId="23285212" w14:textId="77777777" w:rsidR="000752DA" w:rsidRDefault="000752DA" w:rsidP="000752D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邓宇翔，投资决策委员会委员、权益投资部总监、研究部总监、基金经理</w:t>
      </w:r>
    </w:p>
    <w:p w14:paraId="4AEFD853" w14:textId="1D977C29" w:rsidR="00041EB7" w:rsidRDefault="000752DA" w:rsidP="000752DA">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kern w:val="0"/>
          <w:sz w:val="24"/>
          <w:szCs w:val="24"/>
        </w:rPr>
        <w:t>王刚建，投资决策委员会委员、固定收益部总监</w:t>
      </w:r>
    </w:p>
    <w:p w14:paraId="564AB061"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0A5D56A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39D2F1B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6C90665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7AB284B8" w14:textId="77777777" w:rsidR="001745C9" w:rsidRPr="0012019B" w:rsidRDefault="001745C9" w:rsidP="00F554A3">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3、自《基金合同》生效之日起，以诚实信用、谨慎勤勉的原则管理和运用基金财产；</w:t>
      </w:r>
    </w:p>
    <w:p w14:paraId="2D9A8FB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1D891A1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BB4C7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AF661B">
        <w:rPr>
          <w:rFonts w:asciiTheme="minorEastAsia" w:hAnsiTheme="minorEastAsia" w:cs="Times New Roman" w:hint="eastAsia"/>
          <w:sz w:val="24"/>
          <w:szCs w:val="24"/>
        </w:rPr>
        <w:t>谋</w:t>
      </w:r>
      <w:r w:rsidR="00517167">
        <w:rPr>
          <w:rFonts w:asciiTheme="minorEastAsia" w:hAnsiTheme="minorEastAsia" w:cs="Times New Roman" w:hint="eastAsia"/>
          <w:sz w:val="24"/>
          <w:szCs w:val="24"/>
        </w:rPr>
        <w:t>取</w:t>
      </w:r>
      <w:r w:rsidRPr="0012019B">
        <w:rPr>
          <w:rFonts w:asciiTheme="minorEastAsia" w:hAnsiTheme="minorEastAsia" w:cs="Times New Roman" w:hint="eastAsia"/>
          <w:sz w:val="24"/>
          <w:szCs w:val="24"/>
        </w:rPr>
        <w:t>利益，不得委托第三人运作基金财产；</w:t>
      </w:r>
    </w:p>
    <w:p w14:paraId="3F72003F"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13804A81"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14:paraId="3BB6F3A1"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74AD4D3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377910A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3A7FA08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D3DD25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57BB9DD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53A2FE1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EFAD9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68721EF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1B344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18、组织并参加基金财产清算小组，参与基金财产的保管、清理、估价、变现和分配；</w:t>
      </w:r>
    </w:p>
    <w:p w14:paraId="17B0C73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73D7003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1A300E2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409BD5C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565AE9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18E82C5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AF661B">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14:paraId="1DF958F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01D6323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1151ADA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057F4CDE"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7FB494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DAEE0C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8F221B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0C0420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156A4E1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2A4242A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4B042EB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（5）侵占、挪用基金财产；</w:t>
      </w:r>
    </w:p>
    <w:p w14:paraId="7A816D8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5254040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7C2C341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46D87B7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7A04E41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28AEFCC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5C234D28"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5153D79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1882907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63EC686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7F6D8B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288549E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1C703F5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12019B">
        <w:rPr>
          <w:rFonts w:asciiTheme="minorEastAsia" w:hAnsiTheme="minorEastAsia" w:cs="Arial" w:hint="eastAsia"/>
          <w:sz w:val="24"/>
          <w:szCs w:val="24"/>
        </w:rPr>
        <w:t>1、风险控制目标</w:t>
      </w:r>
    </w:p>
    <w:p w14:paraId="193AB71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7C8E8F9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0427BAC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0335F24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479BB92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3C19D0B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456940B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w:t>
      </w:r>
      <w:r w:rsidRPr="0012019B">
        <w:rPr>
          <w:rFonts w:asciiTheme="minorEastAsia" w:hAnsiTheme="minorEastAsia" w:cs="Arial" w:hint="eastAsia"/>
          <w:sz w:val="24"/>
          <w:szCs w:val="24"/>
        </w:rPr>
        <w:lastRenderedPageBreak/>
        <w:t>人员，并渗透到决策、执行、监督、反馈等各个经营环节；</w:t>
      </w:r>
    </w:p>
    <w:p w14:paraId="71E4A1D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B20B9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618C5B3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093C5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00EFF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7A792B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58D66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CA2815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3148A09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4A45FE3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7A35C49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BC3BB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EFA5E6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w:t>
      </w:r>
      <w:r w:rsidRPr="0012019B">
        <w:rPr>
          <w:rFonts w:asciiTheme="minorEastAsia" w:hAnsiTheme="minorEastAsia" w:cs="Arial" w:hint="eastAsia"/>
          <w:sz w:val="24"/>
          <w:szCs w:val="24"/>
        </w:rPr>
        <w:lastRenderedPageBreak/>
        <w:t>对经营风险的预防和控制。</w:t>
      </w:r>
    </w:p>
    <w:p w14:paraId="060551F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527415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E014AD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A0FD7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65286C2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5ACA47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D38D91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28ECAD2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sidRPr="0012019B">
        <w:rPr>
          <w:rFonts w:asciiTheme="minorEastAsia" w:hAnsiTheme="minorEastAsia" w:cs="Arial" w:hint="eastAsia"/>
          <w:sz w:val="24"/>
          <w:szCs w:val="24"/>
        </w:rPr>
        <w:lastRenderedPageBreak/>
        <w:t>不断提高研究水平。</w:t>
      </w:r>
    </w:p>
    <w:p w14:paraId="1ABAB52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07C4CE8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2432A77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46505FF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47D923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305F36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C9029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6D76600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14EFD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7E66CFE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942CD1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sidRPr="0012019B">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2C22AF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0DF82A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496082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AC3644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4EB0D2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8635ED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273A2C4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DC0A4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627D9CF0"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07FA83C6"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2"/>
          <w:pgSz w:w="11906" w:h="16838"/>
          <w:pgMar w:top="1440" w:right="1800" w:bottom="1440" w:left="1800" w:header="851" w:footer="992" w:gutter="0"/>
          <w:pgNumType w:chapStyle="1"/>
          <w:cols w:space="720"/>
          <w:docGrid w:type="lines" w:linePitch="312"/>
        </w:sectPr>
      </w:pPr>
    </w:p>
    <w:p w14:paraId="309DFB94" w14:textId="77777777" w:rsidR="0081243C" w:rsidRPr="00886EAA" w:rsidRDefault="0081243C" w:rsidP="00886EAA">
      <w:pPr>
        <w:pStyle w:val="1"/>
        <w:jc w:val="center"/>
        <w:rPr>
          <w:sz w:val="30"/>
          <w:szCs w:val="30"/>
        </w:rPr>
      </w:pPr>
      <w:bookmarkStart w:id="89" w:name="_Toc521338325"/>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9"/>
    </w:p>
    <w:p w14:paraId="37C91C88"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一、基本情况</w:t>
      </w:r>
    </w:p>
    <w:p w14:paraId="395856FD"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名称：中国光大银行股份有限公司</w:t>
      </w:r>
    </w:p>
    <w:p w14:paraId="0D0DE9A0"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住所及办公地址：北京市西城区太平桥大街25 号、甲25 号中国光大中心</w:t>
      </w:r>
    </w:p>
    <w:p w14:paraId="69C85E10"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成立日期：1992年6月18日</w:t>
      </w:r>
    </w:p>
    <w:p w14:paraId="46CD7BD5"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批准设立机关和批准设立文号：国务院、国函[1992]7号</w:t>
      </w:r>
    </w:p>
    <w:p w14:paraId="5414630F"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组织形式：股份有限公司</w:t>
      </w:r>
    </w:p>
    <w:p w14:paraId="2D2917A2"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注册资本：466.79095亿元人民币</w:t>
      </w:r>
    </w:p>
    <w:p w14:paraId="1C7C6BE2" w14:textId="2FFF44D8"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法定代表人：</w:t>
      </w:r>
      <w:r w:rsidR="00431DC0" w:rsidRPr="00041EB7">
        <w:rPr>
          <w:rFonts w:ascii="宋体" w:hAnsi="宋体" w:hint="eastAsia"/>
          <w:color w:val="000000"/>
          <w:kern w:val="0"/>
          <w:sz w:val="24"/>
        </w:rPr>
        <w:t>李晓鹏</w:t>
      </w:r>
    </w:p>
    <w:p w14:paraId="6C438242"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基金托管业务批准文号：中国证监会证监基字【2002】75号</w:t>
      </w:r>
    </w:p>
    <w:p w14:paraId="737F0BEE" w14:textId="77777777" w:rsidR="00431DC0" w:rsidRDefault="00431DC0" w:rsidP="00431DC0">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Pr="00041EB7">
        <w:rPr>
          <w:rFonts w:ascii="宋体" w:hAnsi="宋体" w:hint="eastAsia"/>
          <w:color w:val="000000"/>
          <w:kern w:val="0"/>
          <w:sz w:val="24"/>
        </w:rPr>
        <w:t>张博</w:t>
      </w:r>
    </w:p>
    <w:p w14:paraId="2C3AD36D"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电话：（010） 63636363</w:t>
      </w:r>
    </w:p>
    <w:p w14:paraId="67CDBE28"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传真：（010） 63639132</w:t>
      </w:r>
    </w:p>
    <w:p w14:paraId="5B050242" w14:textId="77777777" w:rsidR="002A17C1" w:rsidRPr="0089278D" w:rsidRDefault="002A17C1" w:rsidP="002A17C1">
      <w:pPr>
        <w:spacing w:line="360" w:lineRule="auto"/>
        <w:ind w:firstLine="420"/>
        <w:rPr>
          <w:rFonts w:ascii="宋体" w:hAnsi="宋体"/>
          <w:color w:val="000000"/>
          <w:kern w:val="0"/>
          <w:sz w:val="24"/>
        </w:rPr>
      </w:pPr>
      <w:r w:rsidRPr="0089278D">
        <w:rPr>
          <w:rFonts w:ascii="宋体" w:hAnsi="宋体" w:hint="eastAsia"/>
          <w:color w:val="000000"/>
          <w:kern w:val="0"/>
          <w:sz w:val="24"/>
        </w:rPr>
        <w:t>网址：www.cebbank.com</w:t>
      </w:r>
    </w:p>
    <w:p w14:paraId="1040E410" w14:textId="0E0F6B8F"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二、</w:t>
      </w:r>
      <w:r w:rsidR="00431DC0" w:rsidRPr="00041EB7">
        <w:rPr>
          <w:rFonts w:ascii="宋体" w:hAnsi="宋体" w:hint="eastAsia"/>
          <w:b/>
          <w:color w:val="000000"/>
          <w:kern w:val="0"/>
          <w:sz w:val="24"/>
        </w:rPr>
        <w:t>投资与托管业务部部门及主要人员情况</w:t>
      </w:r>
    </w:p>
    <w:p w14:paraId="0F41034D" w14:textId="4E708548" w:rsidR="00431DC0" w:rsidRDefault="00431DC0" w:rsidP="00431DC0">
      <w:pPr>
        <w:spacing w:line="360" w:lineRule="auto"/>
        <w:ind w:firstLine="420"/>
        <w:rPr>
          <w:rFonts w:ascii="宋体" w:hAnsi="宋体"/>
          <w:color w:val="000000"/>
          <w:kern w:val="0"/>
          <w:sz w:val="24"/>
        </w:rPr>
      </w:pPr>
      <w:r w:rsidRPr="00041EB7">
        <w:rPr>
          <w:rFonts w:ascii="宋体" w:hAnsi="宋体" w:hint="eastAsia"/>
          <w:color w:val="000000"/>
          <w:kern w:val="0"/>
          <w:sz w:val="24"/>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r w:rsidR="002A17C1" w:rsidRPr="0089278D">
        <w:rPr>
          <w:rFonts w:ascii="宋体" w:hAnsi="宋体" w:hint="eastAsia"/>
          <w:color w:val="000000"/>
          <w:kern w:val="0"/>
          <w:sz w:val="24"/>
        </w:rPr>
        <w:t>行长张金良先生，曾任中国银行财会部会计制度</w:t>
      </w:r>
      <w:r w:rsidR="002A17C1" w:rsidRPr="0089278D">
        <w:rPr>
          <w:rFonts w:ascii="宋体" w:hAnsi="宋体" w:hint="eastAsia"/>
          <w:color w:val="000000"/>
          <w:kern w:val="0"/>
          <w:sz w:val="24"/>
        </w:rPr>
        <w:lastRenderedPageBreak/>
        <w:t>处副处长、处长、副总经理兼任IT蓝图实施办公室主任、总经理，中国银行北京市分行行长、党委书记，中国银行副行长、党委委员。</w:t>
      </w:r>
      <w:r>
        <w:rPr>
          <w:rFonts w:ascii="宋体" w:hAnsi="宋体" w:hint="eastAsia"/>
          <w:color w:val="000000"/>
          <w:kern w:val="0"/>
          <w:sz w:val="24"/>
        </w:rPr>
        <w:t>现任中国光大集团股份公司执行董事、党委委员，兼任中国光大银行执行董事、行长、党委副书记。</w:t>
      </w:r>
    </w:p>
    <w:p w14:paraId="29F2EFAA" w14:textId="77777777" w:rsidR="00041EB7" w:rsidRDefault="00431DC0" w:rsidP="005559B3">
      <w:pPr>
        <w:spacing w:line="360" w:lineRule="auto"/>
        <w:ind w:firstLine="420"/>
        <w:rPr>
          <w:rFonts w:ascii="宋体" w:hAnsi="宋体" w:cs="宋体"/>
          <w:sz w:val="24"/>
          <w:szCs w:val="24"/>
          <w:lang w:val="zh-CN"/>
        </w:rPr>
      </w:pPr>
      <w:r w:rsidRPr="00431DC0">
        <w:rPr>
          <w:rFonts w:ascii="宋体" w:hAnsi="宋体" w:cs="宋体" w:hint="eastAsia"/>
          <w:sz w:val="24"/>
          <w:szCs w:val="24"/>
          <w:lang w:val="zh-CN"/>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43E029C3" w14:textId="77777777" w:rsidR="00041EB7" w:rsidRDefault="0075534A" w:rsidP="005559B3">
      <w:pPr>
        <w:spacing w:line="360" w:lineRule="auto"/>
        <w:ind w:firstLine="420"/>
        <w:rPr>
          <w:rFonts w:ascii="宋体" w:hAnsi="宋体" w:cs="宋体"/>
          <w:b/>
          <w:bCs/>
          <w:color w:val="000000"/>
          <w:sz w:val="24"/>
        </w:rPr>
      </w:pPr>
      <w:r w:rsidRPr="0075534A">
        <w:rPr>
          <w:rFonts w:asciiTheme="minorEastAsia" w:hAnsiTheme="minorEastAsia" w:cs="Arial" w:hint="eastAsia"/>
          <w:b/>
          <w:bCs/>
          <w:sz w:val="24"/>
          <w:szCs w:val="24"/>
        </w:rPr>
        <w:t>三、</w:t>
      </w:r>
      <w:r w:rsidR="00431DC0" w:rsidRPr="00041EB7">
        <w:rPr>
          <w:rFonts w:ascii="宋体" w:hAnsi="宋体" w:cs="宋体" w:hint="eastAsia"/>
          <w:b/>
          <w:bCs/>
          <w:color w:val="000000"/>
          <w:sz w:val="24"/>
        </w:rPr>
        <w:t>证券投资基金托管情况</w:t>
      </w:r>
    </w:p>
    <w:p w14:paraId="08B661A1" w14:textId="09AEFB0E" w:rsidR="005559B3" w:rsidRPr="00DE552C" w:rsidRDefault="005559B3" w:rsidP="005559B3">
      <w:pPr>
        <w:spacing w:line="360" w:lineRule="auto"/>
        <w:ind w:firstLine="420"/>
        <w:rPr>
          <w:rFonts w:ascii="宋体" w:hAnsi="宋体" w:cs="宋体"/>
          <w:sz w:val="24"/>
          <w:szCs w:val="24"/>
          <w:lang w:val="zh-CN"/>
        </w:rPr>
      </w:pPr>
      <w:r w:rsidRPr="00DE552C">
        <w:rPr>
          <w:rFonts w:ascii="宋体" w:hAnsi="宋体" w:cs="宋体" w:hint="eastAsia"/>
          <w:sz w:val="24"/>
          <w:szCs w:val="24"/>
          <w:lang w:val="zh-CN"/>
        </w:rPr>
        <w:t>截至201</w:t>
      </w:r>
      <w:r>
        <w:rPr>
          <w:rFonts w:ascii="宋体" w:hAnsi="宋体" w:cs="宋体" w:hint="eastAsia"/>
          <w:sz w:val="24"/>
          <w:szCs w:val="24"/>
          <w:lang w:val="zh-CN"/>
        </w:rPr>
        <w:t>8</w:t>
      </w:r>
      <w:r w:rsidRPr="00DE552C">
        <w:rPr>
          <w:rFonts w:ascii="宋体" w:hAnsi="宋体" w:cs="宋体" w:hint="eastAsia"/>
          <w:sz w:val="24"/>
          <w:szCs w:val="24"/>
          <w:lang w:val="zh-CN"/>
        </w:rPr>
        <w:t>年</w:t>
      </w:r>
      <w:r>
        <w:rPr>
          <w:rFonts w:ascii="宋体" w:hAnsi="宋体" w:cs="宋体" w:hint="eastAsia"/>
          <w:sz w:val="24"/>
          <w:szCs w:val="24"/>
        </w:rPr>
        <w:t>6</w:t>
      </w:r>
      <w:r w:rsidRPr="00DE552C">
        <w:rPr>
          <w:rFonts w:ascii="宋体" w:hAnsi="宋体" w:cs="宋体" w:hint="eastAsia"/>
          <w:sz w:val="24"/>
          <w:szCs w:val="24"/>
          <w:lang w:val="zh-CN"/>
        </w:rPr>
        <w:t>月3</w:t>
      </w:r>
      <w:r>
        <w:rPr>
          <w:rFonts w:ascii="宋体" w:hAnsi="宋体" w:cs="宋体" w:hint="eastAsia"/>
          <w:sz w:val="24"/>
          <w:szCs w:val="24"/>
          <w:lang w:val="zh-CN"/>
        </w:rPr>
        <w:t>0</w:t>
      </w:r>
      <w:r w:rsidRPr="00DE552C">
        <w:rPr>
          <w:rFonts w:ascii="宋体" w:hAnsi="宋体" w:cs="宋体" w:hint="eastAsia"/>
          <w:sz w:val="24"/>
          <w:szCs w:val="24"/>
          <w:lang w:val="zh-CN"/>
        </w:rPr>
        <w:t>日，中国光大银行股份有限公司托管</w:t>
      </w:r>
      <w:r>
        <w:rPr>
          <w:rFonts w:ascii="宋体" w:hAnsi="宋体" w:cs="宋体" w:hint="eastAsia"/>
          <w:sz w:val="24"/>
          <w:szCs w:val="24"/>
          <w:lang w:val="zh-CN"/>
        </w:rPr>
        <w:t>华夏睿磐泰利六个月定期开放混合型证券投资基金、天弘尊享定期开放债券型发起式证券投资基金、汇</w:t>
      </w:r>
      <w:r w:rsidRPr="003935D2">
        <w:rPr>
          <w:rFonts w:ascii="宋体" w:hAnsi="宋体" w:cs="宋体" w:hint="eastAsia"/>
          <w:sz w:val="24"/>
          <w:szCs w:val="24"/>
          <w:lang w:val="zh-CN"/>
        </w:rPr>
        <w:t>安多策略灵活配置混合型证券投资基金</w:t>
      </w:r>
      <w:r w:rsidRPr="003935D2">
        <w:rPr>
          <w:rFonts w:ascii="宋体" w:hAnsi="宋体" w:cs="Arial" w:hint="eastAsia"/>
          <w:kern w:val="0"/>
          <w:sz w:val="24"/>
          <w:szCs w:val="24"/>
        </w:rPr>
        <w:t>等共103</w:t>
      </w:r>
      <w:r w:rsidRPr="003935D2">
        <w:rPr>
          <w:rFonts w:ascii="宋体" w:hAnsi="宋体" w:cs="宋体" w:hint="eastAsia"/>
          <w:sz w:val="24"/>
          <w:szCs w:val="24"/>
          <w:lang w:val="zh-CN"/>
        </w:rPr>
        <w:t>只证券投资基金，托管基金资产规模2777.81亿元。同时，开展了证券公司资产管理计划、专户理财、企业年金基金、</w:t>
      </w:r>
      <w:r w:rsidRPr="003935D2">
        <w:rPr>
          <w:rFonts w:ascii="宋体" w:hAnsi="宋体" w:cs="宋体"/>
          <w:sz w:val="24"/>
          <w:szCs w:val="24"/>
          <w:lang w:val="zh-CN"/>
        </w:rPr>
        <w:t>QDII、银行理财、保险债权投资计划等资产的</w:t>
      </w:r>
      <w:r w:rsidRPr="00DE552C">
        <w:rPr>
          <w:rFonts w:ascii="宋体" w:hAnsi="宋体" w:cs="宋体"/>
          <w:sz w:val="24"/>
          <w:szCs w:val="24"/>
          <w:lang w:val="zh-CN"/>
        </w:rPr>
        <w:t>托管及信托公司资金信托计划、产业投资基金、股权基金等产品的保管业务。</w:t>
      </w:r>
    </w:p>
    <w:p w14:paraId="18E1FA11" w14:textId="77777777" w:rsidR="00041EB7" w:rsidRDefault="0075534A" w:rsidP="00041EB7">
      <w:pPr>
        <w:spacing w:line="360" w:lineRule="auto"/>
        <w:ind w:firstLineChars="200" w:firstLine="482"/>
        <w:rPr>
          <w:rFonts w:ascii="宋体" w:hAnsi="宋体"/>
          <w:b/>
          <w:color w:val="000000"/>
          <w:kern w:val="0"/>
          <w:sz w:val="24"/>
        </w:rPr>
      </w:pPr>
      <w:r w:rsidRPr="0075534A">
        <w:rPr>
          <w:rFonts w:asciiTheme="minorEastAsia" w:hAnsiTheme="minorEastAsia" w:cs="Arial" w:hint="eastAsia"/>
          <w:b/>
          <w:bCs/>
          <w:sz w:val="24"/>
          <w:szCs w:val="24"/>
        </w:rPr>
        <w:t>四、</w:t>
      </w:r>
      <w:r w:rsidR="00151B6A" w:rsidRPr="00041EB7">
        <w:rPr>
          <w:rFonts w:ascii="宋体" w:hAnsi="宋体" w:hint="eastAsia"/>
          <w:b/>
          <w:color w:val="000000"/>
          <w:kern w:val="0"/>
          <w:sz w:val="24"/>
        </w:rPr>
        <w:t>托管业务的内部控制制度</w:t>
      </w:r>
    </w:p>
    <w:p w14:paraId="4768657D" w14:textId="30431792" w:rsidR="002A17C1" w:rsidRPr="00484FCF" w:rsidRDefault="002A17C1" w:rsidP="00294254">
      <w:pPr>
        <w:spacing w:line="360" w:lineRule="auto"/>
        <w:ind w:firstLineChars="200" w:firstLine="480"/>
        <w:rPr>
          <w:rFonts w:ascii="Arial Unicode MS" w:hAnsi="Arial Unicode MS"/>
          <w:bCs/>
          <w:sz w:val="24"/>
          <w:szCs w:val="24"/>
        </w:rPr>
      </w:pPr>
      <w:r w:rsidRPr="00484FCF">
        <w:rPr>
          <w:rFonts w:ascii="Arial Unicode MS" w:hAnsi="Arial Unicode MS"/>
          <w:bCs/>
          <w:sz w:val="24"/>
          <w:szCs w:val="24"/>
        </w:rPr>
        <w:t>1</w:t>
      </w:r>
      <w:r w:rsidRPr="00484FCF">
        <w:rPr>
          <w:rFonts w:ascii="Arial Unicode MS" w:hAnsi="Arial Unicode MS" w:hint="eastAsia"/>
          <w:bCs/>
          <w:sz w:val="24"/>
          <w:szCs w:val="24"/>
        </w:rPr>
        <w:t>、内部控制目标</w:t>
      </w:r>
    </w:p>
    <w:p w14:paraId="0B0A3DDC"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2F3E569"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bCs/>
          <w:sz w:val="24"/>
          <w:szCs w:val="24"/>
        </w:rPr>
        <w:t>2</w:t>
      </w:r>
      <w:r w:rsidRPr="00484FCF">
        <w:rPr>
          <w:rFonts w:ascii="Arial Unicode MS" w:hAnsi="Arial Unicode MS" w:hint="eastAsia"/>
          <w:bCs/>
          <w:sz w:val="24"/>
          <w:szCs w:val="24"/>
        </w:rPr>
        <w:t>、内部控制的原则</w:t>
      </w:r>
    </w:p>
    <w:p w14:paraId="01B4A160"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w:t>
      </w:r>
      <w:r w:rsidRPr="00484FCF">
        <w:rPr>
          <w:rFonts w:ascii="Arial Unicode MS" w:hAnsi="Arial Unicode MS"/>
          <w:bCs/>
          <w:sz w:val="24"/>
          <w:szCs w:val="24"/>
        </w:rPr>
        <w:t>1</w:t>
      </w:r>
      <w:r w:rsidRPr="00484FCF">
        <w:rPr>
          <w:rFonts w:ascii="Arial Unicode MS" w:hAnsi="Arial Unicode MS" w:hint="eastAsia"/>
          <w:bCs/>
          <w:sz w:val="24"/>
          <w:szCs w:val="24"/>
        </w:rPr>
        <w:t>）全面性原则。内部控制必须渗透到基金托管业务的各个操作环节，覆盖所有的岗位，不留任何死角。</w:t>
      </w:r>
    </w:p>
    <w:p w14:paraId="099F8425"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w:t>
      </w:r>
      <w:r w:rsidRPr="00484FCF">
        <w:rPr>
          <w:rFonts w:ascii="Arial Unicode MS" w:hAnsi="Arial Unicode MS"/>
          <w:bCs/>
          <w:sz w:val="24"/>
          <w:szCs w:val="24"/>
        </w:rPr>
        <w:t>2</w:t>
      </w:r>
      <w:r w:rsidRPr="00484FCF">
        <w:rPr>
          <w:rFonts w:ascii="Arial Unicode MS" w:hAnsi="Arial Unicode MS" w:hint="eastAsia"/>
          <w:bCs/>
          <w:sz w:val="24"/>
          <w:szCs w:val="24"/>
        </w:rPr>
        <w:t>）预防性原则。树立“预防为主”的管理理念，从风险发生的源头加强内部控制，防患于未然，尽量避免业务操作中各种问题的产生。</w:t>
      </w:r>
    </w:p>
    <w:p w14:paraId="479D2F9F"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w:t>
      </w:r>
      <w:r w:rsidRPr="00484FCF">
        <w:rPr>
          <w:rFonts w:ascii="Arial Unicode MS" w:hAnsi="Arial Unicode MS"/>
          <w:bCs/>
          <w:sz w:val="24"/>
          <w:szCs w:val="24"/>
        </w:rPr>
        <w:t>3</w:t>
      </w:r>
      <w:r w:rsidRPr="00484FCF">
        <w:rPr>
          <w:rFonts w:ascii="Arial Unicode MS" w:hAnsi="Arial Unicode MS" w:hint="eastAsia"/>
          <w:bCs/>
          <w:sz w:val="24"/>
          <w:szCs w:val="24"/>
        </w:rPr>
        <w:t>）及时性原则。建立健全各项规章制度，采取有效措施加强内部控制。发现问题，及时处理，堵塞漏洞。</w:t>
      </w:r>
    </w:p>
    <w:p w14:paraId="7438CFB9"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w:t>
      </w:r>
      <w:r w:rsidRPr="00484FCF">
        <w:rPr>
          <w:rFonts w:ascii="Arial Unicode MS" w:hAnsi="Arial Unicode MS"/>
          <w:bCs/>
          <w:sz w:val="24"/>
          <w:szCs w:val="24"/>
        </w:rPr>
        <w:t>4</w:t>
      </w:r>
      <w:r w:rsidRPr="00484FCF">
        <w:rPr>
          <w:rFonts w:ascii="Arial Unicode MS" w:hAnsi="Arial Unicode MS" w:hint="eastAsia"/>
          <w:bCs/>
          <w:sz w:val="24"/>
          <w:szCs w:val="24"/>
        </w:rPr>
        <w:t>）独立性原则。基金托管业务内部控制机构独立于基金托管业务执行机</w:t>
      </w:r>
      <w:r w:rsidRPr="00484FCF">
        <w:rPr>
          <w:rFonts w:ascii="Arial Unicode MS" w:hAnsi="Arial Unicode MS" w:hint="eastAsia"/>
          <w:bCs/>
          <w:sz w:val="24"/>
          <w:szCs w:val="24"/>
        </w:rPr>
        <w:lastRenderedPageBreak/>
        <w:t>构，业务操作人员和内控人员分开，以保证内控机构的工作不受干扰。</w:t>
      </w:r>
    </w:p>
    <w:p w14:paraId="4285EF7B"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bCs/>
          <w:sz w:val="24"/>
          <w:szCs w:val="24"/>
        </w:rPr>
        <w:t>3</w:t>
      </w:r>
      <w:r w:rsidRPr="00484FCF">
        <w:rPr>
          <w:rFonts w:ascii="Arial Unicode MS" w:hAnsi="Arial Unicode MS" w:hint="eastAsia"/>
          <w:bCs/>
          <w:sz w:val="24"/>
          <w:szCs w:val="24"/>
        </w:rPr>
        <w:t>、内部控制组织结构</w:t>
      </w:r>
    </w:p>
    <w:p w14:paraId="27412484" w14:textId="31F07CAF"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sidR="009D29A9">
        <w:rPr>
          <w:rFonts w:ascii="宋体" w:hAnsi="宋体" w:cs="宋体" w:hint="eastAsia"/>
          <w:sz w:val="24"/>
          <w:lang w:val="zh-CN"/>
        </w:rPr>
        <w:t>投资与托管业务部</w:t>
      </w:r>
      <w:r w:rsidRPr="00484FCF">
        <w:rPr>
          <w:rFonts w:ascii="Arial Unicode MS" w:hAnsi="Arial Unicode MS" w:hint="eastAsia"/>
          <w:bCs/>
          <w:sz w:val="24"/>
          <w:szCs w:val="24"/>
        </w:rPr>
        <w:t>建立了严密的内控督察体系，设立了风险管理处，负责证券投资基金托管业务的风险管理。</w:t>
      </w:r>
    </w:p>
    <w:p w14:paraId="0922A5D6" w14:textId="77777777"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bCs/>
          <w:sz w:val="24"/>
          <w:szCs w:val="24"/>
        </w:rPr>
        <w:t>4</w:t>
      </w:r>
      <w:r w:rsidRPr="00484FCF">
        <w:rPr>
          <w:rFonts w:ascii="Arial Unicode MS" w:hAnsi="Arial Unicode MS" w:hint="eastAsia"/>
          <w:bCs/>
          <w:sz w:val="24"/>
          <w:szCs w:val="24"/>
        </w:rPr>
        <w:t>、内部控制制度</w:t>
      </w:r>
    </w:p>
    <w:p w14:paraId="1140B9F8" w14:textId="2F784980" w:rsidR="002A17C1" w:rsidRPr="00484FCF" w:rsidRDefault="002A17C1" w:rsidP="002A17C1">
      <w:pPr>
        <w:spacing w:line="360" w:lineRule="auto"/>
        <w:ind w:firstLineChars="200" w:firstLine="480"/>
        <w:rPr>
          <w:rFonts w:ascii="Arial Unicode MS" w:hAnsi="Arial Unicode MS"/>
          <w:bCs/>
          <w:sz w:val="24"/>
          <w:szCs w:val="24"/>
        </w:rPr>
      </w:pPr>
      <w:r w:rsidRPr="00484FCF">
        <w:rPr>
          <w:rFonts w:ascii="Arial Unicode MS" w:hAnsi="Arial Unicode MS" w:hint="eastAsia"/>
          <w:bCs/>
          <w:sz w:val="24"/>
          <w:szCs w:val="24"/>
        </w:rPr>
        <w:t>中国光大银行股份有限公司</w:t>
      </w:r>
      <w:r w:rsidR="009D29A9">
        <w:rPr>
          <w:rFonts w:ascii="宋体" w:hAnsi="宋体" w:cs="宋体" w:hint="eastAsia"/>
          <w:sz w:val="24"/>
          <w:lang w:val="zh-CN"/>
        </w:rPr>
        <w:t>投资与托管业务部</w:t>
      </w:r>
      <w:r w:rsidRPr="00484FCF">
        <w:rPr>
          <w:rFonts w:ascii="Arial Unicode MS" w:hAnsi="Arial Unicode MS" w:hint="eastAsia"/>
          <w:bCs/>
          <w:sz w:val="24"/>
          <w:szCs w:val="24"/>
        </w:rPr>
        <w:t>自成立以来严格遵照《基金法》、《中华人民共和国商业银行法》、《信息披露办法》、《运作办法》、《销售办法》等法律、法规的要求，并根据相关法律法规制订、完善了《中国光大银行证券投资基金托管业务内部控制规定》、《中国光大银行</w:t>
      </w:r>
      <w:r w:rsidR="009D29A9">
        <w:rPr>
          <w:rFonts w:ascii="宋体" w:hAnsi="宋体" w:cs="宋体" w:hint="eastAsia"/>
          <w:sz w:val="24"/>
          <w:lang w:val="zh-CN"/>
        </w:rPr>
        <w:t>投资与托管业务部</w:t>
      </w:r>
      <w:r w:rsidRPr="00484FCF">
        <w:rPr>
          <w:rFonts w:ascii="Arial Unicode MS" w:hAnsi="Arial Unicode MS" w:hint="eastAsia"/>
          <w:bCs/>
          <w:sz w:val="24"/>
          <w:szCs w:val="24"/>
        </w:rPr>
        <w:t>保密规定》等十余项规章制度和实施细则，将风险控制落实到每一个工作环节。中国光大银行</w:t>
      </w:r>
      <w:r w:rsidR="009D29A9">
        <w:rPr>
          <w:rFonts w:ascii="宋体" w:hAnsi="宋体" w:cs="宋体" w:hint="eastAsia"/>
          <w:sz w:val="24"/>
          <w:lang w:val="zh-CN"/>
        </w:rPr>
        <w:t>投资与托管业务部</w:t>
      </w:r>
      <w:r w:rsidRPr="00484FCF">
        <w:rPr>
          <w:rFonts w:ascii="Arial Unicode MS" w:hAnsi="Arial Unicode MS" w:hint="eastAsia"/>
          <w:bCs/>
          <w:sz w:val="24"/>
          <w:szCs w:val="24"/>
        </w:rPr>
        <w:t>以控制和防范基金托管业务风险为主线，在重要岗位（基金清算、基金核算、监督稽核）还建立了安全保密区，安装了录象监视系统和录音监听系统，以保障基金信息的安全。</w:t>
      </w:r>
    </w:p>
    <w:p w14:paraId="4B31EBE4"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五、基金托管人对基金管理人运作基金进行监督的方法和程序</w:t>
      </w:r>
    </w:p>
    <w:p w14:paraId="79ABB270" w14:textId="77777777" w:rsidR="009D29A9" w:rsidRPr="00041EB7" w:rsidRDefault="009D29A9" w:rsidP="009D29A9">
      <w:pPr>
        <w:spacing w:line="360" w:lineRule="auto"/>
        <w:ind w:firstLine="482"/>
        <w:rPr>
          <w:rFonts w:ascii="Arial Unicode MS" w:hAnsi="Arial Unicode MS"/>
          <w:bCs/>
          <w:sz w:val="24"/>
          <w:szCs w:val="24"/>
        </w:rPr>
      </w:pPr>
      <w:r w:rsidRPr="00041EB7">
        <w:rPr>
          <w:rFonts w:ascii="Arial Unicode MS" w:hAnsi="Arial Unicode MS" w:hint="eastAsia"/>
          <w:bCs/>
          <w:sz w:val="24"/>
          <w:szCs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401CF845" w14:textId="77777777" w:rsidR="009D29A9" w:rsidRPr="00041EB7" w:rsidRDefault="009D29A9" w:rsidP="009D29A9">
      <w:pPr>
        <w:spacing w:line="360" w:lineRule="auto"/>
        <w:ind w:firstLineChars="200" w:firstLine="480"/>
        <w:rPr>
          <w:rFonts w:ascii="Arial Unicode MS" w:hAnsi="Arial Unicode MS"/>
          <w:bCs/>
          <w:sz w:val="24"/>
          <w:szCs w:val="24"/>
        </w:rPr>
      </w:pPr>
      <w:r w:rsidRPr="00041EB7">
        <w:rPr>
          <w:rFonts w:ascii="Arial Unicode MS" w:hAnsi="Arial Unicode MS" w:hint="eastAsia"/>
          <w:bCs/>
          <w:sz w:val="24"/>
          <w:szCs w:val="24"/>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6510DD4E"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521338326"/>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90"/>
      <w:bookmarkEnd w:id="91"/>
      <w:bookmarkEnd w:id="92"/>
      <w:bookmarkEnd w:id="93"/>
    </w:p>
    <w:p w14:paraId="5306E47C"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4A78392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013520F4"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6E3DE25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572027AD"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14:paraId="079EEC9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6E74767" w14:textId="1373FEAD"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0D718E" w:rsidRPr="00566BEE">
        <w:rPr>
          <w:rFonts w:asciiTheme="minorEastAsia" w:hAnsiTheme="minorEastAsia" w:cs="Arial"/>
          <w:sz w:val="24"/>
          <w:szCs w:val="24"/>
        </w:rPr>
        <w:t>0755-83230902</w:t>
      </w:r>
    </w:p>
    <w:p w14:paraId="21AB1F8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3CE42653"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179F1A2B" w14:textId="1FE6DF67"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r w:rsidR="002E5FC9" w:rsidRPr="00D73D18" w:rsidDel="002E5FC9">
        <w:rPr>
          <w:rFonts w:asciiTheme="minorEastAsia" w:hAnsiTheme="minorEastAsia" w:cs="Arial" w:hint="eastAsia"/>
          <w:sz w:val="24"/>
          <w:szCs w:val="24"/>
        </w:rPr>
        <w:t xml:space="preserve"> </w:t>
      </w:r>
    </w:p>
    <w:tbl>
      <w:tblPr>
        <w:tblStyle w:val="af6"/>
        <w:tblW w:w="0" w:type="auto"/>
        <w:tblLook w:val="04A0" w:firstRow="1" w:lastRow="0" w:firstColumn="1" w:lastColumn="0" w:noHBand="0" w:noVBand="1"/>
      </w:tblPr>
      <w:tblGrid>
        <w:gridCol w:w="959"/>
        <w:gridCol w:w="2693"/>
        <w:gridCol w:w="4758"/>
      </w:tblGrid>
      <w:tr w:rsidR="002E5FC9" w:rsidRPr="00076FF5" w14:paraId="39753E2A" w14:textId="77777777" w:rsidTr="0029145F">
        <w:trPr>
          <w:trHeight w:val="14"/>
        </w:trPr>
        <w:tc>
          <w:tcPr>
            <w:tcW w:w="959" w:type="dxa"/>
            <w:tcBorders>
              <w:top w:val="single" w:sz="4" w:space="0" w:color="000000"/>
              <w:left w:val="single" w:sz="4" w:space="0" w:color="000000"/>
              <w:bottom w:val="single" w:sz="4" w:space="0" w:color="000000"/>
              <w:right w:val="single" w:sz="4" w:space="0" w:color="000000"/>
            </w:tcBorders>
            <w:vAlign w:val="center"/>
            <w:hideMark/>
          </w:tcPr>
          <w:p w14:paraId="6CA9AAFF"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序号</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4411DF10"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代销机构名称</w:t>
            </w:r>
          </w:p>
        </w:tc>
        <w:tc>
          <w:tcPr>
            <w:tcW w:w="4758" w:type="dxa"/>
            <w:tcBorders>
              <w:top w:val="single" w:sz="4" w:space="0" w:color="000000"/>
              <w:left w:val="single" w:sz="4" w:space="0" w:color="000000"/>
              <w:bottom w:val="single" w:sz="4" w:space="0" w:color="000000"/>
              <w:right w:val="single" w:sz="4" w:space="0" w:color="000000"/>
            </w:tcBorders>
            <w:hideMark/>
          </w:tcPr>
          <w:p w14:paraId="7CA74E56"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代销机构信息</w:t>
            </w:r>
          </w:p>
        </w:tc>
      </w:tr>
      <w:tr w:rsidR="002E5FC9" w:rsidRPr="00076FF5" w14:paraId="31267FDC" w14:textId="77777777" w:rsidTr="0029145F">
        <w:trPr>
          <w:trHeight w:val="160"/>
        </w:trPr>
        <w:tc>
          <w:tcPr>
            <w:tcW w:w="959" w:type="dxa"/>
            <w:tcBorders>
              <w:top w:val="single" w:sz="4" w:space="0" w:color="000000"/>
              <w:left w:val="single" w:sz="4" w:space="0" w:color="000000"/>
              <w:bottom w:val="single" w:sz="4" w:space="0" w:color="000000"/>
              <w:right w:val="single" w:sz="4" w:space="0" w:color="000000"/>
            </w:tcBorders>
            <w:hideMark/>
          </w:tcPr>
          <w:p w14:paraId="61DEB3F0"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1</w:t>
            </w:r>
          </w:p>
        </w:tc>
        <w:tc>
          <w:tcPr>
            <w:tcW w:w="2693" w:type="dxa"/>
            <w:tcBorders>
              <w:top w:val="single" w:sz="4" w:space="0" w:color="000000"/>
              <w:left w:val="single" w:sz="4" w:space="0" w:color="000000"/>
              <w:bottom w:val="single" w:sz="4" w:space="0" w:color="000000"/>
              <w:right w:val="single" w:sz="4" w:space="0" w:color="000000"/>
            </w:tcBorders>
            <w:hideMark/>
          </w:tcPr>
          <w:p w14:paraId="37A9E07F" w14:textId="7704D6AB" w:rsidR="002E5FC9" w:rsidRPr="00566BEE" w:rsidRDefault="002E5FC9" w:rsidP="002E5FC9">
            <w:pPr>
              <w:snapToGrid w:val="0"/>
              <w:spacing w:line="360" w:lineRule="auto"/>
              <w:rPr>
                <w:rFonts w:asciiTheme="minorEastAsia" w:hAnsiTheme="minorEastAsia" w:cs="Arial"/>
                <w:sz w:val="24"/>
                <w:szCs w:val="24"/>
              </w:rPr>
            </w:pPr>
            <w:r w:rsidRPr="00566BEE">
              <w:rPr>
                <w:rFonts w:asciiTheme="minorEastAsia" w:hAnsiTheme="minorEastAsia" w:cs="Arial" w:hint="eastAsia"/>
                <w:sz w:val="24"/>
                <w:szCs w:val="24"/>
              </w:rPr>
              <w:t>中国光大银行股份有限公司</w:t>
            </w:r>
          </w:p>
        </w:tc>
        <w:tc>
          <w:tcPr>
            <w:tcW w:w="4758" w:type="dxa"/>
            <w:tcBorders>
              <w:top w:val="single" w:sz="4" w:space="0" w:color="000000"/>
              <w:left w:val="single" w:sz="4" w:space="0" w:color="000000"/>
              <w:bottom w:val="single" w:sz="4" w:space="0" w:color="000000"/>
              <w:right w:val="single" w:sz="4" w:space="0" w:color="000000"/>
            </w:tcBorders>
          </w:tcPr>
          <w:p w14:paraId="10C19CCA" w14:textId="77777777" w:rsidR="002E5FC9" w:rsidRPr="00566BEE" w:rsidRDefault="002E5FC9" w:rsidP="00566BEE">
            <w:pPr>
              <w:spacing w:line="400" w:lineRule="exact"/>
              <w:jc w:val="left"/>
              <w:rPr>
                <w:rFonts w:asciiTheme="minorEastAsia" w:hAnsiTheme="minorEastAsia" w:cs="Arial"/>
                <w:sz w:val="24"/>
                <w:szCs w:val="24"/>
              </w:rPr>
            </w:pPr>
            <w:r w:rsidRPr="00566BEE">
              <w:rPr>
                <w:rFonts w:asciiTheme="minorEastAsia" w:hAnsiTheme="minorEastAsia" w:cs="Arial" w:hint="eastAsia"/>
                <w:sz w:val="24"/>
                <w:szCs w:val="24"/>
              </w:rPr>
              <w:t>办公地址：北京市西城区太平桥大街</w:t>
            </w:r>
            <w:r w:rsidRPr="00566BEE">
              <w:rPr>
                <w:rFonts w:asciiTheme="minorEastAsia" w:hAnsiTheme="minorEastAsia" w:cs="Arial"/>
                <w:sz w:val="24"/>
                <w:szCs w:val="24"/>
              </w:rPr>
              <w:t>25</w:t>
            </w:r>
            <w:r w:rsidRPr="00566BEE">
              <w:rPr>
                <w:rFonts w:asciiTheme="minorEastAsia" w:hAnsiTheme="minorEastAsia" w:cs="Arial" w:hint="eastAsia"/>
                <w:sz w:val="24"/>
                <w:szCs w:val="24"/>
              </w:rPr>
              <w:t>号光大中心</w:t>
            </w:r>
          </w:p>
          <w:p w14:paraId="6EA8A1DC" w14:textId="4F6619D3" w:rsidR="002E5FC9" w:rsidRPr="00566BEE" w:rsidRDefault="00EB1C04" w:rsidP="00566BEE">
            <w:pPr>
              <w:spacing w:line="400" w:lineRule="exact"/>
              <w:jc w:val="left"/>
              <w:rPr>
                <w:rFonts w:asciiTheme="minorEastAsia" w:hAnsiTheme="minorEastAsia" w:cs="Arial"/>
                <w:sz w:val="24"/>
                <w:szCs w:val="24"/>
              </w:rPr>
            </w:pPr>
            <w:r w:rsidRPr="00566BEE">
              <w:rPr>
                <w:rFonts w:asciiTheme="minorEastAsia" w:hAnsiTheme="minorEastAsia" w:cs="Arial" w:hint="eastAsia"/>
                <w:sz w:val="24"/>
                <w:szCs w:val="24"/>
              </w:rPr>
              <w:t>客服</w:t>
            </w:r>
            <w:r w:rsidR="002E5FC9" w:rsidRPr="00566BEE">
              <w:rPr>
                <w:rFonts w:asciiTheme="minorEastAsia" w:hAnsiTheme="minorEastAsia" w:cs="Arial" w:hint="eastAsia"/>
                <w:sz w:val="24"/>
                <w:szCs w:val="24"/>
              </w:rPr>
              <w:t>电话：</w:t>
            </w:r>
            <w:r w:rsidR="002E5FC9" w:rsidRPr="00566BEE">
              <w:rPr>
                <w:rFonts w:asciiTheme="minorEastAsia" w:hAnsiTheme="minorEastAsia" w:cs="Arial"/>
                <w:sz w:val="24"/>
                <w:szCs w:val="24"/>
              </w:rPr>
              <w:t>95595</w:t>
            </w:r>
          </w:p>
          <w:p w14:paraId="01478E30" w14:textId="223FEC12" w:rsidR="002E5FC9" w:rsidRPr="00566BEE" w:rsidRDefault="00EB1C04" w:rsidP="00566BEE">
            <w:pPr>
              <w:spacing w:line="400" w:lineRule="exact"/>
              <w:jc w:val="left"/>
              <w:rPr>
                <w:rFonts w:asciiTheme="minorEastAsia" w:hAnsiTheme="minorEastAsia" w:cs="Arial"/>
                <w:sz w:val="24"/>
                <w:szCs w:val="24"/>
              </w:rPr>
            </w:pPr>
            <w:r w:rsidRPr="00566BEE">
              <w:rPr>
                <w:rFonts w:asciiTheme="minorEastAsia" w:hAnsiTheme="minorEastAsia" w:cs="Arial" w:hint="eastAsia"/>
                <w:sz w:val="24"/>
                <w:szCs w:val="24"/>
              </w:rPr>
              <w:t>公司</w:t>
            </w:r>
            <w:r w:rsidR="002E5FC9" w:rsidRPr="00566BEE">
              <w:rPr>
                <w:rFonts w:asciiTheme="minorEastAsia" w:hAnsiTheme="minorEastAsia" w:cs="Arial" w:hint="eastAsia"/>
                <w:sz w:val="24"/>
                <w:szCs w:val="24"/>
              </w:rPr>
              <w:t>网址：</w:t>
            </w:r>
            <w:hyperlink r:id="rId13" w:history="1">
              <w:r w:rsidR="002E5FC9" w:rsidRPr="00566BEE">
                <w:rPr>
                  <w:rFonts w:asciiTheme="minorEastAsia" w:hAnsiTheme="minorEastAsia" w:cs="Arial"/>
                  <w:sz w:val="24"/>
                  <w:szCs w:val="24"/>
                </w:rPr>
                <w:t>www.cebbank.com</w:t>
              </w:r>
            </w:hyperlink>
          </w:p>
        </w:tc>
      </w:tr>
      <w:tr w:rsidR="002E5FC9" w:rsidRPr="00076FF5" w14:paraId="3D3EF6B8" w14:textId="77777777" w:rsidTr="0029145F">
        <w:trPr>
          <w:trHeight w:val="53"/>
        </w:trPr>
        <w:tc>
          <w:tcPr>
            <w:tcW w:w="959" w:type="dxa"/>
            <w:tcBorders>
              <w:top w:val="single" w:sz="4" w:space="0" w:color="000000"/>
              <w:left w:val="single" w:sz="4" w:space="0" w:color="000000"/>
              <w:bottom w:val="single" w:sz="4" w:space="0" w:color="000000"/>
              <w:right w:val="single" w:sz="4" w:space="0" w:color="000000"/>
            </w:tcBorders>
            <w:hideMark/>
          </w:tcPr>
          <w:p w14:paraId="2D03EC26"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2</w:t>
            </w:r>
          </w:p>
        </w:tc>
        <w:tc>
          <w:tcPr>
            <w:tcW w:w="2693" w:type="dxa"/>
            <w:tcBorders>
              <w:top w:val="single" w:sz="4" w:space="0" w:color="000000"/>
              <w:left w:val="single" w:sz="4" w:space="0" w:color="000000"/>
              <w:bottom w:val="single" w:sz="4" w:space="0" w:color="000000"/>
              <w:right w:val="single" w:sz="4" w:space="0" w:color="000000"/>
            </w:tcBorders>
            <w:hideMark/>
          </w:tcPr>
          <w:p w14:paraId="0A8728E4" w14:textId="421BB07E" w:rsidR="002E5FC9" w:rsidRPr="00566BEE" w:rsidRDefault="002E5FC9" w:rsidP="002E5FC9">
            <w:pPr>
              <w:snapToGrid w:val="0"/>
              <w:spacing w:line="360" w:lineRule="auto"/>
              <w:rPr>
                <w:rFonts w:asciiTheme="minorEastAsia" w:hAnsiTheme="minorEastAsia" w:cs="Arial"/>
                <w:sz w:val="24"/>
                <w:szCs w:val="24"/>
              </w:rPr>
            </w:pPr>
            <w:r w:rsidRPr="00566BEE">
              <w:rPr>
                <w:rFonts w:asciiTheme="minorEastAsia" w:hAnsiTheme="minorEastAsia" w:cs="Arial" w:hint="eastAsia"/>
                <w:sz w:val="24"/>
                <w:szCs w:val="24"/>
              </w:rPr>
              <w:t>包商银行股份有限公司</w:t>
            </w:r>
          </w:p>
        </w:tc>
        <w:tc>
          <w:tcPr>
            <w:tcW w:w="4758" w:type="dxa"/>
            <w:tcBorders>
              <w:top w:val="single" w:sz="4" w:space="0" w:color="000000"/>
              <w:left w:val="single" w:sz="4" w:space="0" w:color="000000"/>
              <w:bottom w:val="single" w:sz="4" w:space="0" w:color="000000"/>
              <w:right w:val="single" w:sz="4" w:space="0" w:color="000000"/>
            </w:tcBorders>
            <w:hideMark/>
          </w:tcPr>
          <w:p w14:paraId="29ECEF1A" w14:textId="77777777" w:rsidR="002E5FC9" w:rsidRPr="00566BEE" w:rsidRDefault="002E5FC9" w:rsidP="002E5FC9">
            <w:pPr>
              <w:spacing w:line="400" w:lineRule="exact"/>
              <w:jc w:val="left"/>
              <w:rPr>
                <w:rFonts w:asciiTheme="minorEastAsia" w:hAnsiTheme="minorEastAsia" w:cs="Arial"/>
                <w:sz w:val="24"/>
                <w:szCs w:val="24"/>
              </w:rPr>
            </w:pPr>
            <w:r w:rsidRPr="00566BEE">
              <w:rPr>
                <w:rFonts w:asciiTheme="minorEastAsia" w:hAnsiTheme="minorEastAsia" w:cs="Arial" w:hint="eastAsia"/>
                <w:sz w:val="24"/>
                <w:szCs w:val="24"/>
              </w:rPr>
              <w:t>办公地址：内蒙古包头市钢铁大街6号</w:t>
            </w:r>
          </w:p>
          <w:p w14:paraId="019D8999" w14:textId="77777777" w:rsidR="002E5FC9" w:rsidRPr="00566BEE" w:rsidRDefault="002E5FC9" w:rsidP="002E5FC9">
            <w:pPr>
              <w:spacing w:line="400" w:lineRule="exact"/>
              <w:jc w:val="left"/>
              <w:rPr>
                <w:rFonts w:asciiTheme="minorEastAsia" w:hAnsiTheme="minorEastAsia" w:cs="Arial"/>
                <w:sz w:val="24"/>
                <w:szCs w:val="24"/>
              </w:rPr>
            </w:pPr>
            <w:r w:rsidRPr="00566BEE">
              <w:rPr>
                <w:rFonts w:asciiTheme="minorEastAsia" w:hAnsiTheme="minorEastAsia" w:cs="Arial" w:hint="eastAsia"/>
                <w:sz w:val="24"/>
                <w:szCs w:val="24"/>
              </w:rPr>
              <w:t>客服电话：</w:t>
            </w:r>
            <w:r w:rsidRPr="00566BEE">
              <w:rPr>
                <w:rFonts w:asciiTheme="minorEastAsia" w:hAnsiTheme="minorEastAsia" w:cs="Arial"/>
                <w:sz w:val="24"/>
                <w:szCs w:val="24"/>
              </w:rPr>
              <w:t xml:space="preserve"> 95352</w:t>
            </w:r>
          </w:p>
          <w:p w14:paraId="44CE667F" w14:textId="7E26ABF5" w:rsidR="002E5FC9" w:rsidRPr="00566BEE" w:rsidRDefault="00EB1C04" w:rsidP="002E5FC9">
            <w:pPr>
              <w:spacing w:line="400" w:lineRule="exact"/>
              <w:jc w:val="left"/>
              <w:rPr>
                <w:rFonts w:asciiTheme="minorEastAsia" w:hAnsiTheme="minorEastAsia" w:cs="Arial"/>
                <w:sz w:val="24"/>
                <w:szCs w:val="24"/>
              </w:rPr>
            </w:pPr>
            <w:r w:rsidRPr="00566BEE">
              <w:rPr>
                <w:rFonts w:asciiTheme="minorEastAsia" w:hAnsiTheme="minorEastAsia" w:cs="Arial" w:hint="eastAsia"/>
                <w:sz w:val="24"/>
                <w:szCs w:val="24"/>
              </w:rPr>
              <w:t>公司网址</w:t>
            </w:r>
            <w:r w:rsidR="002E5FC9" w:rsidRPr="00566BEE">
              <w:rPr>
                <w:rFonts w:asciiTheme="minorEastAsia" w:hAnsiTheme="minorEastAsia" w:cs="Arial" w:hint="eastAsia"/>
                <w:sz w:val="24"/>
                <w:szCs w:val="24"/>
              </w:rPr>
              <w:t>：</w:t>
            </w:r>
            <w:hyperlink r:id="rId14" w:history="1">
              <w:r w:rsidR="002E5FC9" w:rsidRPr="00566BEE">
                <w:rPr>
                  <w:rFonts w:asciiTheme="minorEastAsia" w:hAnsiTheme="minorEastAsia" w:cs="Arial"/>
                  <w:sz w:val="24"/>
                  <w:szCs w:val="24"/>
                </w:rPr>
                <w:t>www.bsb.com.cn</w:t>
              </w:r>
            </w:hyperlink>
          </w:p>
        </w:tc>
      </w:tr>
      <w:tr w:rsidR="002E5FC9" w:rsidRPr="00076FF5" w14:paraId="51AD6A74" w14:textId="77777777" w:rsidTr="0029145F">
        <w:trPr>
          <w:trHeight w:val="189"/>
        </w:trPr>
        <w:tc>
          <w:tcPr>
            <w:tcW w:w="959" w:type="dxa"/>
            <w:tcBorders>
              <w:top w:val="single" w:sz="4" w:space="0" w:color="000000"/>
              <w:left w:val="single" w:sz="4" w:space="0" w:color="000000"/>
              <w:bottom w:val="single" w:sz="4" w:space="0" w:color="000000"/>
              <w:right w:val="single" w:sz="4" w:space="0" w:color="000000"/>
            </w:tcBorders>
            <w:hideMark/>
          </w:tcPr>
          <w:p w14:paraId="338BCFDB"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3</w:t>
            </w:r>
          </w:p>
        </w:tc>
        <w:tc>
          <w:tcPr>
            <w:tcW w:w="2693" w:type="dxa"/>
            <w:tcBorders>
              <w:top w:val="single" w:sz="4" w:space="0" w:color="000000"/>
              <w:left w:val="single" w:sz="4" w:space="0" w:color="000000"/>
              <w:bottom w:val="single" w:sz="4" w:space="0" w:color="000000"/>
              <w:right w:val="single" w:sz="4" w:space="0" w:color="000000"/>
            </w:tcBorders>
            <w:hideMark/>
          </w:tcPr>
          <w:p w14:paraId="5FC56DBB" w14:textId="7820D301" w:rsidR="002E5FC9" w:rsidRPr="00041EB7" w:rsidRDefault="002E5FC9" w:rsidP="0002581E">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平安证券股份有限公司</w:t>
            </w:r>
          </w:p>
        </w:tc>
        <w:tc>
          <w:tcPr>
            <w:tcW w:w="4758" w:type="dxa"/>
            <w:tcBorders>
              <w:top w:val="single" w:sz="4" w:space="0" w:color="000000"/>
              <w:left w:val="single" w:sz="4" w:space="0" w:color="000000"/>
              <w:bottom w:val="single" w:sz="4" w:space="0" w:color="000000"/>
              <w:right w:val="single" w:sz="4" w:space="0" w:color="000000"/>
            </w:tcBorders>
          </w:tcPr>
          <w:p w14:paraId="358531E6" w14:textId="5A4EC4C3" w:rsidR="002E5FC9" w:rsidRPr="00041EB7" w:rsidRDefault="002E5FC9"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 xml:space="preserve">办公地址：深圳市福田中心区金田路4036号荣超大厦16-20层 </w:t>
            </w:r>
          </w:p>
          <w:p w14:paraId="51D81F11" w14:textId="1E5F222A" w:rsidR="002E5FC9"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2E5FC9" w:rsidRPr="00041EB7">
              <w:rPr>
                <w:rFonts w:asciiTheme="minorEastAsia" w:hAnsiTheme="minorEastAsia" w:cs="Arial"/>
                <w:sz w:val="24"/>
                <w:szCs w:val="24"/>
              </w:rPr>
              <w:t xml:space="preserve">95511-8 </w:t>
            </w:r>
          </w:p>
          <w:p w14:paraId="36AACDFE" w14:textId="7CF370EB"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r w:rsidR="0002581E" w:rsidRPr="0002581E">
              <w:rPr>
                <w:rFonts w:asciiTheme="minorEastAsia" w:hAnsiTheme="minorEastAsia" w:cs="Arial"/>
                <w:sz w:val="24"/>
                <w:szCs w:val="24"/>
              </w:rPr>
              <w:t>stock.pingan.com</w:t>
            </w:r>
          </w:p>
        </w:tc>
      </w:tr>
      <w:tr w:rsidR="002E5FC9" w:rsidRPr="00076FF5" w14:paraId="7E3F743F" w14:textId="77777777" w:rsidTr="0029145F">
        <w:trPr>
          <w:trHeight w:val="189"/>
        </w:trPr>
        <w:tc>
          <w:tcPr>
            <w:tcW w:w="959" w:type="dxa"/>
            <w:tcBorders>
              <w:top w:val="single" w:sz="4" w:space="0" w:color="000000"/>
              <w:left w:val="single" w:sz="4" w:space="0" w:color="000000"/>
              <w:bottom w:val="single" w:sz="4" w:space="0" w:color="000000"/>
              <w:right w:val="single" w:sz="4" w:space="0" w:color="000000"/>
            </w:tcBorders>
            <w:hideMark/>
          </w:tcPr>
          <w:p w14:paraId="04D9D489"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4</w:t>
            </w:r>
          </w:p>
        </w:tc>
        <w:tc>
          <w:tcPr>
            <w:tcW w:w="2693" w:type="dxa"/>
            <w:tcBorders>
              <w:top w:val="single" w:sz="4" w:space="0" w:color="000000"/>
              <w:left w:val="single" w:sz="4" w:space="0" w:color="000000"/>
              <w:bottom w:val="single" w:sz="4" w:space="0" w:color="000000"/>
              <w:right w:val="single" w:sz="4" w:space="0" w:color="000000"/>
            </w:tcBorders>
            <w:hideMark/>
          </w:tcPr>
          <w:p w14:paraId="33BB50EE" w14:textId="2E128D66"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中信建投证券股份有限公司</w:t>
            </w:r>
          </w:p>
        </w:tc>
        <w:tc>
          <w:tcPr>
            <w:tcW w:w="4758" w:type="dxa"/>
            <w:tcBorders>
              <w:top w:val="single" w:sz="4" w:space="0" w:color="000000"/>
              <w:left w:val="single" w:sz="4" w:space="0" w:color="000000"/>
              <w:bottom w:val="single" w:sz="4" w:space="0" w:color="000000"/>
              <w:right w:val="single" w:sz="4" w:space="0" w:color="000000"/>
            </w:tcBorders>
          </w:tcPr>
          <w:p w14:paraId="67FC2E1F" w14:textId="4FC85F62"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办公地址：北京市朝阳区安立路66号4号楼</w:t>
            </w:r>
          </w:p>
          <w:p w14:paraId="50825445" w14:textId="54127DD3" w:rsidR="002E5FC9" w:rsidRPr="00041EB7" w:rsidRDefault="00EB1C04"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2E5FC9" w:rsidRPr="00041EB7">
              <w:rPr>
                <w:rFonts w:asciiTheme="minorEastAsia" w:hAnsiTheme="minorEastAsia" w:cs="Arial"/>
                <w:sz w:val="24"/>
                <w:szCs w:val="24"/>
              </w:rPr>
              <w:t>: 4008888108/95587</w:t>
            </w:r>
          </w:p>
          <w:p w14:paraId="3E4BD537" w14:textId="58451A82"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网址：www.csc108.com</w:t>
            </w:r>
          </w:p>
        </w:tc>
      </w:tr>
      <w:tr w:rsidR="002E5FC9" w:rsidRPr="00076FF5" w14:paraId="3C17F33B" w14:textId="77777777" w:rsidTr="0029145F">
        <w:trPr>
          <w:trHeight w:val="228"/>
        </w:trPr>
        <w:tc>
          <w:tcPr>
            <w:tcW w:w="959" w:type="dxa"/>
            <w:tcBorders>
              <w:top w:val="single" w:sz="4" w:space="0" w:color="000000"/>
              <w:left w:val="single" w:sz="4" w:space="0" w:color="000000"/>
              <w:bottom w:val="single" w:sz="4" w:space="0" w:color="000000"/>
              <w:right w:val="single" w:sz="4" w:space="0" w:color="000000"/>
            </w:tcBorders>
            <w:hideMark/>
          </w:tcPr>
          <w:p w14:paraId="635B89D9"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5</w:t>
            </w:r>
          </w:p>
        </w:tc>
        <w:tc>
          <w:tcPr>
            <w:tcW w:w="2693" w:type="dxa"/>
            <w:tcBorders>
              <w:top w:val="single" w:sz="4" w:space="0" w:color="000000"/>
              <w:left w:val="single" w:sz="4" w:space="0" w:color="000000"/>
              <w:bottom w:val="single" w:sz="4" w:space="0" w:color="000000"/>
              <w:right w:val="single" w:sz="4" w:space="0" w:color="000000"/>
            </w:tcBorders>
            <w:hideMark/>
          </w:tcPr>
          <w:p w14:paraId="49C43880" w14:textId="7AA4E975"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安信证券股份有限公司</w:t>
            </w:r>
          </w:p>
        </w:tc>
        <w:tc>
          <w:tcPr>
            <w:tcW w:w="4758" w:type="dxa"/>
            <w:tcBorders>
              <w:top w:val="single" w:sz="4" w:space="0" w:color="000000"/>
              <w:left w:val="single" w:sz="4" w:space="0" w:color="000000"/>
              <w:bottom w:val="single" w:sz="4" w:space="0" w:color="000000"/>
              <w:right w:val="single" w:sz="4" w:space="0" w:color="000000"/>
            </w:tcBorders>
          </w:tcPr>
          <w:p w14:paraId="7B48DAC7" w14:textId="54FBB6C9"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办公地址：深圳市福田区金田路4018号安联大厦35层、28层A02单元</w:t>
            </w:r>
          </w:p>
          <w:p w14:paraId="34FDECAB" w14:textId="17512B10" w:rsidR="002E5FC9" w:rsidRPr="00041EB7" w:rsidRDefault="00EB1C04"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2E5FC9" w:rsidRPr="00041EB7">
              <w:rPr>
                <w:rFonts w:asciiTheme="minorEastAsia" w:hAnsiTheme="minorEastAsia" w:cs="Arial"/>
                <w:sz w:val="24"/>
                <w:szCs w:val="24"/>
              </w:rPr>
              <w:t>:4008001001</w:t>
            </w:r>
          </w:p>
          <w:p w14:paraId="61F982B3" w14:textId="501F351B" w:rsidR="002E5FC9" w:rsidRPr="00041EB7" w:rsidRDefault="00EB1C04"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lastRenderedPageBreak/>
              <w:t>公司</w:t>
            </w:r>
            <w:r w:rsidR="002E5FC9" w:rsidRPr="00041EB7">
              <w:rPr>
                <w:rFonts w:asciiTheme="minorEastAsia" w:hAnsiTheme="minorEastAsia" w:cs="Arial" w:hint="eastAsia"/>
                <w:sz w:val="24"/>
                <w:szCs w:val="24"/>
              </w:rPr>
              <w:t>网址：</w:t>
            </w:r>
            <w:r w:rsidR="0002581E" w:rsidRPr="0002581E">
              <w:rPr>
                <w:rFonts w:asciiTheme="minorEastAsia" w:hAnsiTheme="minorEastAsia" w:cs="Arial"/>
                <w:sz w:val="24"/>
                <w:szCs w:val="24"/>
              </w:rPr>
              <w:t>www.essence.com.cn</w:t>
            </w:r>
          </w:p>
        </w:tc>
      </w:tr>
      <w:tr w:rsidR="002E5FC9" w:rsidRPr="00076FF5" w14:paraId="2372DBCD" w14:textId="77777777" w:rsidTr="0029145F">
        <w:trPr>
          <w:trHeight w:val="189"/>
        </w:trPr>
        <w:tc>
          <w:tcPr>
            <w:tcW w:w="959" w:type="dxa"/>
            <w:tcBorders>
              <w:top w:val="single" w:sz="4" w:space="0" w:color="000000"/>
              <w:left w:val="single" w:sz="4" w:space="0" w:color="000000"/>
              <w:bottom w:val="single" w:sz="4" w:space="0" w:color="000000"/>
              <w:right w:val="single" w:sz="4" w:space="0" w:color="000000"/>
            </w:tcBorders>
            <w:hideMark/>
          </w:tcPr>
          <w:p w14:paraId="7DDAEEFA"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lastRenderedPageBreak/>
              <w:t>6</w:t>
            </w:r>
          </w:p>
        </w:tc>
        <w:tc>
          <w:tcPr>
            <w:tcW w:w="2693" w:type="dxa"/>
            <w:tcBorders>
              <w:top w:val="single" w:sz="4" w:space="0" w:color="000000"/>
              <w:left w:val="single" w:sz="4" w:space="0" w:color="000000"/>
              <w:bottom w:val="single" w:sz="4" w:space="0" w:color="000000"/>
              <w:right w:val="single" w:sz="4" w:space="0" w:color="000000"/>
            </w:tcBorders>
            <w:hideMark/>
          </w:tcPr>
          <w:p w14:paraId="530EF723" w14:textId="50CE537E"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世纪证券有限责任公司</w:t>
            </w:r>
          </w:p>
        </w:tc>
        <w:tc>
          <w:tcPr>
            <w:tcW w:w="4758" w:type="dxa"/>
            <w:tcBorders>
              <w:top w:val="single" w:sz="4" w:space="0" w:color="000000"/>
              <w:left w:val="single" w:sz="4" w:space="0" w:color="000000"/>
              <w:bottom w:val="single" w:sz="4" w:space="0" w:color="000000"/>
              <w:right w:val="single" w:sz="4" w:space="0" w:color="000000"/>
            </w:tcBorders>
          </w:tcPr>
          <w:p w14:paraId="0E67F983" w14:textId="00447C9C" w:rsidR="002E5FC9" w:rsidRPr="00041EB7" w:rsidRDefault="002E5FC9"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办公地址：深圳市福田区深南大道招商银行大厦</w:t>
            </w:r>
            <w:r w:rsidRPr="00041EB7">
              <w:rPr>
                <w:rFonts w:asciiTheme="minorEastAsia" w:hAnsiTheme="minorEastAsia" w:cs="Arial"/>
                <w:sz w:val="24"/>
                <w:szCs w:val="24"/>
              </w:rPr>
              <w:t>40-42</w:t>
            </w:r>
            <w:r w:rsidRPr="00041EB7">
              <w:rPr>
                <w:rFonts w:asciiTheme="minorEastAsia" w:hAnsiTheme="minorEastAsia" w:cs="Arial" w:hint="eastAsia"/>
                <w:sz w:val="24"/>
                <w:szCs w:val="24"/>
              </w:rPr>
              <w:t>层</w:t>
            </w:r>
          </w:p>
          <w:p w14:paraId="45DBD54E" w14:textId="77777777" w:rsidR="002E5FC9" w:rsidRPr="00041EB7" w:rsidRDefault="002E5FC9" w:rsidP="00041EB7">
            <w:pPr>
              <w:spacing w:line="400" w:lineRule="exact"/>
              <w:rPr>
                <w:rFonts w:asciiTheme="minorEastAsia" w:hAnsiTheme="minorEastAsia" w:cs="Arial"/>
                <w:sz w:val="24"/>
                <w:szCs w:val="24"/>
              </w:rPr>
            </w:pPr>
            <w:r w:rsidRPr="00041EB7">
              <w:rPr>
                <w:rFonts w:asciiTheme="minorEastAsia" w:hAnsiTheme="minorEastAsia" w:cs="Arial" w:hint="eastAsia"/>
                <w:sz w:val="24"/>
                <w:szCs w:val="24"/>
              </w:rPr>
              <w:t>客服电话：</w:t>
            </w:r>
            <w:r w:rsidRPr="00041EB7">
              <w:rPr>
                <w:rFonts w:asciiTheme="minorEastAsia" w:hAnsiTheme="minorEastAsia" w:cs="Arial"/>
                <w:sz w:val="24"/>
                <w:szCs w:val="24"/>
              </w:rPr>
              <w:t>4008323000</w:t>
            </w:r>
          </w:p>
          <w:p w14:paraId="7FD4D817" w14:textId="3EAC83BA"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公司网址</w:t>
            </w:r>
            <w:r w:rsidR="002E5FC9" w:rsidRPr="00041EB7">
              <w:rPr>
                <w:rFonts w:asciiTheme="minorEastAsia" w:hAnsiTheme="minorEastAsia" w:cs="Arial" w:hint="eastAsia"/>
                <w:sz w:val="24"/>
                <w:szCs w:val="24"/>
              </w:rPr>
              <w:t>：</w:t>
            </w:r>
            <w:r w:rsidR="002E5FC9" w:rsidRPr="00041EB7" w:rsidDel="009A50FB">
              <w:rPr>
                <w:rFonts w:asciiTheme="minorEastAsia" w:hAnsiTheme="minorEastAsia" w:cs="Arial"/>
                <w:sz w:val="24"/>
                <w:szCs w:val="24"/>
              </w:rPr>
              <w:t xml:space="preserve"> </w:t>
            </w:r>
            <w:r w:rsidR="002E5FC9" w:rsidRPr="00041EB7">
              <w:rPr>
                <w:rFonts w:asciiTheme="minorEastAsia" w:hAnsiTheme="minorEastAsia" w:cs="Arial"/>
                <w:sz w:val="24"/>
                <w:szCs w:val="24"/>
              </w:rPr>
              <w:t>http://www.csco.com.cn</w:t>
            </w:r>
          </w:p>
        </w:tc>
      </w:tr>
      <w:tr w:rsidR="002E5FC9" w:rsidRPr="00076FF5" w14:paraId="5313F18E" w14:textId="77777777" w:rsidTr="0029145F">
        <w:trPr>
          <w:trHeight w:val="189"/>
        </w:trPr>
        <w:tc>
          <w:tcPr>
            <w:tcW w:w="959" w:type="dxa"/>
            <w:tcBorders>
              <w:top w:val="single" w:sz="4" w:space="0" w:color="000000"/>
              <w:left w:val="single" w:sz="4" w:space="0" w:color="000000"/>
              <w:bottom w:val="single" w:sz="4" w:space="0" w:color="000000"/>
              <w:right w:val="single" w:sz="4" w:space="0" w:color="000000"/>
            </w:tcBorders>
            <w:hideMark/>
          </w:tcPr>
          <w:p w14:paraId="0866FB1A"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7</w:t>
            </w:r>
          </w:p>
        </w:tc>
        <w:tc>
          <w:tcPr>
            <w:tcW w:w="2693" w:type="dxa"/>
            <w:tcBorders>
              <w:top w:val="single" w:sz="4" w:space="0" w:color="000000"/>
              <w:left w:val="single" w:sz="4" w:space="0" w:color="000000"/>
              <w:bottom w:val="single" w:sz="4" w:space="0" w:color="000000"/>
              <w:right w:val="single" w:sz="4" w:space="0" w:color="000000"/>
            </w:tcBorders>
            <w:hideMark/>
          </w:tcPr>
          <w:p w14:paraId="4CCED073" w14:textId="300F7459" w:rsidR="002E5FC9" w:rsidRPr="00041EB7" w:rsidRDefault="002E5FC9" w:rsidP="0002581E">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大泰金石基金销售有限公司</w:t>
            </w:r>
          </w:p>
        </w:tc>
        <w:tc>
          <w:tcPr>
            <w:tcW w:w="4758" w:type="dxa"/>
            <w:tcBorders>
              <w:top w:val="single" w:sz="4" w:space="0" w:color="000000"/>
              <w:left w:val="single" w:sz="4" w:space="0" w:color="000000"/>
              <w:bottom w:val="single" w:sz="4" w:space="0" w:color="000000"/>
              <w:right w:val="single" w:sz="4" w:space="0" w:color="000000"/>
            </w:tcBorders>
          </w:tcPr>
          <w:p w14:paraId="651AD6CA" w14:textId="77777777" w:rsidR="002E5FC9" w:rsidRPr="00041EB7" w:rsidRDefault="002E5FC9"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办公地址：上海市长宁区虹桥路1386号文广大厦15楼</w:t>
            </w:r>
          </w:p>
          <w:p w14:paraId="51AEE64A" w14:textId="308D2298" w:rsidR="002E5FC9" w:rsidRPr="00041EB7" w:rsidRDefault="002E5FC9"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客服电话：400-928-2266/021-22267995</w:t>
            </w:r>
          </w:p>
          <w:p w14:paraId="277BCA7D" w14:textId="6BDF4D83"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hyperlink r:id="rId15" w:history="1">
              <w:r w:rsidR="002E5FC9" w:rsidRPr="00041EB7">
                <w:rPr>
                  <w:rFonts w:asciiTheme="minorEastAsia" w:hAnsiTheme="minorEastAsia" w:cs="Arial"/>
                  <w:sz w:val="24"/>
                  <w:szCs w:val="24"/>
                </w:rPr>
                <w:t>www.dtfunds.com</w:t>
              </w:r>
            </w:hyperlink>
          </w:p>
        </w:tc>
      </w:tr>
      <w:tr w:rsidR="002E5FC9" w:rsidRPr="00076FF5" w14:paraId="6B38DF7F" w14:textId="77777777" w:rsidTr="0029145F">
        <w:trPr>
          <w:trHeight w:val="189"/>
        </w:trPr>
        <w:tc>
          <w:tcPr>
            <w:tcW w:w="959" w:type="dxa"/>
            <w:tcBorders>
              <w:top w:val="single" w:sz="4" w:space="0" w:color="000000"/>
              <w:left w:val="single" w:sz="4" w:space="0" w:color="000000"/>
              <w:bottom w:val="single" w:sz="4" w:space="0" w:color="000000"/>
              <w:right w:val="single" w:sz="4" w:space="0" w:color="000000"/>
            </w:tcBorders>
            <w:hideMark/>
          </w:tcPr>
          <w:p w14:paraId="3F26ADC0" w14:textId="77777777" w:rsidR="002E5FC9" w:rsidRPr="00076FF5" w:rsidRDefault="002E5FC9" w:rsidP="002E5FC9">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sz w:val="24"/>
                <w:szCs w:val="24"/>
              </w:rPr>
              <w:t>8</w:t>
            </w:r>
          </w:p>
        </w:tc>
        <w:tc>
          <w:tcPr>
            <w:tcW w:w="2693" w:type="dxa"/>
            <w:tcBorders>
              <w:top w:val="single" w:sz="4" w:space="0" w:color="000000"/>
              <w:left w:val="single" w:sz="4" w:space="0" w:color="000000"/>
              <w:bottom w:val="single" w:sz="4" w:space="0" w:color="000000"/>
              <w:right w:val="single" w:sz="4" w:space="0" w:color="000000"/>
            </w:tcBorders>
            <w:hideMark/>
          </w:tcPr>
          <w:p w14:paraId="49E47E6F" w14:textId="68BEA4E1"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上海基煜基金销售有限公司</w:t>
            </w:r>
          </w:p>
        </w:tc>
        <w:tc>
          <w:tcPr>
            <w:tcW w:w="4758" w:type="dxa"/>
            <w:tcBorders>
              <w:top w:val="single" w:sz="4" w:space="0" w:color="000000"/>
              <w:left w:val="single" w:sz="4" w:space="0" w:color="000000"/>
              <w:bottom w:val="single" w:sz="4" w:space="0" w:color="000000"/>
              <w:right w:val="single" w:sz="4" w:space="0" w:color="000000"/>
            </w:tcBorders>
          </w:tcPr>
          <w:p w14:paraId="73F0D708" w14:textId="77777777" w:rsidR="002E5FC9" w:rsidRPr="00041EB7" w:rsidRDefault="002E5FC9"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办公地址：上海市杨浦区昆明路518号A1002室</w:t>
            </w:r>
          </w:p>
          <w:p w14:paraId="797633F5" w14:textId="3E06899A"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电话：4008205369</w:t>
            </w:r>
          </w:p>
          <w:p w14:paraId="6BC121C1" w14:textId="1F9BFFAE" w:rsidR="002E5FC9"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网址：www.jiyufund.com.cn</w:t>
            </w:r>
          </w:p>
        </w:tc>
      </w:tr>
      <w:tr w:rsidR="002E5FC9" w:rsidRPr="002E5FC9" w14:paraId="6DC6EE49" w14:textId="77777777" w:rsidTr="0029145F">
        <w:trPr>
          <w:trHeight w:val="114"/>
        </w:trPr>
        <w:tc>
          <w:tcPr>
            <w:tcW w:w="959" w:type="dxa"/>
            <w:hideMark/>
          </w:tcPr>
          <w:p w14:paraId="064A76FB" w14:textId="60D263BD"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9</w:t>
            </w:r>
          </w:p>
        </w:tc>
        <w:tc>
          <w:tcPr>
            <w:tcW w:w="2693" w:type="dxa"/>
            <w:hideMark/>
          </w:tcPr>
          <w:p w14:paraId="71C32225" w14:textId="3F88EB28"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上海好买基金销售有限公司</w:t>
            </w:r>
          </w:p>
        </w:tc>
        <w:tc>
          <w:tcPr>
            <w:tcW w:w="4758" w:type="dxa"/>
          </w:tcPr>
          <w:p w14:paraId="62A11F76" w14:textId="77777777"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办公地址：上海市浦东南路1118号鄂尔多斯国际大厦9楼</w:t>
            </w:r>
          </w:p>
          <w:p w14:paraId="5A40E5A1" w14:textId="2E344387" w:rsidR="002E5FC9" w:rsidRPr="00041EB7" w:rsidRDefault="00EB1C04"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02581E" w:rsidRPr="0002581E">
              <w:rPr>
                <w:rFonts w:asciiTheme="minorEastAsia" w:hAnsiTheme="minorEastAsia" w:cs="Arial" w:hint="eastAsia"/>
                <w:sz w:val="24"/>
                <w:szCs w:val="24"/>
              </w:rPr>
              <w:t>400700</w:t>
            </w:r>
            <w:r w:rsidR="002E5FC9" w:rsidRPr="00041EB7">
              <w:rPr>
                <w:rFonts w:asciiTheme="minorEastAsia" w:hAnsiTheme="minorEastAsia" w:cs="Arial"/>
                <w:sz w:val="24"/>
                <w:szCs w:val="24"/>
              </w:rPr>
              <w:t xml:space="preserve">9665 </w:t>
            </w:r>
          </w:p>
          <w:p w14:paraId="256D50F1" w14:textId="32631EA9" w:rsidR="002E5FC9" w:rsidRPr="00041EB7" w:rsidRDefault="00EB1C04"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网址：www.ehowbuy.com</w:t>
            </w:r>
          </w:p>
        </w:tc>
      </w:tr>
      <w:tr w:rsidR="002E5FC9" w:rsidRPr="002E5FC9" w14:paraId="79B5082A" w14:textId="77777777" w:rsidTr="0029145F">
        <w:trPr>
          <w:trHeight w:val="14"/>
        </w:trPr>
        <w:tc>
          <w:tcPr>
            <w:tcW w:w="959" w:type="dxa"/>
            <w:hideMark/>
          </w:tcPr>
          <w:p w14:paraId="03B06454" w14:textId="3DC885E4"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10</w:t>
            </w:r>
          </w:p>
        </w:tc>
        <w:tc>
          <w:tcPr>
            <w:tcW w:w="2693" w:type="dxa"/>
            <w:hideMark/>
          </w:tcPr>
          <w:p w14:paraId="21059D18" w14:textId="44CBE7E3"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北京肯特瑞财富投资管理有限公司</w:t>
            </w:r>
          </w:p>
        </w:tc>
        <w:tc>
          <w:tcPr>
            <w:tcW w:w="4758" w:type="dxa"/>
          </w:tcPr>
          <w:p w14:paraId="26C71E20" w14:textId="260F6404" w:rsidR="002E5FC9" w:rsidRPr="00041EB7" w:rsidRDefault="002E5FC9"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办公地址：北京市亦庄经济开发区科创十一街18号院A座17层</w:t>
            </w:r>
          </w:p>
          <w:p w14:paraId="3FDB7A4E" w14:textId="1EF97544"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02581E" w:rsidRPr="0002581E">
              <w:rPr>
                <w:rFonts w:asciiTheme="minorEastAsia" w:hAnsiTheme="minorEastAsia" w:cs="Arial" w:hint="eastAsia"/>
                <w:sz w:val="24"/>
                <w:szCs w:val="24"/>
              </w:rPr>
              <w:t xml:space="preserve"> </w:t>
            </w:r>
            <w:r w:rsidR="002E5FC9" w:rsidRPr="00041EB7">
              <w:rPr>
                <w:rFonts w:asciiTheme="minorEastAsia" w:hAnsiTheme="minorEastAsia" w:cs="Arial"/>
                <w:sz w:val="24"/>
                <w:szCs w:val="24"/>
              </w:rPr>
              <w:t>95118</w:t>
            </w:r>
          </w:p>
          <w:p w14:paraId="17B44483" w14:textId="00A41916" w:rsidR="002E5FC9"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hyperlink r:id="rId16" w:history="1">
              <w:r w:rsidR="002E5FC9" w:rsidRPr="00041EB7">
                <w:rPr>
                  <w:rFonts w:asciiTheme="minorEastAsia" w:hAnsiTheme="minorEastAsia" w:cs="Arial"/>
                  <w:sz w:val="24"/>
                  <w:szCs w:val="24"/>
                </w:rPr>
                <w:t>www.fund.jd.com</w:t>
              </w:r>
            </w:hyperlink>
          </w:p>
        </w:tc>
      </w:tr>
      <w:tr w:rsidR="002E5FC9" w:rsidRPr="002E5FC9" w14:paraId="705A0FB8" w14:textId="77777777" w:rsidTr="0029145F">
        <w:trPr>
          <w:trHeight w:val="14"/>
        </w:trPr>
        <w:tc>
          <w:tcPr>
            <w:tcW w:w="959" w:type="dxa"/>
            <w:hideMark/>
          </w:tcPr>
          <w:p w14:paraId="31072467" w14:textId="3BED6462"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11</w:t>
            </w:r>
          </w:p>
        </w:tc>
        <w:tc>
          <w:tcPr>
            <w:tcW w:w="2693" w:type="dxa"/>
            <w:hideMark/>
          </w:tcPr>
          <w:p w14:paraId="7A0C4188" w14:textId="7C2D6459"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北京钱景基金销售有限公司</w:t>
            </w:r>
          </w:p>
        </w:tc>
        <w:tc>
          <w:tcPr>
            <w:tcW w:w="4758" w:type="dxa"/>
          </w:tcPr>
          <w:p w14:paraId="2B74C6F4" w14:textId="1106D60B"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办公地址：北京市海淀区丹棱街6号1幢9层1008-1012</w:t>
            </w:r>
          </w:p>
          <w:p w14:paraId="3A014693" w14:textId="56284FAC" w:rsidR="002E5FC9" w:rsidRPr="00041EB7" w:rsidRDefault="00EB1C04" w:rsidP="002E5FC9">
            <w:pPr>
              <w:spacing w:line="400" w:lineRule="atLeas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电话：400-875-9885</w:t>
            </w:r>
          </w:p>
          <w:p w14:paraId="22BAB90E" w14:textId="7ECFB01C" w:rsidR="002E5FC9" w:rsidRPr="00041EB7" w:rsidRDefault="00EB1C04" w:rsidP="00041EB7">
            <w:pPr>
              <w:spacing w:line="400" w:lineRule="atLeas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hyperlink r:id="rId17" w:history="1">
              <w:r w:rsidR="002E5FC9" w:rsidRPr="00041EB7">
                <w:rPr>
                  <w:rFonts w:asciiTheme="minorEastAsia" w:hAnsiTheme="minorEastAsia" w:cs="Arial"/>
                  <w:sz w:val="24"/>
                  <w:szCs w:val="24"/>
                </w:rPr>
                <w:t>www.qianjing</w:t>
              </w:r>
            </w:hyperlink>
            <w:r w:rsidR="002E5FC9" w:rsidRPr="00041EB7">
              <w:rPr>
                <w:rFonts w:asciiTheme="minorEastAsia" w:hAnsiTheme="minorEastAsia" w:cs="Arial"/>
                <w:sz w:val="24"/>
                <w:szCs w:val="24"/>
              </w:rPr>
              <w:t>.com</w:t>
            </w:r>
          </w:p>
        </w:tc>
      </w:tr>
      <w:tr w:rsidR="002E5FC9" w:rsidRPr="002E5FC9" w14:paraId="62C6AB97" w14:textId="77777777" w:rsidTr="0029145F">
        <w:trPr>
          <w:trHeight w:val="14"/>
        </w:trPr>
        <w:tc>
          <w:tcPr>
            <w:tcW w:w="959" w:type="dxa"/>
            <w:hideMark/>
          </w:tcPr>
          <w:p w14:paraId="4A1A0A8B" w14:textId="745BE45C"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12</w:t>
            </w:r>
          </w:p>
        </w:tc>
        <w:tc>
          <w:tcPr>
            <w:tcW w:w="2693" w:type="dxa"/>
            <w:hideMark/>
          </w:tcPr>
          <w:p w14:paraId="64134458" w14:textId="22762D8B"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浙江同花顺基金销售有限公司</w:t>
            </w:r>
          </w:p>
        </w:tc>
        <w:tc>
          <w:tcPr>
            <w:tcW w:w="4758" w:type="dxa"/>
          </w:tcPr>
          <w:p w14:paraId="7493A819" w14:textId="77777777"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办公地址：浙江省杭州市翠柏路7号杭州电子商务产业园2楼</w:t>
            </w:r>
          </w:p>
          <w:p w14:paraId="5FA4B693" w14:textId="77777777"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客服电话：</w:t>
            </w:r>
            <w:r w:rsidRPr="00041EB7">
              <w:rPr>
                <w:rFonts w:asciiTheme="minorEastAsia" w:hAnsiTheme="minorEastAsia" w:cs="Arial"/>
                <w:sz w:val="24"/>
                <w:szCs w:val="24"/>
              </w:rPr>
              <w:t>4008-773-772  0571-88920897</w:t>
            </w:r>
          </w:p>
          <w:p w14:paraId="3AA4E3DF" w14:textId="7F58700D" w:rsidR="002E5FC9"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r w:rsidR="002E5FC9" w:rsidRPr="00041EB7">
              <w:rPr>
                <w:rFonts w:asciiTheme="minorEastAsia" w:hAnsiTheme="minorEastAsia" w:cs="Arial"/>
                <w:sz w:val="24"/>
                <w:szCs w:val="24"/>
              </w:rPr>
              <w:t>www.5ifund.com</w:t>
            </w:r>
          </w:p>
        </w:tc>
      </w:tr>
      <w:tr w:rsidR="002E5FC9" w:rsidRPr="002E5FC9" w14:paraId="7EEF27EB" w14:textId="77777777" w:rsidTr="0029145F">
        <w:trPr>
          <w:trHeight w:val="14"/>
        </w:trPr>
        <w:tc>
          <w:tcPr>
            <w:tcW w:w="959" w:type="dxa"/>
            <w:hideMark/>
          </w:tcPr>
          <w:p w14:paraId="7AB1A7ED" w14:textId="3DDC4D1D"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13</w:t>
            </w:r>
          </w:p>
        </w:tc>
        <w:tc>
          <w:tcPr>
            <w:tcW w:w="2693" w:type="dxa"/>
            <w:hideMark/>
          </w:tcPr>
          <w:p w14:paraId="0C843AC4" w14:textId="3DC74ACF"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上海陆金所资产管理有限公司</w:t>
            </w:r>
          </w:p>
        </w:tc>
        <w:tc>
          <w:tcPr>
            <w:tcW w:w="4758" w:type="dxa"/>
          </w:tcPr>
          <w:p w14:paraId="0346846C" w14:textId="77777777" w:rsidR="002E5FC9" w:rsidRPr="00041EB7" w:rsidRDefault="002E5FC9"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办公地址：上海市浦东新区陆家嘴环路</w:t>
            </w:r>
            <w:r w:rsidRPr="00041EB7">
              <w:rPr>
                <w:rFonts w:asciiTheme="minorEastAsia" w:hAnsiTheme="minorEastAsia" w:cs="Arial"/>
                <w:sz w:val="24"/>
                <w:szCs w:val="24"/>
              </w:rPr>
              <w:t>1333号14楼</w:t>
            </w:r>
          </w:p>
          <w:p w14:paraId="4352DD4E" w14:textId="641C365F" w:rsidR="002E5FC9" w:rsidRPr="00041EB7" w:rsidRDefault="00EB1C04" w:rsidP="002E5FC9">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2E5FC9" w:rsidRPr="00041EB7">
              <w:rPr>
                <w:rFonts w:asciiTheme="minorEastAsia" w:hAnsiTheme="minorEastAsia" w:cs="Arial"/>
                <w:sz w:val="24"/>
                <w:szCs w:val="24"/>
              </w:rPr>
              <w:t>4008219031</w:t>
            </w:r>
          </w:p>
          <w:p w14:paraId="45879F18" w14:textId="340E11C7" w:rsidR="002E5FC9"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hyperlink r:id="rId18" w:history="1">
              <w:r w:rsidR="002E5FC9" w:rsidRPr="00041EB7">
                <w:rPr>
                  <w:rFonts w:asciiTheme="minorEastAsia" w:hAnsiTheme="minorEastAsia" w:cs="Arial"/>
                  <w:sz w:val="24"/>
                  <w:szCs w:val="24"/>
                </w:rPr>
                <w:t>www.lufunds.com</w:t>
              </w:r>
            </w:hyperlink>
          </w:p>
        </w:tc>
      </w:tr>
      <w:tr w:rsidR="002E5FC9" w:rsidRPr="002E5FC9" w14:paraId="6671C321" w14:textId="77777777" w:rsidTr="0029145F">
        <w:trPr>
          <w:trHeight w:val="14"/>
        </w:trPr>
        <w:tc>
          <w:tcPr>
            <w:tcW w:w="959" w:type="dxa"/>
            <w:hideMark/>
          </w:tcPr>
          <w:p w14:paraId="37DB5829" w14:textId="260285C9"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14</w:t>
            </w:r>
          </w:p>
        </w:tc>
        <w:tc>
          <w:tcPr>
            <w:tcW w:w="2693" w:type="dxa"/>
            <w:hideMark/>
          </w:tcPr>
          <w:p w14:paraId="74D1E50C" w14:textId="32D3D831" w:rsidR="002E5FC9" w:rsidRPr="00041EB7" w:rsidRDefault="002E5FC9"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深圳前海凯恩斯基金销</w:t>
            </w:r>
            <w:r w:rsidRPr="00041EB7">
              <w:rPr>
                <w:rFonts w:asciiTheme="minorEastAsia" w:hAnsiTheme="minorEastAsia" w:cs="Arial" w:hint="eastAsia"/>
                <w:sz w:val="24"/>
                <w:szCs w:val="24"/>
              </w:rPr>
              <w:lastRenderedPageBreak/>
              <w:t>售有限公司</w:t>
            </w:r>
          </w:p>
        </w:tc>
        <w:tc>
          <w:tcPr>
            <w:tcW w:w="4758" w:type="dxa"/>
          </w:tcPr>
          <w:p w14:paraId="6693CE8E" w14:textId="77777777" w:rsidR="002E5FC9" w:rsidRPr="00041EB7" w:rsidRDefault="002E5FC9"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lastRenderedPageBreak/>
              <w:t>办公地址：深圳市福田区深南大道</w:t>
            </w:r>
            <w:r w:rsidRPr="00041EB7">
              <w:rPr>
                <w:rFonts w:asciiTheme="minorEastAsia" w:hAnsiTheme="minorEastAsia" w:cs="Arial"/>
                <w:sz w:val="24"/>
                <w:szCs w:val="24"/>
              </w:rPr>
              <w:t>6019</w:t>
            </w:r>
            <w:r w:rsidRPr="00041EB7">
              <w:rPr>
                <w:rFonts w:asciiTheme="minorEastAsia" w:hAnsiTheme="minorEastAsia" w:cs="Arial" w:hint="eastAsia"/>
                <w:sz w:val="24"/>
                <w:szCs w:val="24"/>
              </w:rPr>
              <w:t>号</w:t>
            </w:r>
            <w:r w:rsidRPr="00041EB7">
              <w:rPr>
                <w:rFonts w:asciiTheme="minorEastAsia" w:hAnsiTheme="minorEastAsia" w:cs="Arial" w:hint="eastAsia"/>
                <w:sz w:val="24"/>
                <w:szCs w:val="24"/>
              </w:rPr>
              <w:lastRenderedPageBreak/>
              <w:t>金润大厦</w:t>
            </w:r>
            <w:r w:rsidRPr="00041EB7">
              <w:rPr>
                <w:rFonts w:asciiTheme="minorEastAsia" w:hAnsiTheme="minorEastAsia" w:cs="Arial"/>
                <w:sz w:val="24"/>
                <w:szCs w:val="24"/>
              </w:rPr>
              <w:t>23A</w:t>
            </w:r>
          </w:p>
          <w:p w14:paraId="4F67F9AC" w14:textId="6A50E0BF"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w:t>
            </w:r>
            <w:r w:rsidR="002E5FC9" w:rsidRPr="00041EB7">
              <w:rPr>
                <w:rFonts w:asciiTheme="minorEastAsia" w:hAnsiTheme="minorEastAsia" w:cs="Arial" w:hint="eastAsia"/>
                <w:sz w:val="24"/>
                <w:szCs w:val="24"/>
              </w:rPr>
              <w:t>电话：</w:t>
            </w:r>
            <w:r w:rsidR="002E5FC9" w:rsidRPr="00041EB7">
              <w:rPr>
                <w:rFonts w:asciiTheme="minorEastAsia" w:hAnsiTheme="minorEastAsia" w:cs="Arial"/>
                <w:sz w:val="24"/>
                <w:szCs w:val="24"/>
              </w:rPr>
              <w:t>4008048688 </w:t>
            </w:r>
          </w:p>
          <w:p w14:paraId="333DD71A" w14:textId="3E0C77B0" w:rsidR="002E5FC9"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w:t>
            </w:r>
            <w:r w:rsidR="002E5FC9" w:rsidRPr="00041EB7">
              <w:rPr>
                <w:rFonts w:asciiTheme="minorEastAsia" w:hAnsiTheme="minorEastAsia" w:cs="Arial" w:hint="eastAsia"/>
                <w:sz w:val="24"/>
                <w:szCs w:val="24"/>
              </w:rPr>
              <w:t>网址：</w:t>
            </w:r>
            <w:hyperlink r:id="rId19" w:history="1">
              <w:r w:rsidR="002E5FC9" w:rsidRPr="00041EB7">
                <w:rPr>
                  <w:rFonts w:asciiTheme="minorEastAsia" w:hAnsiTheme="minorEastAsia" w:cs="Arial"/>
                  <w:sz w:val="24"/>
                  <w:szCs w:val="24"/>
                </w:rPr>
                <w:t>www.keynesasset.com</w:t>
              </w:r>
            </w:hyperlink>
          </w:p>
        </w:tc>
      </w:tr>
      <w:tr w:rsidR="002E5FC9" w:rsidRPr="002E5FC9" w14:paraId="0A96E3D6" w14:textId="77777777" w:rsidTr="0029145F">
        <w:trPr>
          <w:trHeight w:val="14"/>
        </w:trPr>
        <w:tc>
          <w:tcPr>
            <w:tcW w:w="959" w:type="dxa"/>
            <w:hideMark/>
          </w:tcPr>
          <w:p w14:paraId="09E0ABBB" w14:textId="1CD3BB9B"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lastRenderedPageBreak/>
              <w:t>15</w:t>
            </w:r>
          </w:p>
        </w:tc>
        <w:tc>
          <w:tcPr>
            <w:tcW w:w="2693" w:type="dxa"/>
            <w:hideMark/>
          </w:tcPr>
          <w:p w14:paraId="0B28E4A0" w14:textId="3F38B3D2" w:rsidR="002E5FC9" w:rsidRPr="00041EB7" w:rsidRDefault="00EB1C04"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上海联泰资产管理有限公司</w:t>
            </w:r>
          </w:p>
        </w:tc>
        <w:tc>
          <w:tcPr>
            <w:tcW w:w="4758" w:type="dxa"/>
          </w:tcPr>
          <w:p w14:paraId="629FF30F" w14:textId="77777777" w:rsidR="00EB1C04" w:rsidRPr="00041EB7" w:rsidRDefault="00EB1C04" w:rsidP="00EB1C04">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办公地址：上海市长宁区金钟路658号2号楼B座6楼法定代表人：燕斌</w:t>
            </w:r>
          </w:p>
          <w:p w14:paraId="2D3C67B5" w14:textId="31404826" w:rsidR="00EB1C04" w:rsidRPr="00041EB7" w:rsidRDefault="00EB1C04" w:rsidP="00EB1C04">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客服电话：400-046-6788</w:t>
            </w:r>
          </w:p>
          <w:p w14:paraId="7DC85CA3" w14:textId="1228B09F"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公司网址：</w:t>
            </w:r>
            <w:hyperlink r:id="rId20" w:history="1">
              <w:r w:rsidRPr="00041EB7">
                <w:rPr>
                  <w:rFonts w:asciiTheme="minorEastAsia" w:hAnsiTheme="minorEastAsia" w:cs="Arial"/>
                  <w:sz w:val="24"/>
                  <w:szCs w:val="24"/>
                </w:rPr>
                <w:t>www.66zichan.com</w:t>
              </w:r>
            </w:hyperlink>
          </w:p>
        </w:tc>
      </w:tr>
      <w:tr w:rsidR="002E5FC9" w:rsidRPr="002E5FC9" w14:paraId="5F6DCC5D" w14:textId="77777777" w:rsidTr="0029145F">
        <w:trPr>
          <w:trHeight w:val="134"/>
        </w:trPr>
        <w:tc>
          <w:tcPr>
            <w:tcW w:w="959" w:type="dxa"/>
            <w:hideMark/>
          </w:tcPr>
          <w:p w14:paraId="59AF3D91" w14:textId="610E116C"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16</w:t>
            </w:r>
          </w:p>
        </w:tc>
        <w:tc>
          <w:tcPr>
            <w:tcW w:w="2693" w:type="dxa"/>
            <w:hideMark/>
          </w:tcPr>
          <w:p w14:paraId="07D0061C" w14:textId="77777777" w:rsidR="00EB1C04" w:rsidRPr="00041EB7" w:rsidRDefault="00EB1C04" w:rsidP="00041EB7">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上海天天基金销售有限公司</w:t>
            </w:r>
          </w:p>
          <w:p w14:paraId="32D9BFB0" w14:textId="7F15F11E" w:rsidR="002E5FC9" w:rsidRPr="00041EB7" w:rsidRDefault="002E5FC9" w:rsidP="0002581E">
            <w:pPr>
              <w:snapToGrid w:val="0"/>
              <w:spacing w:line="360" w:lineRule="auto"/>
              <w:rPr>
                <w:rFonts w:asciiTheme="minorEastAsia" w:hAnsiTheme="minorEastAsia" w:cs="Arial"/>
                <w:sz w:val="24"/>
                <w:szCs w:val="24"/>
              </w:rPr>
            </w:pPr>
          </w:p>
        </w:tc>
        <w:tc>
          <w:tcPr>
            <w:tcW w:w="4758" w:type="dxa"/>
          </w:tcPr>
          <w:p w14:paraId="202CF41E" w14:textId="49BC01B9" w:rsidR="00EB1C04"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办公地址：上海市徐汇区宛平南路</w:t>
            </w:r>
            <w:r w:rsidRPr="00041EB7">
              <w:rPr>
                <w:rFonts w:asciiTheme="minorEastAsia" w:hAnsiTheme="minorEastAsia" w:cs="Arial"/>
                <w:sz w:val="24"/>
                <w:szCs w:val="24"/>
              </w:rPr>
              <w:t>88</w:t>
            </w:r>
            <w:r w:rsidRPr="00041EB7">
              <w:rPr>
                <w:rFonts w:asciiTheme="minorEastAsia" w:hAnsiTheme="minorEastAsia" w:cs="Arial" w:hint="eastAsia"/>
                <w:sz w:val="24"/>
                <w:szCs w:val="24"/>
              </w:rPr>
              <w:t>号金座（北楼）</w:t>
            </w:r>
            <w:r w:rsidRPr="00041EB7">
              <w:rPr>
                <w:rFonts w:asciiTheme="minorEastAsia" w:hAnsiTheme="minorEastAsia" w:cs="Arial"/>
                <w:sz w:val="24"/>
                <w:szCs w:val="24"/>
              </w:rPr>
              <w:t>25</w:t>
            </w:r>
            <w:r w:rsidRPr="00041EB7">
              <w:rPr>
                <w:rFonts w:asciiTheme="minorEastAsia" w:hAnsiTheme="minorEastAsia" w:cs="Arial" w:hint="eastAsia"/>
                <w:sz w:val="24"/>
                <w:szCs w:val="24"/>
              </w:rPr>
              <w:t>层</w:t>
            </w:r>
          </w:p>
          <w:p w14:paraId="779DD339" w14:textId="77777777" w:rsidR="00EB1C04" w:rsidRPr="00041EB7" w:rsidRDefault="00EB1C04" w:rsidP="0002581E">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客服电话：400-1818-188</w:t>
            </w:r>
          </w:p>
          <w:p w14:paraId="5210893D" w14:textId="78A2A1DE"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公司网址：</w:t>
            </w:r>
            <w:r w:rsidRPr="00041EB7">
              <w:rPr>
                <w:rFonts w:asciiTheme="minorEastAsia" w:hAnsiTheme="minorEastAsia" w:cs="Arial"/>
                <w:sz w:val="24"/>
                <w:szCs w:val="24"/>
              </w:rPr>
              <w:t>http://www.1234567.com.cn</w:t>
            </w:r>
          </w:p>
        </w:tc>
      </w:tr>
      <w:tr w:rsidR="002E5FC9" w:rsidRPr="002E5FC9" w14:paraId="33C59BCB" w14:textId="77777777" w:rsidTr="0029145F">
        <w:trPr>
          <w:trHeight w:val="14"/>
        </w:trPr>
        <w:tc>
          <w:tcPr>
            <w:tcW w:w="959" w:type="dxa"/>
            <w:hideMark/>
          </w:tcPr>
          <w:p w14:paraId="1245F882" w14:textId="41BA6CC6" w:rsidR="002E5FC9" w:rsidRPr="00076FF5" w:rsidRDefault="002E5FC9" w:rsidP="002E5FC9">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17</w:t>
            </w:r>
          </w:p>
        </w:tc>
        <w:tc>
          <w:tcPr>
            <w:tcW w:w="2693" w:type="dxa"/>
            <w:hideMark/>
          </w:tcPr>
          <w:p w14:paraId="215B5C35" w14:textId="26A972B4" w:rsidR="002E5FC9" w:rsidRPr="00041EB7" w:rsidRDefault="00EB1C04" w:rsidP="002E5FC9">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珠海盈米财富管理有限公司</w:t>
            </w:r>
          </w:p>
        </w:tc>
        <w:tc>
          <w:tcPr>
            <w:tcW w:w="4758" w:type="dxa"/>
          </w:tcPr>
          <w:p w14:paraId="1C39EDA7" w14:textId="77777777" w:rsidR="00EB1C04" w:rsidRPr="00041EB7" w:rsidRDefault="00EB1C04" w:rsidP="00EB1C04">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办公地址：广州市海珠区琶洲大道东1号保利国际广场南塔12楼B1201-1203</w:t>
            </w:r>
          </w:p>
          <w:p w14:paraId="755ED71D" w14:textId="69C220A0" w:rsidR="00EB1C04" w:rsidRPr="00041EB7" w:rsidRDefault="00EB1C04" w:rsidP="00EB1C04">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客服电话：020-89629066</w:t>
            </w:r>
          </w:p>
          <w:p w14:paraId="141CE68E" w14:textId="263C76B4" w:rsidR="002E5FC9"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公司网址：</w:t>
            </w:r>
            <w:hyperlink r:id="rId21" w:history="1">
              <w:r w:rsidRPr="00041EB7">
                <w:rPr>
                  <w:rFonts w:asciiTheme="minorEastAsia" w:hAnsiTheme="minorEastAsia" w:cs="Arial"/>
                  <w:sz w:val="24"/>
                  <w:szCs w:val="24"/>
                </w:rPr>
                <w:t>www.yingmi.cn</w:t>
              </w:r>
            </w:hyperlink>
          </w:p>
        </w:tc>
      </w:tr>
      <w:tr w:rsidR="00EB1C04" w:rsidRPr="002E5FC9" w14:paraId="528CBECD" w14:textId="77777777" w:rsidTr="0029145F">
        <w:trPr>
          <w:trHeight w:val="14"/>
        </w:trPr>
        <w:tc>
          <w:tcPr>
            <w:tcW w:w="959" w:type="dxa"/>
            <w:hideMark/>
          </w:tcPr>
          <w:p w14:paraId="7E1DA8FC" w14:textId="1D000FC4" w:rsidR="00EB1C04" w:rsidRPr="00076FF5" w:rsidRDefault="00EB1C04" w:rsidP="00EA478E">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18</w:t>
            </w:r>
          </w:p>
        </w:tc>
        <w:tc>
          <w:tcPr>
            <w:tcW w:w="2693" w:type="dxa"/>
            <w:hideMark/>
          </w:tcPr>
          <w:p w14:paraId="52E8D27E" w14:textId="7951ADD8" w:rsidR="00EB1C04" w:rsidRPr="00041EB7" w:rsidRDefault="00EB1C04" w:rsidP="00EA478E">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上海长量基金销售投资顾问有限公司</w:t>
            </w:r>
          </w:p>
        </w:tc>
        <w:tc>
          <w:tcPr>
            <w:tcW w:w="4758" w:type="dxa"/>
          </w:tcPr>
          <w:p w14:paraId="00BA8596" w14:textId="77777777" w:rsidR="00EB1C04" w:rsidRPr="00041EB7" w:rsidRDefault="00EB1C04" w:rsidP="00EB1C04">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办公地址：上海市浦东新区东方路1267号11层</w:t>
            </w:r>
          </w:p>
          <w:p w14:paraId="0EA3845E" w14:textId="77777777" w:rsidR="00EB1C04" w:rsidRPr="00041EB7" w:rsidRDefault="00EB1C04" w:rsidP="00EB1C04">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客服电话：400-820-2899</w:t>
            </w:r>
          </w:p>
          <w:p w14:paraId="4B95F2B4" w14:textId="247E8EE4" w:rsidR="00EB1C04" w:rsidRPr="00041EB7" w:rsidRDefault="00EB1C04" w:rsidP="00041EB7">
            <w:pPr>
              <w:spacing w:line="400" w:lineRule="exact"/>
              <w:jc w:val="left"/>
              <w:rPr>
                <w:rFonts w:asciiTheme="minorEastAsia" w:hAnsiTheme="minorEastAsia" w:cs="Arial"/>
                <w:sz w:val="24"/>
                <w:szCs w:val="24"/>
              </w:rPr>
            </w:pPr>
            <w:r w:rsidRPr="00041EB7">
              <w:rPr>
                <w:rFonts w:asciiTheme="minorEastAsia" w:hAnsiTheme="minorEastAsia" w:cs="Arial" w:hint="eastAsia"/>
                <w:sz w:val="24"/>
                <w:szCs w:val="24"/>
              </w:rPr>
              <w:t>公司网址：</w:t>
            </w:r>
            <w:r w:rsidRPr="00041EB7">
              <w:rPr>
                <w:rFonts w:asciiTheme="minorEastAsia" w:hAnsiTheme="minorEastAsia" w:cs="Arial"/>
                <w:sz w:val="24"/>
                <w:szCs w:val="24"/>
              </w:rPr>
              <w:t xml:space="preserve"> www.erichfund.com</w:t>
            </w:r>
          </w:p>
        </w:tc>
      </w:tr>
      <w:tr w:rsidR="00EB1C04" w:rsidRPr="002E5FC9" w14:paraId="0CFA3FA8" w14:textId="77777777" w:rsidTr="0029145F">
        <w:trPr>
          <w:trHeight w:val="14"/>
        </w:trPr>
        <w:tc>
          <w:tcPr>
            <w:tcW w:w="959" w:type="dxa"/>
            <w:hideMark/>
          </w:tcPr>
          <w:p w14:paraId="7C80AF63" w14:textId="593D6DED" w:rsidR="00EB1C04" w:rsidRPr="00076FF5" w:rsidRDefault="00EB1C04" w:rsidP="00EA478E">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19</w:t>
            </w:r>
          </w:p>
        </w:tc>
        <w:tc>
          <w:tcPr>
            <w:tcW w:w="2693" w:type="dxa"/>
            <w:hideMark/>
          </w:tcPr>
          <w:p w14:paraId="6FD55EE6" w14:textId="7359CFF3" w:rsidR="00EB1C04" w:rsidRPr="00056512" w:rsidRDefault="00EB1C04" w:rsidP="00EA478E">
            <w:pPr>
              <w:snapToGrid w:val="0"/>
              <w:spacing w:line="360" w:lineRule="auto"/>
              <w:rPr>
                <w:rFonts w:asciiTheme="minorEastAsia" w:hAnsiTheme="minorEastAsia" w:cs="Arial"/>
                <w:sz w:val="24"/>
                <w:szCs w:val="24"/>
              </w:rPr>
            </w:pPr>
            <w:r w:rsidRPr="00041EB7">
              <w:rPr>
                <w:rFonts w:asciiTheme="minorEastAsia" w:hAnsiTheme="minorEastAsia" w:cs="Arial" w:hint="eastAsia"/>
                <w:sz w:val="24"/>
                <w:szCs w:val="24"/>
              </w:rPr>
              <w:t>北京汇成基金销售有限公司</w:t>
            </w:r>
          </w:p>
        </w:tc>
        <w:tc>
          <w:tcPr>
            <w:tcW w:w="4758" w:type="dxa"/>
          </w:tcPr>
          <w:p w14:paraId="3907977C" w14:textId="77BA1148" w:rsidR="00EB1C04" w:rsidRPr="00056512" w:rsidRDefault="007F3CE7" w:rsidP="00041EB7">
            <w:pPr>
              <w:spacing w:line="400" w:lineRule="exact"/>
              <w:jc w:val="left"/>
              <w:rPr>
                <w:rFonts w:asciiTheme="minorEastAsia" w:hAnsiTheme="minorEastAsia" w:cs="Arial"/>
                <w:sz w:val="24"/>
                <w:szCs w:val="24"/>
              </w:rPr>
            </w:pPr>
            <w:r>
              <w:rPr>
                <w:rFonts w:asciiTheme="minorEastAsia" w:hAnsiTheme="minorEastAsia" w:cs="Arial" w:hint="eastAsia"/>
                <w:sz w:val="24"/>
                <w:szCs w:val="24"/>
              </w:rPr>
              <w:t>办公</w:t>
            </w:r>
            <w:r w:rsidR="00EB1C04" w:rsidRPr="00056512">
              <w:rPr>
                <w:rFonts w:asciiTheme="minorEastAsia" w:hAnsiTheme="minorEastAsia" w:cs="Arial" w:hint="eastAsia"/>
                <w:sz w:val="24"/>
                <w:szCs w:val="24"/>
              </w:rPr>
              <w:t>地址：北京市海淀区中关村大街11号11层1108</w:t>
            </w:r>
          </w:p>
          <w:p w14:paraId="734B3534" w14:textId="558298C7" w:rsidR="00EB1C04" w:rsidRPr="00056512" w:rsidRDefault="0002581E" w:rsidP="00041EB7">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客服</w:t>
            </w:r>
            <w:r w:rsidR="00EB1C04" w:rsidRPr="00056512">
              <w:rPr>
                <w:rFonts w:asciiTheme="minorEastAsia" w:hAnsiTheme="minorEastAsia" w:cs="Arial" w:hint="eastAsia"/>
                <w:sz w:val="24"/>
                <w:szCs w:val="24"/>
              </w:rPr>
              <w:t>电话：4006199059</w:t>
            </w:r>
          </w:p>
          <w:p w14:paraId="49F667D5" w14:textId="14C3541D" w:rsidR="00EB1C04" w:rsidRPr="00056512" w:rsidRDefault="0002581E" w:rsidP="00056512">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公司</w:t>
            </w:r>
            <w:r w:rsidR="00EB1C04" w:rsidRPr="00056512">
              <w:rPr>
                <w:rFonts w:asciiTheme="minorEastAsia" w:hAnsiTheme="minorEastAsia" w:cs="Arial" w:hint="eastAsia"/>
                <w:sz w:val="24"/>
                <w:szCs w:val="24"/>
              </w:rPr>
              <w:t>网址：</w:t>
            </w:r>
            <w:hyperlink r:id="rId22" w:history="1">
              <w:r w:rsidR="00EB1C04" w:rsidRPr="00056512">
                <w:rPr>
                  <w:rFonts w:asciiTheme="minorEastAsia" w:hAnsiTheme="minorEastAsia" w:cs="Arial"/>
                  <w:sz w:val="24"/>
                  <w:szCs w:val="24"/>
                </w:rPr>
                <w:t>www.hcjijin.com</w:t>
              </w:r>
            </w:hyperlink>
          </w:p>
        </w:tc>
      </w:tr>
      <w:tr w:rsidR="00EB1C04" w:rsidRPr="002E5FC9" w14:paraId="1EB184FB" w14:textId="77777777" w:rsidTr="0029145F">
        <w:trPr>
          <w:trHeight w:val="14"/>
        </w:trPr>
        <w:tc>
          <w:tcPr>
            <w:tcW w:w="959" w:type="dxa"/>
            <w:hideMark/>
          </w:tcPr>
          <w:p w14:paraId="7768CB5F" w14:textId="61AF7561" w:rsidR="00EB1C04" w:rsidRPr="00076FF5" w:rsidRDefault="00EB1C04" w:rsidP="00EA478E">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20</w:t>
            </w:r>
          </w:p>
        </w:tc>
        <w:tc>
          <w:tcPr>
            <w:tcW w:w="2693" w:type="dxa"/>
            <w:hideMark/>
          </w:tcPr>
          <w:p w14:paraId="0A4EF653" w14:textId="5BFDC42E" w:rsidR="00EB1C04" w:rsidRPr="00056512" w:rsidRDefault="00EB1C04" w:rsidP="00EA478E">
            <w:pPr>
              <w:snapToGrid w:val="0"/>
              <w:spacing w:line="360" w:lineRule="auto"/>
              <w:rPr>
                <w:rFonts w:asciiTheme="minorEastAsia" w:hAnsiTheme="minorEastAsia" w:cs="Arial"/>
                <w:sz w:val="24"/>
                <w:szCs w:val="24"/>
              </w:rPr>
            </w:pPr>
            <w:r w:rsidRPr="00056512">
              <w:rPr>
                <w:rFonts w:asciiTheme="minorEastAsia" w:hAnsiTheme="minorEastAsia" w:cs="Arial" w:hint="eastAsia"/>
                <w:sz w:val="24"/>
                <w:szCs w:val="24"/>
              </w:rPr>
              <w:t>深圳市新兰德证券投资咨询有限公司</w:t>
            </w:r>
          </w:p>
        </w:tc>
        <w:tc>
          <w:tcPr>
            <w:tcW w:w="4758" w:type="dxa"/>
          </w:tcPr>
          <w:p w14:paraId="7E6E9B69" w14:textId="77777777" w:rsidR="00EB1C04" w:rsidRPr="00056512" w:rsidRDefault="00EB1C04" w:rsidP="00EB1C04">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办公地址：北京市西城区宣武门外大街</w:t>
            </w:r>
            <w:r w:rsidRPr="00056512">
              <w:rPr>
                <w:rFonts w:asciiTheme="minorEastAsia" w:hAnsiTheme="minorEastAsia" w:cs="Arial"/>
                <w:sz w:val="24"/>
                <w:szCs w:val="24"/>
              </w:rPr>
              <w:t>10</w:t>
            </w:r>
            <w:r w:rsidRPr="00056512">
              <w:rPr>
                <w:rFonts w:asciiTheme="minorEastAsia" w:hAnsiTheme="minorEastAsia" w:cs="Arial" w:hint="eastAsia"/>
                <w:sz w:val="24"/>
                <w:szCs w:val="24"/>
              </w:rPr>
              <w:t>号庄胜广场中央办公楼东翼</w:t>
            </w:r>
            <w:r w:rsidRPr="00056512">
              <w:rPr>
                <w:rFonts w:asciiTheme="minorEastAsia" w:hAnsiTheme="minorEastAsia" w:cs="Arial"/>
                <w:sz w:val="24"/>
                <w:szCs w:val="24"/>
              </w:rPr>
              <w:t>7</w:t>
            </w:r>
            <w:r w:rsidRPr="00056512">
              <w:rPr>
                <w:rFonts w:asciiTheme="minorEastAsia" w:hAnsiTheme="minorEastAsia" w:cs="Arial" w:hint="eastAsia"/>
                <w:sz w:val="24"/>
                <w:szCs w:val="24"/>
              </w:rPr>
              <w:t>层</w:t>
            </w:r>
          </w:p>
          <w:p w14:paraId="744D0CC5" w14:textId="5E3AC92B" w:rsidR="00EB1C04" w:rsidRPr="00056512" w:rsidRDefault="0002581E" w:rsidP="00EB1C04">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客服</w:t>
            </w:r>
            <w:r w:rsidR="00EB1C04" w:rsidRPr="00056512">
              <w:rPr>
                <w:rFonts w:asciiTheme="minorEastAsia" w:hAnsiTheme="minorEastAsia" w:cs="Arial" w:hint="eastAsia"/>
                <w:sz w:val="24"/>
                <w:szCs w:val="24"/>
              </w:rPr>
              <w:t>电话：</w:t>
            </w:r>
            <w:r w:rsidR="00EB1C04" w:rsidRPr="00056512">
              <w:rPr>
                <w:rFonts w:asciiTheme="minorEastAsia" w:hAnsiTheme="minorEastAsia" w:cs="Arial"/>
                <w:sz w:val="24"/>
                <w:szCs w:val="24"/>
              </w:rPr>
              <w:t>400-166-1188</w:t>
            </w:r>
          </w:p>
          <w:p w14:paraId="20956788" w14:textId="423C0CC9" w:rsidR="00EB1C04" w:rsidRPr="00056512" w:rsidRDefault="0002581E" w:rsidP="00056512">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公司</w:t>
            </w:r>
            <w:r w:rsidR="00EB1C04" w:rsidRPr="00056512">
              <w:rPr>
                <w:rFonts w:asciiTheme="minorEastAsia" w:hAnsiTheme="minorEastAsia" w:cs="Arial" w:hint="eastAsia"/>
                <w:sz w:val="24"/>
                <w:szCs w:val="24"/>
              </w:rPr>
              <w:t>网址：</w:t>
            </w:r>
            <w:r w:rsidR="00EB1C04" w:rsidRPr="00056512">
              <w:rPr>
                <w:rFonts w:asciiTheme="minorEastAsia" w:hAnsiTheme="minorEastAsia" w:cs="Arial"/>
                <w:sz w:val="24"/>
                <w:szCs w:val="24"/>
              </w:rPr>
              <w:t>http://8.jrj.com.cn/</w:t>
            </w:r>
          </w:p>
        </w:tc>
      </w:tr>
      <w:tr w:rsidR="00056512" w:rsidRPr="00D140ED" w14:paraId="25A2CBD4" w14:textId="77777777" w:rsidTr="0029145F">
        <w:trPr>
          <w:trHeight w:val="14"/>
        </w:trPr>
        <w:tc>
          <w:tcPr>
            <w:tcW w:w="959" w:type="dxa"/>
            <w:hideMark/>
          </w:tcPr>
          <w:p w14:paraId="74B18F94" w14:textId="4703ACC0" w:rsidR="00056512" w:rsidRPr="00076FF5" w:rsidRDefault="00056512" w:rsidP="00B961F4">
            <w:pPr>
              <w:snapToGrid w:val="0"/>
              <w:spacing w:line="360" w:lineRule="auto"/>
              <w:rPr>
                <w:rFonts w:asciiTheme="minorEastAsia" w:eastAsiaTheme="minorEastAsia" w:hAnsiTheme="minorEastAsia" w:cs="Arial"/>
                <w:kern w:val="2"/>
                <w:sz w:val="24"/>
                <w:szCs w:val="24"/>
              </w:rPr>
            </w:pPr>
            <w:r>
              <w:rPr>
                <w:rFonts w:asciiTheme="minorEastAsia" w:hAnsiTheme="minorEastAsia" w:cs="Arial" w:hint="eastAsia"/>
                <w:sz w:val="24"/>
                <w:szCs w:val="24"/>
              </w:rPr>
              <w:t>21</w:t>
            </w:r>
          </w:p>
        </w:tc>
        <w:tc>
          <w:tcPr>
            <w:tcW w:w="2693" w:type="dxa"/>
            <w:hideMark/>
          </w:tcPr>
          <w:p w14:paraId="5ADE1727" w14:textId="254FECD3" w:rsidR="00056512" w:rsidRPr="00D140ED" w:rsidRDefault="00056512" w:rsidP="00B961F4">
            <w:pPr>
              <w:snapToGrid w:val="0"/>
              <w:spacing w:line="360" w:lineRule="auto"/>
              <w:rPr>
                <w:rFonts w:asciiTheme="minorEastAsia" w:hAnsiTheme="minorEastAsia" w:cs="Arial"/>
                <w:sz w:val="24"/>
                <w:szCs w:val="24"/>
              </w:rPr>
            </w:pPr>
            <w:r w:rsidRPr="00056512">
              <w:rPr>
                <w:rFonts w:asciiTheme="minorEastAsia" w:hAnsiTheme="minorEastAsia" w:cs="Arial" w:hint="eastAsia"/>
                <w:sz w:val="24"/>
                <w:szCs w:val="24"/>
              </w:rPr>
              <w:t>泰诚财富基金销售（大连）有限公司</w:t>
            </w:r>
          </w:p>
        </w:tc>
        <w:tc>
          <w:tcPr>
            <w:tcW w:w="4758" w:type="dxa"/>
          </w:tcPr>
          <w:p w14:paraId="7884657F" w14:textId="569B71DF" w:rsidR="00056512" w:rsidRPr="00056512" w:rsidRDefault="00056512" w:rsidP="00056512">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办公地址：辽宁省大连市沙河口区星海中龙园3号</w:t>
            </w:r>
          </w:p>
          <w:p w14:paraId="0A36A33D" w14:textId="6C08EDDA" w:rsidR="00056512" w:rsidRPr="00056512" w:rsidRDefault="00056512" w:rsidP="00056512">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客服电话：4006411999</w:t>
            </w:r>
          </w:p>
          <w:p w14:paraId="42A095E2" w14:textId="38E5DFDE" w:rsidR="00056512" w:rsidRPr="00056512" w:rsidRDefault="00056512" w:rsidP="00B961F4">
            <w:pPr>
              <w:spacing w:line="400" w:lineRule="exact"/>
              <w:jc w:val="left"/>
              <w:rPr>
                <w:rFonts w:asciiTheme="minorEastAsia" w:hAnsiTheme="minorEastAsia" w:cs="Arial"/>
                <w:sz w:val="24"/>
                <w:szCs w:val="24"/>
              </w:rPr>
            </w:pPr>
            <w:r w:rsidRPr="00056512">
              <w:rPr>
                <w:rFonts w:asciiTheme="minorEastAsia" w:hAnsiTheme="minorEastAsia" w:cs="Arial" w:hint="eastAsia"/>
                <w:sz w:val="24"/>
                <w:szCs w:val="24"/>
              </w:rPr>
              <w:t>公司网址：</w:t>
            </w:r>
            <w:hyperlink r:id="rId23" w:history="1">
              <w:r w:rsidRPr="00056512">
                <w:rPr>
                  <w:rFonts w:asciiTheme="minorEastAsia" w:hAnsiTheme="minorEastAsia" w:cs="Arial" w:hint="eastAsia"/>
                  <w:sz w:val="24"/>
                  <w:szCs w:val="24"/>
                </w:rPr>
                <w:t>www.taichengcaifu.com</w:t>
              </w:r>
            </w:hyperlink>
          </w:p>
        </w:tc>
      </w:tr>
      <w:tr w:rsidR="00E55236" w:rsidRPr="00D140ED" w14:paraId="70D4F426" w14:textId="77777777" w:rsidTr="0029145F">
        <w:trPr>
          <w:trHeight w:val="14"/>
        </w:trPr>
        <w:tc>
          <w:tcPr>
            <w:tcW w:w="959" w:type="dxa"/>
          </w:tcPr>
          <w:p w14:paraId="5482D2ED" w14:textId="1336957E" w:rsidR="00E55236" w:rsidRDefault="00E55236" w:rsidP="00B961F4">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22</w:t>
            </w:r>
          </w:p>
        </w:tc>
        <w:tc>
          <w:tcPr>
            <w:tcW w:w="2693" w:type="dxa"/>
          </w:tcPr>
          <w:p w14:paraId="39E2C216" w14:textId="0D348B20" w:rsidR="00E55236" w:rsidRPr="00056512" w:rsidRDefault="00E55236" w:rsidP="00B961F4">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758" w:type="dxa"/>
          </w:tcPr>
          <w:p w14:paraId="1F639F6B" w14:textId="77777777" w:rsidR="00E55236" w:rsidRDefault="00E55236" w:rsidP="00E55236">
            <w:pPr>
              <w:rPr>
                <w:rFonts w:asciiTheme="minorEastAsia" w:hAnsiTheme="minorEastAsia" w:cs="Arial"/>
                <w:sz w:val="24"/>
                <w:szCs w:val="24"/>
              </w:rPr>
            </w:pPr>
            <w:r>
              <w:rPr>
                <w:rFonts w:asciiTheme="minorEastAsia" w:hAnsiTheme="minorEastAsia" w:cs="Arial" w:hint="eastAsia"/>
                <w:sz w:val="24"/>
                <w:szCs w:val="24"/>
              </w:rPr>
              <w:t>注册(办公)地址：北京市朝阳区太阳宫中路16号院1号楼3层307</w:t>
            </w:r>
          </w:p>
          <w:p w14:paraId="4BE7A1D0" w14:textId="77777777" w:rsidR="00E55236" w:rsidRDefault="00E55236" w:rsidP="00E55236">
            <w:pPr>
              <w:rPr>
                <w:rFonts w:asciiTheme="minorEastAsia" w:hAnsiTheme="minorEastAsia" w:cs="Arial"/>
                <w:sz w:val="24"/>
                <w:szCs w:val="24"/>
              </w:rPr>
            </w:pPr>
            <w:r>
              <w:rPr>
                <w:rFonts w:asciiTheme="minorEastAsia" w:hAnsiTheme="minorEastAsia" w:cs="Arial" w:hint="eastAsia"/>
                <w:sz w:val="24"/>
                <w:szCs w:val="24"/>
              </w:rPr>
              <w:t>客户服务电话：400-673-7010</w:t>
            </w:r>
          </w:p>
          <w:p w14:paraId="4B3CA6B9" w14:textId="10378F84" w:rsidR="00E55236" w:rsidRPr="00056512" w:rsidRDefault="00E55236" w:rsidP="00E55236">
            <w:pPr>
              <w:spacing w:line="400" w:lineRule="exact"/>
              <w:jc w:val="left"/>
              <w:rPr>
                <w:rFonts w:asciiTheme="minorEastAsia" w:hAnsiTheme="minorEastAsia" w:cs="Arial"/>
                <w:sz w:val="24"/>
                <w:szCs w:val="24"/>
              </w:rPr>
            </w:pPr>
            <w:r>
              <w:rPr>
                <w:rFonts w:asciiTheme="minorEastAsia" w:hAnsiTheme="minorEastAsia" w:cs="Arial" w:hint="eastAsia"/>
                <w:sz w:val="24"/>
                <w:szCs w:val="24"/>
              </w:rPr>
              <w:t>网址：</w:t>
            </w:r>
            <w:hyperlink r:id="rId24" w:history="1">
              <w:r w:rsidRPr="000B32D2">
                <w:rPr>
                  <w:rFonts w:asciiTheme="minorEastAsia" w:hAnsiTheme="minorEastAsia" w:cs="Arial" w:hint="eastAsia"/>
                  <w:sz w:val="24"/>
                  <w:szCs w:val="24"/>
                </w:rPr>
                <w:t>www.jianfortune.com</w:t>
              </w:r>
            </w:hyperlink>
          </w:p>
        </w:tc>
      </w:tr>
      <w:tr w:rsidR="00000B3B" w:rsidRPr="00D140ED" w14:paraId="06564348" w14:textId="77777777" w:rsidTr="0029145F">
        <w:trPr>
          <w:trHeight w:val="14"/>
        </w:trPr>
        <w:tc>
          <w:tcPr>
            <w:tcW w:w="959" w:type="dxa"/>
          </w:tcPr>
          <w:p w14:paraId="0B2B7FBB" w14:textId="1364D3EF" w:rsidR="00000B3B" w:rsidRDefault="00000B3B" w:rsidP="00B961F4">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23</w:t>
            </w:r>
          </w:p>
        </w:tc>
        <w:tc>
          <w:tcPr>
            <w:tcW w:w="2693" w:type="dxa"/>
          </w:tcPr>
          <w:p w14:paraId="1ECFCCAD" w14:textId="78A5CF2A" w:rsidR="00000B3B" w:rsidRDefault="00000B3B" w:rsidP="00B961F4">
            <w:pPr>
              <w:snapToGrid w:val="0"/>
              <w:spacing w:line="360" w:lineRule="auto"/>
              <w:rPr>
                <w:rFonts w:asciiTheme="minorEastAsia" w:hAnsiTheme="minorEastAsia" w:cs="Arial"/>
                <w:sz w:val="24"/>
                <w:szCs w:val="24"/>
              </w:rPr>
            </w:pPr>
            <w:r w:rsidRPr="00000B3B">
              <w:rPr>
                <w:rFonts w:asciiTheme="minorEastAsia" w:hAnsiTheme="minorEastAsia" w:cs="Arial" w:hint="eastAsia"/>
                <w:sz w:val="24"/>
                <w:szCs w:val="24"/>
              </w:rPr>
              <w:t>金惠家保险代理有限公司</w:t>
            </w:r>
          </w:p>
        </w:tc>
        <w:tc>
          <w:tcPr>
            <w:tcW w:w="4758" w:type="dxa"/>
          </w:tcPr>
          <w:p w14:paraId="1358397D" w14:textId="41AE05CD" w:rsidR="00000B3B" w:rsidRPr="00000B3B" w:rsidRDefault="00000B3B" w:rsidP="00000B3B">
            <w:pPr>
              <w:rPr>
                <w:rFonts w:asciiTheme="minorEastAsia" w:hAnsiTheme="minorEastAsia" w:cs="Arial"/>
                <w:sz w:val="24"/>
                <w:szCs w:val="24"/>
              </w:rPr>
            </w:pPr>
            <w:r w:rsidRPr="00000B3B">
              <w:rPr>
                <w:rFonts w:asciiTheme="minorEastAsia" w:hAnsiTheme="minorEastAsia" w:cs="Arial" w:hint="eastAsia"/>
                <w:sz w:val="24"/>
                <w:szCs w:val="24"/>
              </w:rPr>
              <w:t>注册(办公)地址：北京市西城区阜成门外大街2号19层A2017</w:t>
            </w:r>
          </w:p>
          <w:p w14:paraId="7E4A3089" w14:textId="77777777" w:rsidR="00000B3B" w:rsidRPr="00000B3B" w:rsidRDefault="00000B3B" w:rsidP="00000B3B">
            <w:pPr>
              <w:rPr>
                <w:rFonts w:asciiTheme="minorEastAsia" w:hAnsiTheme="minorEastAsia" w:cs="Arial"/>
                <w:sz w:val="24"/>
                <w:szCs w:val="24"/>
              </w:rPr>
            </w:pPr>
            <w:r w:rsidRPr="00000B3B">
              <w:rPr>
                <w:rFonts w:asciiTheme="minorEastAsia" w:hAnsiTheme="minorEastAsia" w:cs="Arial" w:hint="eastAsia"/>
                <w:sz w:val="24"/>
                <w:szCs w:val="24"/>
              </w:rPr>
              <w:t>客户服务电话：400-1060101</w:t>
            </w:r>
          </w:p>
          <w:p w14:paraId="24EBD4FA" w14:textId="62D59B46" w:rsidR="00000B3B" w:rsidRPr="00000B3B" w:rsidRDefault="00000B3B" w:rsidP="00000B3B">
            <w:pPr>
              <w:spacing w:line="400" w:lineRule="exact"/>
              <w:jc w:val="left"/>
              <w:rPr>
                <w:rFonts w:asciiTheme="minorEastAsia" w:hAnsiTheme="minorEastAsia" w:cs="Arial"/>
                <w:sz w:val="24"/>
                <w:szCs w:val="24"/>
              </w:rPr>
            </w:pPr>
            <w:r w:rsidRPr="00000B3B">
              <w:rPr>
                <w:rFonts w:asciiTheme="minorEastAsia" w:hAnsiTheme="minorEastAsia" w:cs="Arial" w:hint="eastAsia"/>
                <w:sz w:val="24"/>
                <w:szCs w:val="24"/>
              </w:rPr>
              <w:t>网址：</w:t>
            </w:r>
            <w:r w:rsidRPr="00000B3B">
              <w:rPr>
                <w:rFonts w:asciiTheme="minorEastAsia" w:hAnsiTheme="minorEastAsia" w:cs="Arial"/>
                <w:sz w:val="24"/>
                <w:szCs w:val="24"/>
              </w:rPr>
              <w:t xml:space="preserve"> </w:t>
            </w:r>
            <w:r w:rsidRPr="00000B3B">
              <w:rPr>
                <w:rFonts w:asciiTheme="minorEastAsia" w:hAnsiTheme="minorEastAsia" w:cs="Arial" w:hint="eastAsia"/>
                <w:sz w:val="24"/>
                <w:szCs w:val="24"/>
              </w:rPr>
              <w:t>www.jhjfund.com</w:t>
            </w:r>
          </w:p>
        </w:tc>
      </w:tr>
    </w:tbl>
    <w:p w14:paraId="4DBB9932" w14:textId="77777777" w:rsidR="001745C9" w:rsidRPr="00D73D18" w:rsidRDefault="001745C9" w:rsidP="00E55236">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30F0E82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2506397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7AD67CC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117D477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14:paraId="0E2A849C"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02DFDE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4F719D32"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54A855B0"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8EC2890"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76DCFE2A"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170F9A0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4C93DED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5FD9E7ED"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45A363E9"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283CC24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3DF6E9F3"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4479F14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152A477A"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14:paraId="1204D184"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住所：上海市浦东新区陆家嘴环路1318号星展银行大厦6楼</w:t>
      </w:r>
    </w:p>
    <w:p w14:paraId="5DE65F49"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14:paraId="69E26569"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14:paraId="2D594A95"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14:paraId="558EFD03"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14:paraId="698D2F7C" w14:textId="77777777"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签字注册会计师：曹翠丽、边晓红</w:t>
      </w:r>
    </w:p>
    <w:p w14:paraId="68638841"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r w:rsidR="00965E53" w:rsidRPr="00D73D18">
        <w:rPr>
          <w:rFonts w:asciiTheme="minorEastAsia" w:hAnsiTheme="minorEastAsia" w:cs="Arial" w:hint="eastAsia"/>
          <w:kern w:val="0"/>
          <w:sz w:val="24"/>
          <w:szCs w:val="24"/>
        </w:rPr>
        <w:t>边晓红</w:t>
      </w:r>
    </w:p>
    <w:p w14:paraId="4D6F0825"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25"/>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379847D0" w14:textId="77777777" w:rsidR="001745C9" w:rsidRPr="00886EAA" w:rsidRDefault="001745C9" w:rsidP="00886EAA">
      <w:pPr>
        <w:pStyle w:val="1"/>
        <w:jc w:val="center"/>
        <w:rPr>
          <w:sz w:val="30"/>
          <w:szCs w:val="30"/>
        </w:rPr>
      </w:pPr>
      <w:bookmarkStart w:id="135" w:name="_Toc521338327"/>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5"/>
      <w:bookmarkEnd w:id="116"/>
      <w:bookmarkEnd w:id="135"/>
    </w:p>
    <w:p w14:paraId="545AEC42" w14:textId="4BF74A48" w:rsidR="008E3E70" w:rsidRPr="008E3E70" w:rsidRDefault="00D9445F" w:rsidP="008E3E70">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C3703F">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C3703F">
        <w:rPr>
          <w:rFonts w:asciiTheme="minorEastAsia" w:hAnsiTheme="minorEastAsia" w:cs="Arial" w:hint="eastAsia"/>
          <w:sz w:val="24"/>
          <w:szCs w:val="24"/>
        </w:rPr>
        <w:t>8</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C3703F">
        <w:rPr>
          <w:rFonts w:asciiTheme="minorEastAsia" w:hAnsiTheme="minorEastAsia" w:cs="Arial" w:hint="eastAsia"/>
          <w:sz w:val="24"/>
          <w:szCs w:val="24"/>
        </w:rPr>
        <w:t>867</w:t>
      </w:r>
      <w:r w:rsidRPr="00D73D18">
        <w:rPr>
          <w:rFonts w:asciiTheme="minorEastAsia" w:hAnsiTheme="minorEastAsia" w:cs="Arial" w:hint="eastAsia"/>
          <w:sz w:val="24"/>
          <w:szCs w:val="24"/>
        </w:rPr>
        <w:t>号文准予注册募集。</w:t>
      </w:r>
      <w:r w:rsidR="008E3E70" w:rsidRPr="008E3E70">
        <w:rPr>
          <w:rFonts w:asciiTheme="minorEastAsia" w:hAnsiTheme="minorEastAsia" w:cs="Arial" w:hint="eastAsia"/>
          <w:sz w:val="24"/>
          <w:szCs w:val="24"/>
        </w:rPr>
        <w:t>本基金于2017年1</w:t>
      </w:r>
      <w:r w:rsidR="008E3E70">
        <w:rPr>
          <w:rFonts w:asciiTheme="minorEastAsia" w:hAnsiTheme="minorEastAsia" w:cs="Arial" w:hint="eastAsia"/>
          <w:sz w:val="24"/>
          <w:szCs w:val="24"/>
        </w:rPr>
        <w:t>2</w:t>
      </w:r>
      <w:r w:rsidR="008E3E70" w:rsidRPr="008E3E70">
        <w:rPr>
          <w:rFonts w:asciiTheme="minorEastAsia" w:hAnsiTheme="minorEastAsia" w:cs="Arial" w:hint="eastAsia"/>
          <w:sz w:val="24"/>
          <w:szCs w:val="24"/>
        </w:rPr>
        <w:t>月</w:t>
      </w:r>
      <w:r w:rsidR="008E3E70">
        <w:rPr>
          <w:rFonts w:asciiTheme="minorEastAsia" w:hAnsiTheme="minorEastAsia" w:cs="Arial" w:hint="eastAsia"/>
          <w:sz w:val="24"/>
          <w:szCs w:val="24"/>
        </w:rPr>
        <w:t>7</w:t>
      </w:r>
      <w:r w:rsidR="008E3E70" w:rsidRPr="008E3E70">
        <w:rPr>
          <w:rFonts w:asciiTheme="minorEastAsia" w:hAnsiTheme="minorEastAsia" w:cs="Arial" w:hint="eastAsia"/>
          <w:sz w:val="24"/>
          <w:szCs w:val="24"/>
        </w:rPr>
        <w:t>日起通过各销售机构向社会公开募集，截至2018年2月</w:t>
      </w:r>
      <w:r w:rsidR="00985231">
        <w:rPr>
          <w:rFonts w:asciiTheme="minorEastAsia" w:hAnsiTheme="minorEastAsia" w:cs="Arial" w:hint="eastAsia"/>
          <w:sz w:val="24"/>
          <w:szCs w:val="24"/>
        </w:rPr>
        <w:t>8</w:t>
      </w:r>
      <w:r w:rsidR="008E3E70" w:rsidRPr="008E3E70">
        <w:rPr>
          <w:rFonts w:asciiTheme="minorEastAsia" w:hAnsiTheme="minorEastAsia" w:cs="Arial" w:hint="eastAsia"/>
          <w:sz w:val="24"/>
          <w:szCs w:val="24"/>
        </w:rPr>
        <w:t>日，基金募集工作已顺利结束。</w:t>
      </w:r>
    </w:p>
    <w:p w14:paraId="6807BE44" w14:textId="77777777" w:rsidR="00DD53A7" w:rsidRPr="008E3E70" w:rsidRDefault="00DD53A7" w:rsidP="00D73D18">
      <w:pPr>
        <w:autoSpaceDE w:val="0"/>
        <w:autoSpaceDN w:val="0"/>
        <w:adjustRightInd w:val="0"/>
        <w:snapToGrid w:val="0"/>
        <w:spacing w:line="360" w:lineRule="auto"/>
        <w:ind w:firstLineChars="200" w:firstLine="480"/>
        <w:rPr>
          <w:rFonts w:asciiTheme="minorEastAsia" w:hAnsiTheme="minorEastAsia" w:cs="Arial"/>
          <w:sz w:val="24"/>
          <w:szCs w:val="24"/>
        </w:rPr>
      </w:pPr>
    </w:p>
    <w:p w14:paraId="3A35D5F1"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rsidSect="00C70DA5">
          <w:footerReference w:type="default" r:id="rId2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3E5D529F" w14:textId="77777777" w:rsidR="001745C9" w:rsidRPr="00886EAA" w:rsidRDefault="001745C9" w:rsidP="00886EAA">
      <w:pPr>
        <w:pStyle w:val="1"/>
        <w:jc w:val="center"/>
        <w:rPr>
          <w:sz w:val="30"/>
          <w:szCs w:val="30"/>
        </w:rPr>
      </w:pPr>
      <w:bookmarkStart w:id="158" w:name="_Toc521338328"/>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6"/>
      <w:bookmarkEnd w:id="137"/>
      <w:r w:rsidRPr="00886EAA">
        <w:rPr>
          <w:rFonts w:hint="eastAsia"/>
          <w:sz w:val="30"/>
          <w:szCs w:val="30"/>
        </w:rPr>
        <w:t>合同的生效</w:t>
      </w:r>
      <w:bookmarkEnd w:id="138"/>
      <w:bookmarkEnd w:id="158"/>
    </w:p>
    <w:p w14:paraId="4823C230" w14:textId="680321B4" w:rsidR="009D6F91" w:rsidRPr="009D6F91" w:rsidRDefault="009D6F91" w:rsidP="009D6F91">
      <w:pPr>
        <w:spacing w:line="360" w:lineRule="auto"/>
        <w:ind w:firstLineChars="200" w:firstLine="480"/>
        <w:rPr>
          <w:rFonts w:asciiTheme="minorEastAsia" w:hAnsiTheme="minorEastAsia" w:cs="Arial"/>
          <w:sz w:val="24"/>
          <w:szCs w:val="24"/>
        </w:rPr>
      </w:pPr>
      <w:r w:rsidRPr="009D6F91">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w:t>
      </w:r>
      <w:r>
        <w:rPr>
          <w:rFonts w:asciiTheme="minorEastAsia" w:hAnsiTheme="minorEastAsia" w:cs="Arial" w:hint="eastAsia"/>
          <w:sz w:val="24"/>
          <w:szCs w:val="24"/>
        </w:rPr>
        <w:t>1</w:t>
      </w:r>
      <w:r w:rsidR="003E6C2C">
        <w:rPr>
          <w:rFonts w:asciiTheme="minorEastAsia" w:hAnsiTheme="minorEastAsia" w:cs="Arial" w:hint="eastAsia"/>
          <w:sz w:val="24"/>
          <w:szCs w:val="24"/>
        </w:rPr>
        <w:t>1</w:t>
      </w:r>
      <w:r w:rsidRPr="009D6F91">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0AEAB785" w14:textId="698F0D32" w:rsidR="00CB4C34" w:rsidRDefault="00CB4C34" w:rsidP="00CB4C34">
      <w:pPr>
        <w:spacing w:line="360" w:lineRule="auto"/>
        <w:ind w:firstLineChars="200" w:firstLine="480"/>
        <w:rPr>
          <w:bCs/>
          <w:sz w:val="24"/>
        </w:rPr>
      </w:pPr>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万元情形的，本基金将根据《基金合同》约定进入清算程序并终止，无需召开基金份额持有人大会进行表决。</w:t>
      </w:r>
    </w:p>
    <w:p w14:paraId="1D376FF6" w14:textId="0B139FEB" w:rsidR="001745C9" w:rsidRPr="00D86EBE" w:rsidRDefault="00CB4C34" w:rsidP="00D86EBE">
      <w:pPr>
        <w:ind w:firstLineChars="200" w:firstLine="480"/>
        <w:rPr>
          <w:bCs/>
          <w:sz w:val="24"/>
        </w:rPr>
      </w:pPr>
      <w:r>
        <w:rPr>
          <w:bCs/>
          <w:sz w:val="24"/>
        </w:rPr>
        <w:t>法律法规另有规定时，从其规定</w:t>
      </w:r>
      <w:r>
        <w:rPr>
          <w:rFonts w:hint="eastAsia"/>
          <w:bCs/>
          <w:sz w:val="24"/>
        </w:rPr>
        <w:t>。</w:t>
      </w:r>
    </w:p>
    <w:p w14:paraId="6D22BCD0" w14:textId="15F0EE23" w:rsidR="00227859" w:rsidRDefault="007B1A77" w:rsidP="00041EB7">
      <w:pPr>
        <w:snapToGrid w:val="0"/>
        <w:spacing w:line="360" w:lineRule="auto"/>
        <w:ind w:firstLineChars="200" w:firstLine="480"/>
        <w:rPr>
          <w:rFonts w:ascii="Arial" w:eastAsia="宋体" w:hAnsi="Arial" w:cs="Times New Roman"/>
          <w:szCs w:val="20"/>
        </w:rPr>
        <w:sectPr w:rsidR="00227859" w:rsidSect="00C70DA5">
          <w:footerReference w:type="default" r:id="rId27"/>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68B25931" w14:textId="77777777" w:rsidR="001745C9" w:rsidRPr="00886EAA" w:rsidRDefault="001745C9" w:rsidP="00886EAA">
      <w:pPr>
        <w:pStyle w:val="1"/>
        <w:jc w:val="center"/>
        <w:rPr>
          <w:rFonts w:ascii="Arial" w:hAnsi="Arial" w:cs="Arial"/>
          <w:bCs/>
          <w:sz w:val="30"/>
          <w:szCs w:val="30"/>
        </w:rPr>
      </w:pPr>
      <w:bookmarkStart w:id="183" w:name="_Toc521338329"/>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83"/>
    </w:p>
    <w:p w14:paraId="1D14A0B8"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B66663F"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予以公告。基金投资者应当在销售机构办理基金销售业务的营业场所或按销售机构提供的其他方式办理基金份额的申购与赎回。</w:t>
      </w:r>
    </w:p>
    <w:p w14:paraId="626D4997"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15AD035E"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2966FB0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6EB7FE46"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23A2A404"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17AE62D" w14:textId="77777777"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362B5E41" w14:textId="75073B0E" w:rsidR="00D87E89" w:rsidRDefault="00D87E89" w:rsidP="00041EB7">
      <w:pPr>
        <w:tabs>
          <w:tab w:val="left" w:pos="1110"/>
        </w:tabs>
        <w:adjustRightInd w:val="0"/>
        <w:snapToGrid w:val="0"/>
        <w:spacing w:line="360" w:lineRule="auto"/>
        <w:ind w:firstLineChars="200" w:firstLine="480"/>
        <w:rPr>
          <w:rFonts w:asciiTheme="minorEastAsia" w:hAnsiTheme="minorEastAsia" w:cs="Arial"/>
          <w:sz w:val="24"/>
          <w:szCs w:val="24"/>
        </w:rPr>
      </w:pPr>
      <w:r w:rsidRPr="00041EB7">
        <w:rPr>
          <w:rFonts w:asciiTheme="minorEastAsia" w:hAnsiTheme="minorEastAsia" w:cs="Arial" w:hint="eastAsia"/>
          <w:sz w:val="24"/>
          <w:szCs w:val="24"/>
        </w:rPr>
        <w:t>本基金已于</w:t>
      </w:r>
      <w:r w:rsidRPr="00041EB7">
        <w:rPr>
          <w:rFonts w:asciiTheme="minorEastAsia" w:hAnsiTheme="minorEastAsia" w:cs="Arial"/>
          <w:sz w:val="24"/>
          <w:szCs w:val="24"/>
        </w:rPr>
        <w:t>2018年</w:t>
      </w:r>
      <w:r>
        <w:rPr>
          <w:rFonts w:asciiTheme="minorEastAsia" w:hAnsiTheme="minorEastAsia" w:cs="Arial" w:hint="eastAsia"/>
          <w:sz w:val="24"/>
          <w:szCs w:val="24"/>
        </w:rPr>
        <w:t>3</w:t>
      </w:r>
      <w:r w:rsidRPr="00041EB7">
        <w:rPr>
          <w:rFonts w:asciiTheme="minorEastAsia" w:hAnsiTheme="minorEastAsia" w:cs="Arial" w:hint="eastAsia"/>
          <w:sz w:val="24"/>
          <w:szCs w:val="24"/>
        </w:rPr>
        <w:t>月</w:t>
      </w:r>
      <w:r>
        <w:rPr>
          <w:rFonts w:asciiTheme="minorEastAsia" w:hAnsiTheme="minorEastAsia" w:cs="Arial" w:hint="eastAsia"/>
          <w:sz w:val="24"/>
          <w:szCs w:val="24"/>
        </w:rPr>
        <w:t>5</w:t>
      </w:r>
      <w:r w:rsidRPr="00041EB7">
        <w:rPr>
          <w:rFonts w:asciiTheme="minorEastAsia" w:hAnsiTheme="minorEastAsia" w:cs="Arial" w:hint="eastAsia"/>
          <w:sz w:val="24"/>
          <w:szCs w:val="24"/>
        </w:rPr>
        <w:t>日开始办理申购、赎回业务。</w:t>
      </w:r>
    </w:p>
    <w:p w14:paraId="199ED191" w14:textId="5E8373B6" w:rsidR="00331C50" w:rsidRPr="00331C50" w:rsidRDefault="00331C50" w:rsidP="00331C50">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14:paraId="050744CC"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02E6EA4E"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6FB75B8B"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683FDFF4"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757F792A"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14:paraId="3658452E"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62D88A"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21A1660"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2DD93E9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0243C96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7D9343D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159FA3B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2858B55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6E32A3B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27BFE27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76015F3"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C36C487"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2C1E19D4"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19D1A8FE" w14:textId="0E0E2D10"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135BC6">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135BC6">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w:t>
      </w:r>
      <w:r w:rsidRPr="00D73D18">
        <w:rPr>
          <w:rFonts w:asciiTheme="minorEastAsia" w:hAnsiTheme="minorEastAsia" w:cs="Arial" w:hint="eastAsia"/>
          <w:sz w:val="24"/>
          <w:szCs w:val="24"/>
        </w:rPr>
        <w:lastRenderedPageBreak/>
        <w:t>购金额为人民币</w:t>
      </w:r>
      <w:r w:rsidR="003E5A95" w:rsidRPr="00D73D18">
        <w:rPr>
          <w:rFonts w:asciiTheme="minorEastAsia" w:hAnsiTheme="minorEastAsia" w:cs="Arial"/>
          <w:sz w:val="24"/>
          <w:szCs w:val="24"/>
        </w:rPr>
        <w:t>5,000,000</w:t>
      </w:r>
      <w:r w:rsidR="003E5A95">
        <w:rPr>
          <w:rFonts w:asciiTheme="minorEastAsia" w:hAnsiTheme="minorEastAsia" w:cs="Arial"/>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3E5A95">
        <w:rPr>
          <w:rFonts w:asciiTheme="minorEastAsia" w:hAnsiTheme="minorEastAsia" w:cs="Arial"/>
          <w:sz w:val="24"/>
          <w:szCs w:val="24"/>
        </w:rPr>
        <w:t>1,000.00</w:t>
      </w:r>
      <w:r w:rsidRPr="00D73D18">
        <w:rPr>
          <w:rFonts w:asciiTheme="minorEastAsia" w:hAnsiTheme="minorEastAsia" w:cs="Arial" w:hint="eastAsia"/>
          <w:sz w:val="24"/>
          <w:szCs w:val="24"/>
        </w:rPr>
        <w:t>元。各销售机构在不低于上述规定的前提下，可根据自己的情况调整首次最低申购金额和追加</w:t>
      </w:r>
      <w:r w:rsidR="008F4A1A">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14:paraId="1B4CDCFC"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6EC678AD"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07F6B7B6" w14:textId="77777777" w:rsidR="00E5327D" w:rsidRDefault="00E5327D" w:rsidP="00E5327D">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EF283E1" w14:textId="77777777" w:rsidR="00E5327D" w:rsidRDefault="00E5327D" w:rsidP="00E5327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3FBC1C21"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2E8FE1B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60D357D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26DDA095"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B230AC" w:rsidRPr="00D73D18" w14:paraId="31BBC0EC" w14:textId="77777777" w:rsidTr="00041EB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1F6646ED"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7829A97A"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0AE4FAE0"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0D790E63"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23A29C0E"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7157B26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4C6396F2"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14:paraId="0B4D4F2F"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30498C4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1096FBF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14:paraId="68D90EB5"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2FE37BB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450EEE4E"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2B792BD1"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6A1636E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714627F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337C9E42" w14:textId="77777777"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292C42B"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1EC4BF96" w14:textId="77777777"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ED00E63"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7CF6AC3D"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E3A9CB2"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14:paraId="499A07F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352F99F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7A57BE" w:rsidRPr="00D73D18" w14:paraId="2FFCFF93"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7E337F4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093" w:type="dxa"/>
            <w:tcBorders>
              <w:top w:val="single" w:sz="4" w:space="0" w:color="auto"/>
              <w:left w:val="single" w:sz="4" w:space="0" w:color="auto"/>
              <w:bottom w:val="single" w:sz="4" w:space="0" w:color="auto"/>
              <w:right w:val="single" w:sz="4" w:space="0" w:color="auto"/>
            </w:tcBorders>
            <w:hideMark/>
          </w:tcPr>
          <w:p w14:paraId="18A60CF3"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47" w:type="dxa"/>
            <w:tcBorders>
              <w:top w:val="single" w:sz="4" w:space="0" w:color="auto"/>
              <w:left w:val="single" w:sz="4" w:space="0" w:color="auto"/>
              <w:bottom w:val="single" w:sz="4" w:space="0" w:color="auto"/>
              <w:right w:val="single" w:sz="4" w:space="0" w:color="auto"/>
            </w:tcBorders>
            <w:hideMark/>
          </w:tcPr>
          <w:p w14:paraId="354B976D"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6202E7A1"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17E56F1D"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093" w:type="dxa"/>
            <w:tcBorders>
              <w:top w:val="single" w:sz="4" w:space="0" w:color="auto"/>
              <w:left w:val="single" w:sz="4" w:space="0" w:color="auto"/>
              <w:bottom w:val="single" w:sz="4" w:space="0" w:color="auto"/>
              <w:right w:val="single" w:sz="4" w:space="0" w:color="auto"/>
            </w:tcBorders>
            <w:hideMark/>
          </w:tcPr>
          <w:p w14:paraId="57E474A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47" w:type="dxa"/>
            <w:tcBorders>
              <w:top w:val="single" w:sz="4" w:space="0" w:color="auto"/>
              <w:left w:val="single" w:sz="4" w:space="0" w:color="auto"/>
              <w:bottom w:val="single" w:sz="4" w:space="0" w:color="auto"/>
              <w:right w:val="single" w:sz="4" w:space="0" w:color="auto"/>
            </w:tcBorders>
            <w:hideMark/>
          </w:tcPr>
          <w:p w14:paraId="725C8262" w14:textId="07E917E1" w:rsidR="007A57BE" w:rsidRPr="00D73D18" w:rsidRDefault="00106771"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1.50</w:t>
            </w:r>
            <w:r w:rsidR="007A57BE" w:rsidRPr="00D73D18">
              <w:rPr>
                <w:rFonts w:asciiTheme="minorEastAsia" w:hAnsiTheme="minorEastAsia" w:cs="Arial" w:hint="eastAsia"/>
                <w:bCs/>
                <w:kern w:val="0"/>
                <w:sz w:val="24"/>
                <w:szCs w:val="24"/>
              </w:rPr>
              <w:t>%</w:t>
            </w:r>
          </w:p>
        </w:tc>
      </w:tr>
      <w:tr w:rsidR="007A57BE" w:rsidRPr="00D73D18" w14:paraId="07E74C96"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247CF96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093" w:type="dxa"/>
            <w:tcBorders>
              <w:top w:val="single" w:sz="4" w:space="0" w:color="auto"/>
              <w:left w:val="single" w:sz="4" w:space="0" w:color="auto"/>
              <w:bottom w:val="single" w:sz="4" w:space="0" w:color="auto"/>
              <w:right w:val="single" w:sz="4" w:space="0" w:color="auto"/>
            </w:tcBorders>
            <w:hideMark/>
          </w:tcPr>
          <w:p w14:paraId="6978F68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47" w:type="dxa"/>
            <w:tcBorders>
              <w:top w:val="single" w:sz="4" w:space="0" w:color="auto"/>
              <w:left w:val="single" w:sz="4" w:space="0" w:color="auto"/>
              <w:bottom w:val="single" w:sz="4" w:space="0" w:color="auto"/>
              <w:right w:val="single" w:sz="4" w:space="0" w:color="auto"/>
            </w:tcBorders>
            <w:hideMark/>
          </w:tcPr>
          <w:p w14:paraId="60967A86"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155CF0B1"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4F71CB2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093" w:type="dxa"/>
            <w:tcBorders>
              <w:top w:val="single" w:sz="4" w:space="0" w:color="auto"/>
              <w:left w:val="single" w:sz="4" w:space="0" w:color="auto"/>
              <w:bottom w:val="single" w:sz="4" w:space="0" w:color="auto"/>
              <w:right w:val="single" w:sz="4" w:space="0" w:color="auto"/>
            </w:tcBorders>
            <w:hideMark/>
          </w:tcPr>
          <w:p w14:paraId="5B8BFEB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47" w:type="dxa"/>
            <w:tcBorders>
              <w:top w:val="single" w:sz="4" w:space="0" w:color="auto"/>
              <w:left w:val="single" w:sz="4" w:space="0" w:color="auto"/>
              <w:bottom w:val="single" w:sz="4" w:space="0" w:color="auto"/>
              <w:right w:val="single" w:sz="4" w:space="0" w:color="auto"/>
            </w:tcBorders>
            <w:hideMark/>
          </w:tcPr>
          <w:p w14:paraId="24B6D6D8"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60941584"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298A701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093" w:type="dxa"/>
            <w:tcBorders>
              <w:top w:val="single" w:sz="4" w:space="0" w:color="auto"/>
              <w:left w:val="single" w:sz="4" w:space="0" w:color="auto"/>
              <w:bottom w:val="single" w:sz="4" w:space="0" w:color="auto"/>
              <w:right w:val="single" w:sz="4" w:space="0" w:color="auto"/>
            </w:tcBorders>
            <w:hideMark/>
          </w:tcPr>
          <w:p w14:paraId="3EFA3E1A"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47" w:type="dxa"/>
            <w:tcBorders>
              <w:top w:val="single" w:sz="4" w:space="0" w:color="auto"/>
              <w:left w:val="single" w:sz="4" w:space="0" w:color="auto"/>
              <w:bottom w:val="single" w:sz="4" w:space="0" w:color="auto"/>
              <w:right w:val="single" w:sz="4" w:space="0" w:color="auto"/>
            </w:tcBorders>
            <w:hideMark/>
          </w:tcPr>
          <w:p w14:paraId="212D43F0"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2C0A6629"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25FDFA61"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B7B19A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5C940145"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3501999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96E3AC8"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34D1C6F9"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6ECB20C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01B4BEA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0E037A4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6765BD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5AF4A5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60C3944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4A1CCD0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DF144F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BF00BB4"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02FDCCEA"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14:paraId="5DAADC4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7ED1CDF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51D7475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4AD96AF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11E957B5"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3FD6634A"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1EABF1FD"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456F4429"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14:paraId="5896BD26"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29E335FE"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DF5641">
        <w:rPr>
          <w:rFonts w:asciiTheme="minorEastAsia" w:hAnsiTheme="minorEastAsia" w:cs="Arial" w:hint="eastAsia"/>
          <w:sz w:val="24"/>
          <w:szCs w:val="24"/>
        </w:rPr>
        <w:t>25</w:t>
      </w:r>
      <w:r w:rsidR="00DF5641"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0C9B2D4A"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DF5641">
        <w:rPr>
          <w:rFonts w:asciiTheme="minorEastAsia" w:hAnsiTheme="minorEastAsia" w:cs="Arial" w:hint="eastAsia"/>
          <w:sz w:val="24"/>
          <w:szCs w:val="24"/>
        </w:rPr>
        <w:t>25</w:t>
      </w:r>
      <w:r w:rsidR="00DF5641" w:rsidRPr="00D73D18">
        <w:rPr>
          <w:rFonts w:asciiTheme="minorEastAsia" w:hAnsiTheme="minorEastAsia" w:cs="Arial" w:hint="eastAsia"/>
          <w:sz w:val="24"/>
          <w:szCs w:val="24"/>
        </w:rPr>
        <w:t>00</w:t>
      </w:r>
      <w:r w:rsidRPr="00D73D18">
        <w:rPr>
          <w:rFonts w:asciiTheme="minorEastAsia" w:hAnsiTheme="minorEastAsia" w:cs="Arial" w:hint="eastAsia"/>
          <w:sz w:val="24"/>
          <w:szCs w:val="24"/>
        </w:rPr>
        <w:t>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38252575"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041ACE7A"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136FD10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43B39213"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5AF7BF23"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w:t>
      </w:r>
      <w:r w:rsidRPr="00646DF1">
        <w:rPr>
          <w:rFonts w:asciiTheme="minorEastAsia" w:hAnsiTheme="minorEastAsia" w:cs="Arial" w:hint="eastAsia"/>
          <w:sz w:val="24"/>
          <w:szCs w:val="24"/>
        </w:rPr>
        <w:lastRenderedPageBreak/>
        <w:t>损失由基金财产承担。</w:t>
      </w:r>
    </w:p>
    <w:p w14:paraId="6D6C928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793F408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0A9C61E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C63A39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0586DFA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223F95D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7C64101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25CA9BB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68C4DFCC"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63CA7BE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6A007B93"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2F919FC1"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00AA716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25CE32E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728456C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lastRenderedPageBreak/>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5A02343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21995C39"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1373CC6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5C7643A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400DE6C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05C732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106771" w:rsidRPr="000E1600">
        <w:rPr>
          <w:rFonts w:hint="eastAsia"/>
          <w:bCs/>
          <w:sz w:val="24"/>
          <w:szCs w:val="24"/>
        </w:rPr>
        <w:t>或对存量基金份额持有人利益构成潜在重大不利影响</w:t>
      </w:r>
      <w:r w:rsidRPr="00D73D18">
        <w:rPr>
          <w:rFonts w:asciiTheme="minorEastAsia" w:hAnsiTheme="minorEastAsia" w:cs="Arial" w:hint="eastAsia"/>
          <w:sz w:val="24"/>
          <w:szCs w:val="24"/>
        </w:rPr>
        <w:t>时。</w:t>
      </w:r>
    </w:p>
    <w:p w14:paraId="25BB9FB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29EA76C3"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1CB837F3" w14:textId="77777777" w:rsidR="00E5327D" w:rsidRPr="009E3D1B" w:rsidRDefault="00E5327D" w:rsidP="00E5327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62472FFB" w14:textId="77777777" w:rsidR="00E5327D" w:rsidRDefault="00E5327D" w:rsidP="00E5327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60088DB1" w14:textId="77777777" w:rsidR="00E5327D" w:rsidRPr="000416E7" w:rsidRDefault="00E5327D" w:rsidP="00E5327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4330B384" w14:textId="77777777" w:rsidR="00E5327D" w:rsidRPr="000416E7" w:rsidRDefault="00E5327D" w:rsidP="00E5327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06F0472"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5E0A4E2E"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4C6612AD"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1、因不可抗力导致基金管理人不能支付赎回款项。</w:t>
      </w:r>
    </w:p>
    <w:p w14:paraId="02E75A2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079715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4DFCF54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7C5ADF94"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45403DB5" w14:textId="77777777" w:rsidR="00106771" w:rsidRPr="00817B92" w:rsidRDefault="00106771" w:rsidP="00106771">
      <w:pPr>
        <w:spacing w:line="360" w:lineRule="auto"/>
        <w:ind w:firstLineChars="200" w:firstLine="480"/>
        <w:rPr>
          <w:bCs/>
          <w:sz w:val="24"/>
        </w:rPr>
      </w:pPr>
      <w:r>
        <w:rPr>
          <w:rFonts w:hint="eastAsia"/>
          <w:bCs/>
          <w:sz w:val="24"/>
          <w:szCs w:val="24"/>
        </w:rPr>
        <w:t>6</w:t>
      </w:r>
      <w:r>
        <w:rPr>
          <w:rFonts w:hint="eastAsia"/>
          <w:bCs/>
          <w:sz w:val="24"/>
          <w:szCs w:val="24"/>
        </w:rPr>
        <w:t>、</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4C8C15DB" w14:textId="77777777" w:rsidR="00106771" w:rsidRDefault="00106771" w:rsidP="00106771">
      <w:pPr>
        <w:spacing w:line="360" w:lineRule="auto"/>
        <w:ind w:firstLineChars="200" w:firstLine="480"/>
        <w:rPr>
          <w:bCs/>
          <w:sz w:val="24"/>
          <w:szCs w:val="24"/>
        </w:rPr>
      </w:pPr>
      <w:r>
        <w:rPr>
          <w:bCs/>
          <w:sz w:val="24"/>
          <w:szCs w:val="24"/>
        </w:rPr>
        <w:t>7</w:t>
      </w:r>
      <w:r>
        <w:rPr>
          <w:rFonts w:hint="eastAsia"/>
          <w:bCs/>
          <w:sz w:val="24"/>
          <w:szCs w:val="24"/>
        </w:rPr>
        <w:t>、</w:t>
      </w:r>
      <w:r>
        <w:rPr>
          <w:bCs/>
          <w:sz w:val="24"/>
          <w:szCs w:val="24"/>
        </w:rPr>
        <w:t>法律法规规定或中国证监会认定的其他情形。</w:t>
      </w:r>
    </w:p>
    <w:p w14:paraId="720B9CCD"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B045DE">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428B661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78D8B03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2BECED5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B5B22C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3251771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7A52AEE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4AFC313B" w14:textId="77777777" w:rsidR="00E5327D" w:rsidRPr="005F7728" w:rsidRDefault="00E5327D" w:rsidP="00E5327D">
      <w:pPr>
        <w:spacing w:line="360" w:lineRule="auto"/>
        <w:ind w:firstLineChars="200" w:firstLine="480"/>
        <w:rPr>
          <w:b/>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的赎回申请，应当按单个账户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r w:rsidRPr="00C80C5B">
        <w:rPr>
          <w:rFonts w:hint="eastAsia"/>
          <w:bCs/>
          <w:sz w:val="24"/>
          <w:szCs w:val="24"/>
        </w:rPr>
        <w:t>部分延期赎回不受单笔赎回最低份额的限制。</w:t>
      </w:r>
    </w:p>
    <w:p w14:paraId="4D9CFB0B"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A57AE3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30C41A7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14:paraId="6E3781C5"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627A542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14:paraId="09FB6A7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D2FE1E0"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3、上述暂停申购或赎回情况消除的，基金管理人应于重新开放日公布最近1个工作日两类基金份额净值。</w:t>
      </w:r>
    </w:p>
    <w:p w14:paraId="00F8F9E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6A982793"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6A331AA0"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5916AD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76BC26C5"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2B28590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45EBB54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7E9597C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4BEC1E8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C5C29A3"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36B63113"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sidRPr="00D73D18">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06857E1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4A43308A"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EAA0576" w14:textId="77777777" w:rsidR="00B045DE" w:rsidRPr="004E3ABE" w:rsidRDefault="00B045DE" w:rsidP="004E3ABE">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2BA045DA"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28"/>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3EA488B3" w14:textId="77777777" w:rsidR="001745C9" w:rsidRPr="00886EAA" w:rsidRDefault="001745C9" w:rsidP="00886EAA">
      <w:pPr>
        <w:pStyle w:val="1"/>
        <w:jc w:val="center"/>
        <w:rPr>
          <w:sz w:val="30"/>
          <w:szCs w:val="30"/>
        </w:rPr>
      </w:pPr>
      <w:bookmarkStart w:id="206" w:name="_Toc521338330"/>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14:paraId="491CFFF6"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78945E66" w14:textId="77777777"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6EF66DAE"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7EDAAB83" w14:textId="77777777" w:rsidR="00225DB5" w:rsidRDefault="00225DB5" w:rsidP="00225DB5">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5F2B1CF" w14:textId="108E75BF" w:rsidR="004344F1" w:rsidRPr="004344F1" w:rsidRDefault="00225DB5" w:rsidP="00225DB5">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sidR="009B15A5">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3C4DC0"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sidR="004344F1" w:rsidRPr="004344F1">
        <w:rPr>
          <w:rFonts w:asciiTheme="minorEastAsia" w:hAnsiTheme="minorEastAsia" w:cs="Times New Roman" w:hint="eastAsia"/>
          <w:bCs/>
          <w:sz w:val="24"/>
          <w:szCs w:val="24"/>
        </w:rPr>
        <w:t>。</w:t>
      </w:r>
    </w:p>
    <w:p w14:paraId="6A9C175B"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0138F10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008258E8"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14:paraId="23996FD6" w14:textId="77777777"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本基金将通过跟踪考量通常的宏观经济变量（包括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50642284"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14:paraId="2C8D153B" w14:textId="77777777"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本基金债券投资将采取久期策略、收益率曲线策略、骑乘策略、息差策略、</w:t>
      </w:r>
      <w:r w:rsidRPr="003C7F48">
        <w:rPr>
          <w:rFonts w:hint="eastAsia"/>
          <w:bCs/>
          <w:sz w:val="24"/>
        </w:rPr>
        <w:lastRenderedPageBreak/>
        <w:t>个券选择策略、信用策略、中小企业私募债投资策略</w:t>
      </w:r>
      <w:r>
        <w:rPr>
          <w:rFonts w:hint="eastAsia"/>
          <w:bCs/>
          <w:sz w:val="24"/>
        </w:rPr>
        <w:t>、可转债投资策略</w:t>
      </w:r>
      <w:r w:rsidRPr="003C7F48">
        <w:rPr>
          <w:rFonts w:hint="eastAsia"/>
          <w:bCs/>
          <w:sz w:val="24"/>
        </w:rPr>
        <w:t>等积极投资策略，灵活地调整组合的券种搭配，精选个券，力争实现</w:t>
      </w:r>
      <w:r>
        <w:rPr>
          <w:rFonts w:hint="eastAsia"/>
          <w:bCs/>
          <w:sz w:val="24"/>
        </w:rPr>
        <w:t>投资</w:t>
      </w:r>
      <w:r w:rsidRPr="003C7F48">
        <w:rPr>
          <w:rFonts w:hint="eastAsia"/>
          <w:bCs/>
          <w:sz w:val="24"/>
        </w:rPr>
        <w:t>组合的保值增值。</w:t>
      </w:r>
    </w:p>
    <w:p w14:paraId="3B74508D"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r w:rsidRPr="00AF2AC4">
        <w:rPr>
          <w:rFonts w:hint="eastAsia"/>
          <w:bCs/>
          <w:sz w:val="24"/>
        </w:rPr>
        <w:t>久期策略</w:t>
      </w:r>
    </w:p>
    <w:p w14:paraId="7842FC13" w14:textId="77777777" w:rsidR="007C384C" w:rsidRPr="007B62D3" w:rsidRDefault="007C384C" w:rsidP="007C384C">
      <w:pPr>
        <w:autoSpaceDE w:val="0"/>
        <w:autoSpaceDN w:val="0"/>
        <w:spacing w:line="360" w:lineRule="auto"/>
        <w:ind w:firstLineChars="200" w:firstLine="480"/>
        <w:textAlignment w:val="bottom"/>
        <w:rPr>
          <w:bCs/>
          <w:sz w:val="24"/>
        </w:rPr>
      </w:pPr>
      <w:r w:rsidRPr="00AF2AC4">
        <w:rPr>
          <w:rFonts w:hint="eastAsia"/>
          <w:bCs/>
          <w:sz w:val="24"/>
        </w:rPr>
        <w:t>久期管理是债券投资的重要考量因素，本基金将采用以“目标久期”为中心、</w:t>
      </w:r>
      <w:r w:rsidRPr="00AF2AC4">
        <w:rPr>
          <w:rFonts w:hint="eastAsia"/>
          <w:bCs/>
          <w:sz w:val="24"/>
        </w:rPr>
        <w:t xml:space="preserve"> </w:t>
      </w:r>
      <w:r w:rsidRPr="00AF2AC4">
        <w:rPr>
          <w:rFonts w:hint="eastAsia"/>
          <w:bCs/>
          <w:sz w:val="24"/>
        </w:rPr>
        <w:t>自上而下的组合久期管理策略</w:t>
      </w:r>
      <w:r w:rsidRPr="007B62D3">
        <w:rPr>
          <w:rFonts w:hint="eastAsia"/>
          <w:bCs/>
          <w:sz w:val="24"/>
        </w:rPr>
        <w:t>。</w:t>
      </w:r>
    </w:p>
    <w:p w14:paraId="3CCD505A"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14:paraId="2B905275" w14:textId="77777777"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14:paraId="5AB80A19"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14:paraId="616858BE" w14:textId="77777777"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14:paraId="7B214DE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14:paraId="47B7ACA8" w14:textId="77777777"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本基金将采用息差策略，以达到更好地利用杠杆放大债券投资的收益的目的</w:t>
      </w:r>
      <w:r w:rsidRPr="007B62D3">
        <w:rPr>
          <w:rFonts w:hint="eastAsia"/>
          <w:bCs/>
          <w:sz w:val="24"/>
        </w:rPr>
        <w:t>。</w:t>
      </w:r>
    </w:p>
    <w:p w14:paraId="6C6772FC"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r w:rsidRPr="005B1D51">
        <w:rPr>
          <w:rFonts w:hint="eastAsia"/>
          <w:bCs/>
          <w:sz w:val="24"/>
        </w:rPr>
        <w:t>个券选择策略</w:t>
      </w:r>
    </w:p>
    <w:p w14:paraId="57B31219" w14:textId="77777777"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14:paraId="0BCA404C"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14:paraId="691156B5" w14:textId="77777777"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r>
        <w:rPr>
          <w:rFonts w:hint="eastAsia"/>
          <w:bCs/>
          <w:sz w:val="24"/>
        </w:rPr>
        <w:t>。</w:t>
      </w:r>
    </w:p>
    <w:p w14:paraId="5938594F"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14:paraId="61C719B1" w14:textId="77777777"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Pr="007B62D3">
        <w:rPr>
          <w:rFonts w:hint="eastAsia"/>
          <w:bCs/>
          <w:sz w:val="24"/>
        </w:rPr>
        <w:t>。</w:t>
      </w:r>
    </w:p>
    <w:p w14:paraId="2E318E04"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3E220CD0" w14:textId="77777777"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r>
        <w:rPr>
          <w:rFonts w:hint="eastAsia"/>
          <w:bCs/>
          <w:sz w:val="24"/>
        </w:rPr>
        <w:t>。</w:t>
      </w:r>
    </w:p>
    <w:p w14:paraId="3B526DD7"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14:paraId="644CA89F" w14:textId="77777777"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r>
        <w:rPr>
          <w:rFonts w:hint="eastAsia"/>
          <w:bCs/>
          <w:sz w:val="24"/>
        </w:rPr>
        <w:t>。</w:t>
      </w:r>
    </w:p>
    <w:p w14:paraId="6BEDBB98"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14:paraId="1A429C46" w14:textId="77777777"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14:paraId="0871EC32"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14:paraId="157EE793" w14:textId="77777777"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w:t>
      </w:r>
      <w:r>
        <w:rPr>
          <w:rFonts w:hint="eastAsia"/>
          <w:bCs/>
          <w:sz w:val="24"/>
        </w:rPr>
        <w:t>并判断公司能否利用现有的资源、</w:t>
      </w:r>
      <w:r w:rsidRPr="00605D95">
        <w:rPr>
          <w:rFonts w:hint="eastAsia"/>
          <w:bCs/>
          <w:sz w:val="24"/>
        </w:rPr>
        <w:t>能力和定位取得可持续竞争优势。</w:t>
      </w:r>
    </w:p>
    <w:p w14:paraId="4086A8BA" w14:textId="77777777"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0903B580"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综合研判</w:t>
      </w:r>
    </w:p>
    <w:p w14:paraId="6E569F60" w14:textId="77777777"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14:paraId="0C2D28B4" w14:textId="77777777" w:rsidR="007C384C" w:rsidRPr="007B62D3" w:rsidRDefault="007C384C" w:rsidP="007C384C">
      <w:pPr>
        <w:autoSpaceDE w:val="0"/>
        <w:autoSpaceDN w:val="0"/>
        <w:spacing w:line="360" w:lineRule="auto"/>
        <w:ind w:firstLineChars="200" w:firstLine="480"/>
        <w:textAlignment w:val="bottom"/>
        <w:rPr>
          <w:bCs/>
          <w:sz w:val="24"/>
        </w:rPr>
      </w:pPr>
      <w:bookmarkStart w:id="207" w:name="_Toc386095938"/>
      <w:r w:rsidRPr="007B62D3">
        <w:rPr>
          <w:rFonts w:hint="eastAsia"/>
          <w:bCs/>
          <w:sz w:val="24"/>
        </w:rPr>
        <w:t>（四）金融衍生品投资策略</w:t>
      </w:r>
      <w:bookmarkEnd w:id="207"/>
    </w:p>
    <w:p w14:paraId="3B7F3A90"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14:paraId="1AF6707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14:paraId="7B4664D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14:paraId="56988358" w14:textId="77777777"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14:paraId="33F3B9FC"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2832CB6B"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3FB29DAA"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42575BC6"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2C688CAE"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41E9A935"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3C0D205C"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14:paraId="5E9F358C" w14:textId="77777777"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CD62AAE"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5F30217D"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54818EC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095038E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65A29A27"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CA4831">
        <w:rPr>
          <w:rFonts w:hint="eastAsia"/>
          <w:bCs/>
          <w:sz w:val="24"/>
        </w:rPr>
        <w:t>5</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2A00AD86" w14:textId="5636D0AB"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3C4DC0" w:rsidRPr="000B3295">
        <w:rPr>
          <w:rFonts w:hint="eastAsia"/>
          <w:bCs/>
          <w:sz w:val="24"/>
        </w:rPr>
        <w:t>，其中现金不包括结算备付金、存出保证金、应收申购款等</w:t>
      </w:r>
      <w:r>
        <w:rPr>
          <w:bCs/>
          <w:sz w:val="24"/>
        </w:rPr>
        <w:t>；</w:t>
      </w:r>
    </w:p>
    <w:p w14:paraId="770DC1F9"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65D7548E"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10D3C965"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7E1DA32"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E7C73FA"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77A000F"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E6108CF"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3B9B9A02"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B700A07"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43D9D6F"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ACDA4E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14:paraId="3E3D372C"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4D7A5E70"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A85C527"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8E95A8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14:paraId="1B430CCB"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764E851C"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3D557A4F"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1341FB59"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65544638"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D16B7B8" w14:textId="77777777"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1B9304D5" w14:textId="77777777"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722D23F0" w14:textId="77777777"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8C88FBE" w14:textId="77777777"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513F590B" w14:textId="77777777"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0647DFDA" w14:textId="77777777"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0E637468" w14:textId="77777777" w:rsidR="000C2A62" w:rsidRPr="00571FCF" w:rsidRDefault="000C2A62" w:rsidP="000C2A62">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11D09FA5" w14:textId="77777777" w:rsidR="00E5327D" w:rsidRPr="000B3295" w:rsidRDefault="00E5327D" w:rsidP="00E5327D">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0B89390A" w14:textId="77777777" w:rsidR="00E5327D" w:rsidRPr="000B3295" w:rsidRDefault="00E5327D" w:rsidP="00E5327D">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2A5DDBAC" w14:textId="77777777" w:rsidR="00E5327D" w:rsidRPr="000B3295" w:rsidRDefault="00E5327D" w:rsidP="00E5327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DC1214F" w14:textId="77777777" w:rsidR="00E5327D" w:rsidRPr="000B3295" w:rsidRDefault="00E5327D" w:rsidP="00E5327D">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2527CD03" w14:textId="77777777" w:rsidR="00E5327D" w:rsidRDefault="00E5327D" w:rsidP="00E5327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02F0A291" w14:textId="77777777" w:rsidR="00E5327D" w:rsidRDefault="00E5327D" w:rsidP="00E5327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BB6D6A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055928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6DE2C79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300FCC7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14:paraId="6922D22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77E530D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2E8F2F3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4613817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75597675"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04225F5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35B14C2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6DC42892"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19555B28"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7A96D995"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082610FC"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中证全债指数收益率×</w:t>
      </w:r>
      <w:r w:rsidR="00056541">
        <w:rPr>
          <w:rFonts w:hint="eastAsia"/>
          <w:bCs/>
          <w:sz w:val="24"/>
        </w:rPr>
        <w:t>3</w:t>
      </w:r>
      <w:r w:rsidRPr="00F61692">
        <w:rPr>
          <w:rFonts w:hint="eastAsia"/>
          <w:bCs/>
          <w:sz w:val="24"/>
        </w:rPr>
        <w:t>0%+</w:t>
      </w:r>
      <w:r w:rsidRPr="00F61692">
        <w:rPr>
          <w:rFonts w:hint="eastAsia"/>
          <w:bCs/>
          <w:sz w:val="24"/>
        </w:rPr>
        <w:t>沪深</w:t>
      </w:r>
      <w:r w:rsidRPr="00F61692">
        <w:rPr>
          <w:rFonts w:hint="eastAsia"/>
          <w:bCs/>
          <w:sz w:val="24"/>
        </w:rPr>
        <w:t>300</w:t>
      </w:r>
      <w:r w:rsidRPr="00F61692">
        <w:rPr>
          <w:rFonts w:hint="eastAsia"/>
          <w:bCs/>
          <w:sz w:val="24"/>
        </w:rPr>
        <w:t>指数收益率×</w:t>
      </w:r>
      <w:r w:rsidR="00056541">
        <w:rPr>
          <w:rFonts w:hint="eastAsia"/>
          <w:bCs/>
          <w:sz w:val="24"/>
        </w:rPr>
        <w:t>7</w:t>
      </w:r>
      <w:r w:rsidRPr="00F61692">
        <w:rPr>
          <w:rFonts w:hint="eastAsia"/>
          <w:bCs/>
          <w:sz w:val="24"/>
        </w:rPr>
        <w:t>0%</w:t>
      </w:r>
    </w:p>
    <w:p w14:paraId="37663DBB" w14:textId="77777777"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中证</w:t>
      </w:r>
      <w:r>
        <w:rPr>
          <w:rFonts w:hint="eastAsia"/>
          <w:bCs/>
          <w:sz w:val="24"/>
        </w:rPr>
        <w:t>全</w:t>
      </w:r>
      <w:r w:rsidRPr="007D55E4">
        <w:rPr>
          <w:rFonts w:hint="eastAsia"/>
          <w:bCs/>
          <w:sz w:val="24"/>
        </w:rPr>
        <w:t>债指数的选样债券的信用类别覆盖全面，期限构成宽泛，适于做基金债券资产的业绩比较基准。沪深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685B12E3" w14:textId="77777777"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8F07425"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14:paraId="0BA47594" w14:textId="65DA8258"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收益高于货币市场基金、债券基金，低于股票型基金，属于证券投资基金中中</w:t>
      </w:r>
      <w:r w:rsidR="00E5327D">
        <w:rPr>
          <w:rFonts w:hint="eastAsia"/>
          <w:bCs/>
          <w:sz w:val="24"/>
        </w:rPr>
        <w:t>高</w:t>
      </w:r>
      <w:r w:rsidRPr="001E3FE5">
        <w:rPr>
          <w:rFonts w:hint="eastAsia"/>
          <w:bCs/>
          <w:sz w:val="24"/>
        </w:rPr>
        <w:t>风险、中</w:t>
      </w:r>
      <w:r w:rsidR="00E5327D">
        <w:rPr>
          <w:rFonts w:hint="eastAsia"/>
          <w:bCs/>
          <w:sz w:val="24"/>
        </w:rPr>
        <w:t>高</w:t>
      </w:r>
      <w:r w:rsidRPr="001E3FE5">
        <w:rPr>
          <w:rFonts w:hint="eastAsia"/>
          <w:bCs/>
          <w:sz w:val="24"/>
        </w:rPr>
        <w:t>预期收益的品种</w:t>
      </w:r>
      <w:r w:rsidRPr="007B62D3">
        <w:rPr>
          <w:rFonts w:hint="eastAsia"/>
          <w:bCs/>
          <w:sz w:val="24"/>
        </w:rPr>
        <w:t>。</w:t>
      </w:r>
    </w:p>
    <w:p w14:paraId="3F3F62D7"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DBFB528"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3E95C4AE"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12A7188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2CCBF18C" w14:textId="204254DB" w:rsidR="001745C9" w:rsidRDefault="00DB6A8E" w:rsidP="00294254">
      <w:pPr>
        <w:autoSpaceDE w:val="0"/>
        <w:autoSpaceDN w:val="0"/>
        <w:spacing w:line="360" w:lineRule="auto"/>
        <w:ind w:firstLineChars="200" w:firstLine="480"/>
        <w:textAlignment w:val="bottom"/>
        <w:rPr>
          <w:rFonts w:ascii="Times New Roman" w:eastAsia="宋体" w:hAnsi="Times New Roman" w:cs="Times New Roman"/>
          <w:b/>
          <w:kern w:val="0"/>
          <w:sz w:val="30"/>
          <w:szCs w:val="30"/>
          <w:lang w:val="x-none"/>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4921BE35"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八、基金投资组合报告</w:t>
      </w:r>
    </w:p>
    <w:p w14:paraId="2E8AD4D7" w14:textId="7CD10155"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w:t>
      </w:r>
      <w:r w:rsidRPr="00041EB7">
        <w:rPr>
          <w:rFonts w:asciiTheme="minorEastAsia" w:hAnsiTheme="minorEastAsia" w:cs="Times New Roman"/>
          <w:bCs/>
          <w:sz w:val="24"/>
          <w:szCs w:val="24"/>
        </w:rPr>
        <w:t> </w:t>
      </w:r>
      <w:r w:rsidRPr="00041EB7">
        <w:rPr>
          <w:rFonts w:asciiTheme="minorEastAsia" w:hAnsiTheme="minorEastAsia" w:cs="Times New Roman"/>
          <w:bCs/>
          <w:sz w:val="24"/>
          <w:szCs w:val="24"/>
        </w:rPr>
        <w:br/>
        <w:t> </w:t>
      </w:r>
      <w:r w:rsidRPr="00041EB7">
        <w:rPr>
          <w:rFonts w:asciiTheme="minorEastAsia" w:hAnsiTheme="minorEastAsia" w:cs="Times New Roman" w:hint="eastAsia"/>
          <w:bCs/>
          <w:sz w:val="24"/>
          <w:szCs w:val="24"/>
        </w:rPr>
        <w:t xml:space="preserve">  基金托管人中国光大银行股份有限公司根据本基金合同规定，于</w:t>
      </w:r>
      <w:r w:rsidRPr="00041EB7">
        <w:rPr>
          <w:rFonts w:asciiTheme="minorEastAsia" w:hAnsiTheme="minorEastAsia" w:cs="Times New Roman"/>
          <w:bCs/>
          <w:sz w:val="24"/>
          <w:szCs w:val="24"/>
        </w:rPr>
        <w:t>2018</w:t>
      </w:r>
      <w:r w:rsidRPr="00041EB7">
        <w:rPr>
          <w:rFonts w:asciiTheme="minorEastAsia" w:hAnsiTheme="minorEastAsia" w:cs="Times New Roman" w:hint="eastAsia"/>
          <w:bCs/>
          <w:sz w:val="24"/>
          <w:szCs w:val="24"/>
        </w:rPr>
        <w:t>年</w:t>
      </w:r>
      <w:r w:rsidRPr="00041EB7">
        <w:rPr>
          <w:rFonts w:asciiTheme="minorEastAsia" w:hAnsiTheme="minorEastAsia" w:cs="Times New Roman"/>
          <w:bCs/>
          <w:sz w:val="24"/>
          <w:szCs w:val="24"/>
        </w:rPr>
        <w:t>07</w:t>
      </w:r>
      <w:r w:rsidRPr="00041EB7">
        <w:rPr>
          <w:rFonts w:asciiTheme="minorEastAsia" w:hAnsiTheme="minorEastAsia" w:cs="Times New Roman" w:hint="eastAsia"/>
          <w:bCs/>
          <w:sz w:val="24"/>
          <w:szCs w:val="24"/>
        </w:rPr>
        <w:t>月</w:t>
      </w:r>
      <w:r w:rsidRPr="00041EB7">
        <w:rPr>
          <w:rFonts w:asciiTheme="minorEastAsia" w:hAnsiTheme="minorEastAsia" w:cs="Times New Roman"/>
          <w:bCs/>
          <w:sz w:val="24"/>
          <w:szCs w:val="24"/>
        </w:rPr>
        <w:t>19</w:t>
      </w:r>
      <w:r w:rsidRPr="00041EB7">
        <w:rPr>
          <w:rFonts w:asciiTheme="minorEastAsia" w:hAnsiTheme="minorEastAsia" w:cs="Times New Roman" w:hint="eastAsia"/>
          <w:bCs/>
          <w:sz w:val="24"/>
          <w:szCs w:val="24"/>
        </w:rPr>
        <w:t>日复核了本报告中的财务指标、净值表现和投资组合报告等内容，保证复核内容不存在虚假记载、误导性陈述或者重大遗漏。</w:t>
      </w:r>
    </w:p>
    <w:p w14:paraId="1F1410ED"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本投资组合报告所载数据截至</w:t>
      </w:r>
      <w:r w:rsidRPr="00041EB7">
        <w:rPr>
          <w:rFonts w:asciiTheme="minorEastAsia" w:hAnsiTheme="minorEastAsia" w:cs="Times New Roman"/>
          <w:bCs/>
          <w:sz w:val="24"/>
          <w:szCs w:val="24"/>
        </w:rPr>
        <w:t>2018年6月30日，本报告中所列财务数据未经审计。</w:t>
      </w:r>
    </w:p>
    <w:p w14:paraId="5FDA1F40" w14:textId="0865A7DC" w:rsidR="00EA478E" w:rsidRPr="00041EB7" w:rsidRDefault="00EA478E" w:rsidP="00041EB7">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r w:rsidRPr="00041EB7">
        <w:rPr>
          <w:rFonts w:asciiTheme="minorEastAsia" w:hAnsiTheme="minorEastAsia" w:cs="Times New Roman" w:hint="eastAsia"/>
          <w:bCs/>
          <w:sz w:val="24"/>
          <w:szCs w:val="24"/>
        </w:rPr>
        <w:t>报告期末基金资产组合情况</w:t>
      </w:r>
    </w:p>
    <w:tbl>
      <w:tblPr>
        <w:tblW w:w="8008" w:type="dxa"/>
        <w:tblInd w:w="108" w:type="dxa"/>
        <w:tblLook w:val="04A0" w:firstRow="1" w:lastRow="0" w:firstColumn="1" w:lastColumn="0" w:noHBand="0" w:noVBand="1"/>
      </w:tblPr>
      <w:tblGrid>
        <w:gridCol w:w="726"/>
        <w:gridCol w:w="2611"/>
        <w:gridCol w:w="2297"/>
        <w:gridCol w:w="2374"/>
      </w:tblGrid>
      <w:tr w:rsidR="00EA478E" w:rsidRPr="008E3064" w14:paraId="0EE98288" w14:textId="77777777" w:rsidTr="00041EB7">
        <w:trPr>
          <w:trHeight w:val="1285"/>
        </w:trPr>
        <w:tc>
          <w:tcPr>
            <w:tcW w:w="726" w:type="dxa"/>
            <w:tcBorders>
              <w:top w:val="single" w:sz="8" w:space="0" w:color="000000"/>
              <w:left w:val="single" w:sz="8" w:space="0" w:color="000000"/>
              <w:bottom w:val="single" w:sz="6" w:space="0" w:color="000000"/>
              <w:right w:val="single" w:sz="8" w:space="0" w:color="000000"/>
            </w:tcBorders>
            <w:vAlign w:val="center"/>
            <w:hideMark/>
          </w:tcPr>
          <w:p w14:paraId="4DEDBB35" w14:textId="77777777" w:rsidR="00EA478E" w:rsidRPr="008E3064" w:rsidRDefault="00EA478E" w:rsidP="00EA478E">
            <w:pPr>
              <w:pStyle w:val="biaogecenter"/>
              <w:wordWrap w:val="0"/>
              <w:spacing w:line="360" w:lineRule="auto"/>
            </w:pPr>
            <w:r w:rsidRPr="008E3064">
              <w:rPr>
                <w:rFonts w:hAnsi="Calibri" w:hint="eastAsia"/>
                <w:color w:val="000000"/>
              </w:rPr>
              <w:t>序号</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3433BBBE" w14:textId="77777777" w:rsidR="00EA478E" w:rsidRPr="008E3064" w:rsidRDefault="00EA478E" w:rsidP="00EA478E">
            <w:pPr>
              <w:pStyle w:val="biaogecenter"/>
              <w:wordWrap w:val="0"/>
              <w:spacing w:line="360" w:lineRule="auto"/>
            </w:pPr>
            <w:r w:rsidRPr="008E3064">
              <w:rPr>
                <w:rFonts w:hAnsi="Calibri" w:hint="eastAsia"/>
                <w:color w:val="000000"/>
              </w:rPr>
              <w:t>项目</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3FB6398C" w14:textId="77777777" w:rsidR="00EA478E" w:rsidRPr="008E3064" w:rsidRDefault="00EA478E" w:rsidP="00EA478E">
            <w:pPr>
              <w:pStyle w:val="biaogecenter"/>
              <w:wordWrap w:val="0"/>
              <w:spacing w:line="360" w:lineRule="auto"/>
            </w:pPr>
            <w:r w:rsidRPr="008E3064">
              <w:rPr>
                <w:rFonts w:hAnsi="Calibri" w:hint="eastAsia"/>
                <w:color w:val="000000"/>
              </w:rPr>
              <w:t>金额(元)</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4CCA7B50" w14:textId="77777777" w:rsidR="00EA478E" w:rsidRPr="008E3064" w:rsidRDefault="00EA478E" w:rsidP="00EA478E">
            <w:pPr>
              <w:pStyle w:val="biaogecenter"/>
              <w:wordWrap w:val="0"/>
              <w:spacing w:line="360" w:lineRule="auto"/>
            </w:pPr>
            <w:r w:rsidRPr="008E3064">
              <w:rPr>
                <w:rFonts w:hAnsi="Calibri" w:hint="eastAsia"/>
                <w:color w:val="000000"/>
              </w:rPr>
              <w:t>占基金总资产的比例（%）</w:t>
            </w:r>
          </w:p>
        </w:tc>
      </w:tr>
      <w:tr w:rsidR="00EA478E" w:rsidRPr="008E3064" w14:paraId="19EDACF2" w14:textId="77777777" w:rsidTr="00041EB7">
        <w:trPr>
          <w:trHeight w:val="67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F416669" w14:textId="77777777" w:rsidR="00EA478E" w:rsidRPr="008E3064" w:rsidRDefault="00EA478E" w:rsidP="00EA478E">
            <w:pPr>
              <w:pStyle w:val="biaogecenter"/>
              <w:wordWrap w:val="0"/>
              <w:spacing w:line="360" w:lineRule="auto"/>
            </w:pPr>
            <w:r w:rsidRPr="008E3064">
              <w:rPr>
                <w:rFonts w:hAnsi="Calibri" w:hint="eastAsia"/>
                <w:color w:val="000000"/>
              </w:rPr>
              <w:t>1</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7B029D29" w14:textId="77777777" w:rsidR="00EA478E" w:rsidRPr="008E3064" w:rsidRDefault="00EA478E" w:rsidP="00EA478E">
            <w:pPr>
              <w:pStyle w:val="biaogeleft"/>
              <w:wordWrap w:val="0"/>
              <w:spacing w:line="360" w:lineRule="auto"/>
            </w:pPr>
            <w:r w:rsidRPr="008E3064">
              <w:rPr>
                <w:rFonts w:hint="eastAsia"/>
              </w:rPr>
              <w:t>权益投资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2E5437FD" w14:textId="77777777" w:rsidR="00EA478E" w:rsidRPr="008E3064" w:rsidRDefault="00EA478E" w:rsidP="00EA478E">
            <w:pPr>
              <w:pStyle w:val="biaogeright"/>
              <w:wordWrap w:val="0"/>
              <w:spacing w:line="360" w:lineRule="auto"/>
            </w:pPr>
            <w:r w:rsidRPr="008E3064">
              <w:rPr>
                <w:rFonts w:hint="eastAsia"/>
              </w:rPr>
              <w:t>60,292,962.93</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6FF4B5C1" w14:textId="77777777" w:rsidR="00EA478E" w:rsidRPr="008E3064" w:rsidRDefault="00EA478E" w:rsidP="00EA478E">
            <w:pPr>
              <w:pStyle w:val="biaogeright"/>
              <w:wordWrap w:val="0"/>
              <w:spacing w:line="360" w:lineRule="auto"/>
            </w:pPr>
            <w:r w:rsidRPr="008E3064">
              <w:rPr>
                <w:rFonts w:hint="eastAsia"/>
              </w:rPr>
              <w:t>63.81</w:t>
            </w:r>
          </w:p>
        </w:tc>
      </w:tr>
      <w:tr w:rsidR="00EA478E" w:rsidRPr="008E3064" w14:paraId="5DBB9676" w14:textId="77777777" w:rsidTr="00041EB7">
        <w:trPr>
          <w:trHeight w:val="65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E106EBE" w14:textId="77777777" w:rsidR="00EA478E" w:rsidRPr="008E3064" w:rsidRDefault="00EA478E" w:rsidP="00EA478E">
            <w:pPr>
              <w:widowControl/>
              <w:jc w:val="left"/>
              <w:rPr>
                <w:rFonts w:cs="Calibri"/>
                <w:kern w:val="0"/>
                <w:sz w:val="20"/>
                <w:szCs w:val="2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67755D04" w14:textId="77777777" w:rsidR="00EA478E" w:rsidRPr="008E3064" w:rsidRDefault="00EA478E" w:rsidP="00EA478E">
            <w:pPr>
              <w:pStyle w:val="biaogeleft"/>
              <w:wordWrap w:val="0"/>
              <w:spacing w:line="360" w:lineRule="auto"/>
            </w:pPr>
            <w:r w:rsidRPr="008E3064">
              <w:rPr>
                <w:rFonts w:hint="eastAsia"/>
              </w:rPr>
              <w:t>其中：股票</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1C7E552C" w14:textId="77777777" w:rsidR="00EA478E" w:rsidRPr="008E3064" w:rsidRDefault="00EA478E" w:rsidP="00EA478E">
            <w:pPr>
              <w:pStyle w:val="biaogeright"/>
              <w:wordWrap w:val="0"/>
              <w:spacing w:line="360" w:lineRule="auto"/>
            </w:pPr>
            <w:r w:rsidRPr="008E3064">
              <w:rPr>
                <w:rFonts w:hint="eastAsia"/>
              </w:rPr>
              <w:t>60,292,962.93</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5962FFC" w14:textId="77777777" w:rsidR="00EA478E" w:rsidRPr="008E3064" w:rsidRDefault="00EA478E" w:rsidP="00EA478E">
            <w:pPr>
              <w:pStyle w:val="biaogeright"/>
              <w:wordWrap w:val="0"/>
              <w:spacing w:line="360" w:lineRule="auto"/>
            </w:pPr>
            <w:r w:rsidRPr="008E3064">
              <w:rPr>
                <w:rFonts w:hint="eastAsia"/>
              </w:rPr>
              <w:t>63.81</w:t>
            </w:r>
          </w:p>
        </w:tc>
      </w:tr>
      <w:tr w:rsidR="00EA478E" w:rsidRPr="008E3064" w14:paraId="2775331D" w14:textId="77777777" w:rsidTr="00041EB7">
        <w:trPr>
          <w:trHeight w:val="65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0880463" w14:textId="77777777" w:rsidR="00EA478E" w:rsidRPr="008E3064" w:rsidRDefault="00EA478E" w:rsidP="00EA478E">
            <w:pPr>
              <w:pStyle w:val="biaogecenter"/>
              <w:wordWrap w:val="0"/>
              <w:spacing w:line="360" w:lineRule="auto"/>
            </w:pPr>
            <w:r w:rsidRPr="008E3064">
              <w:rPr>
                <w:rFonts w:hAnsi="Calibri" w:hint="eastAsia"/>
                <w:color w:val="000000"/>
              </w:rPr>
              <w:t>2</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7D1D036E" w14:textId="77777777" w:rsidR="00EA478E" w:rsidRPr="008E3064" w:rsidRDefault="00EA478E" w:rsidP="00EA478E">
            <w:pPr>
              <w:pStyle w:val="biaogeleft"/>
              <w:wordWrap w:val="0"/>
              <w:spacing w:line="360" w:lineRule="auto"/>
            </w:pPr>
            <w:r w:rsidRPr="008E3064">
              <w:rPr>
                <w:rFonts w:hint="eastAsia"/>
              </w:rPr>
              <w:t>基金投资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5D199F60" w14:textId="77777777" w:rsidR="00EA478E" w:rsidRPr="008E3064" w:rsidRDefault="00EA478E" w:rsidP="00EA478E">
            <w:pPr>
              <w:pStyle w:val="biaogeright"/>
              <w:wordWrap w:val="0"/>
              <w:spacing w:line="360" w:lineRule="auto"/>
            </w:pPr>
            <w:r w:rsidRPr="008E3064">
              <w:rPr>
                <w:rFonts w:hint="eastAsia"/>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B041A64"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05E9E81B" w14:textId="77777777" w:rsidTr="00041EB7">
        <w:trPr>
          <w:trHeight w:val="67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636AFA2" w14:textId="77777777" w:rsidR="00EA478E" w:rsidRPr="008E3064" w:rsidRDefault="00EA478E" w:rsidP="00EA478E">
            <w:pPr>
              <w:pStyle w:val="biaogecenter"/>
              <w:wordWrap w:val="0"/>
              <w:spacing w:line="360" w:lineRule="auto"/>
            </w:pPr>
            <w:r w:rsidRPr="008E3064">
              <w:rPr>
                <w:rFonts w:hAnsi="Calibri" w:hint="eastAsia"/>
                <w:color w:val="000000"/>
              </w:rPr>
              <w:t>3</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0AFCBA5D" w14:textId="77777777" w:rsidR="00EA478E" w:rsidRPr="008E3064" w:rsidRDefault="00EA478E" w:rsidP="00EA478E">
            <w:pPr>
              <w:pStyle w:val="biaogeleft"/>
              <w:wordWrap w:val="0"/>
              <w:spacing w:line="360" w:lineRule="auto"/>
            </w:pPr>
            <w:r w:rsidRPr="008E3064">
              <w:rPr>
                <w:rFonts w:hint="eastAsia"/>
              </w:rPr>
              <w:t>固定收益投资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1C863377" w14:textId="77777777" w:rsidR="00EA478E" w:rsidRPr="008E3064" w:rsidRDefault="00EA478E" w:rsidP="00EA478E">
            <w:pPr>
              <w:pStyle w:val="biaogeright"/>
              <w:wordWrap w:val="0"/>
              <w:spacing w:line="360" w:lineRule="auto"/>
            </w:pPr>
            <w:r w:rsidRPr="008E3064">
              <w:rPr>
                <w:rFonts w:hint="eastAsia"/>
              </w:rPr>
              <w:t>4,818,300.00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6371201D" w14:textId="77777777" w:rsidR="00EA478E" w:rsidRPr="008E3064" w:rsidRDefault="00EA478E" w:rsidP="00EA478E">
            <w:pPr>
              <w:pStyle w:val="biaogeright"/>
              <w:wordWrap w:val="0"/>
              <w:spacing w:line="360" w:lineRule="auto"/>
            </w:pPr>
            <w:r w:rsidRPr="008E3064">
              <w:rPr>
                <w:rFonts w:hint="eastAsia"/>
              </w:rPr>
              <w:t>5.10</w:t>
            </w:r>
          </w:p>
        </w:tc>
      </w:tr>
      <w:tr w:rsidR="00EA478E" w:rsidRPr="008E3064" w14:paraId="5CB06CA3" w14:textId="77777777" w:rsidTr="00041EB7">
        <w:trPr>
          <w:trHeight w:val="65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97A190A" w14:textId="77777777" w:rsidR="00EA478E" w:rsidRPr="008E3064" w:rsidRDefault="00EA478E" w:rsidP="00EA478E">
            <w:pPr>
              <w:widowControl/>
              <w:jc w:val="left"/>
              <w:rPr>
                <w:rFonts w:cs="Calibri"/>
                <w:kern w:val="0"/>
                <w:sz w:val="20"/>
                <w:szCs w:val="2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5C1F8E8A" w14:textId="77777777" w:rsidR="00EA478E" w:rsidRPr="008E3064" w:rsidRDefault="00EA478E" w:rsidP="00EA478E">
            <w:pPr>
              <w:pStyle w:val="biaogeleft"/>
              <w:wordWrap w:val="0"/>
              <w:spacing w:line="360" w:lineRule="auto"/>
            </w:pPr>
            <w:r w:rsidRPr="008E3064">
              <w:rPr>
                <w:rFonts w:hint="eastAsia"/>
              </w:rPr>
              <w:t>其中：债券</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41AC325A" w14:textId="77777777" w:rsidR="00EA478E" w:rsidRPr="008E3064" w:rsidRDefault="00EA478E" w:rsidP="00EA478E">
            <w:pPr>
              <w:pStyle w:val="biaogeright"/>
              <w:wordWrap w:val="0"/>
              <w:spacing w:line="360" w:lineRule="auto"/>
            </w:pPr>
            <w:r w:rsidRPr="008E3064">
              <w:rPr>
                <w:rFonts w:hint="eastAsia"/>
              </w:rPr>
              <w:t>4,818,300.00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61487F5" w14:textId="77777777" w:rsidR="00EA478E" w:rsidRPr="008E3064" w:rsidRDefault="00EA478E" w:rsidP="00EA478E">
            <w:pPr>
              <w:pStyle w:val="biaogeright"/>
              <w:wordWrap w:val="0"/>
              <w:spacing w:line="360" w:lineRule="auto"/>
            </w:pPr>
            <w:r w:rsidRPr="008E3064">
              <w:rPr>
                <w:rFonts w:hint="eastAsia"/>
              </w:rPr>
              <w:t>5.10</w:t>
            </w:r>
          </w:p>
        </w:tc>
      </w:tr>
      <w:tr w:rsidR="00EA478E" w:rsidRPr="008E3064" w14:paraId="66BC9ECE" w14:textId="77777777" w:rsidTr="00041EB7">
        <w:trPr>
          <w:trHeight w:val="67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744909D" w14:textId="77777777" w:rsidR="00EA478E" w:rsidRPr="008E3064" w:rsidRDefault="00EA478E" w:rsidP="00EA478E">
            <w:pPr>
              <w:widowControl/>
              <w:jc w:val="left"/>
              <w:rPr>
                <w:rFonts w:cs="Calibri"/>
                <w:kern w:val="0"/>
                <w:sz w:val="20"/>
                <w:szCs w:val="2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1C6CCA5A" w14:textId="77777777" w:rsidR="00EA478E" w:rsidRPr="008E3064" w:rsidRDefault="00EA478E" w:rsidP="00EA478E">
            <w:pPr>
              <w:pStyle w:val="biaogeleft"/>
              <w:wordWrap w:val="0"/>
              <w:spacing w:line="360" w:lineRule="auto"/>
              <w:ind w:left="750"/>
            </w:pPr>
            <w:r w:rsidRPr="008E3064">
              <w:rPr>
                <w:rFonts w:hint="eastAsia"/>
              </w:rPr>
              <w:t>资产支持证券</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149BA727" w14:textId="77777777" w:rsidR="00EA478E" w:rsidRPr="008E3064" w:rsidRDefault="00EA478E" w:rsidP="00EA478E">
            <w:pPr>
              <w:pStyle w:val="biaogeright"/>
              <w:wordWrap w:val="0"/>
              <w:spacing w:line="360" w:lineRule="auto"/>
            </w:pPr>
            <w:r w:rsidRPr="008E3064">
              <w:rPr>
                <w:rFonts w:hint="eastAsia"/>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2684F72"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363A4B60"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D252F3B" w14:textId="77777777" w:rsidR="00EA478E" w:rsidRPr="008E3064" w:rsidRDefault="00EA478E" w:rsidP="00EA478E">
            <w:pPr>
              <w:pStyle w:val="biaogecenter"/>
              <w:wordWrap w:val="0"/>
              <w:spacing w:line="360" w:lineRule="auto"/>
            </w:pPr>
            <w:r w:rsidRPr="008E3064">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691E7F0" w14:textId="77777777" w:rsidR="00EA478E" w:rsidRPr="008E3064" w:rsidRDefault="00EA478E" w:rsidP="00EA478E">
            <w:pPr>
              <w:pStyle w:val="biaogeleft"/>
              <w:wordWrap w:val="0"/>
              <w:spacing w:line="360" w:lineRule="auto"/>
            </w:pPr>
            <w:r w:rsidRPr="008E3064">
              <w:rPr>
                <w:rFonts w:hint="eastAsia"/>
              </w:rPr>
              <w:t>贵金属投资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667BC59E" w14:textId="77777777" w:rsidR="00EA478E" w:rsidRPr="008E3064" w:rsidRDefault="00EA478E" w:rsidP="00EA478E">
            <w:pPr>
              <w:pStyle w:val="biaogeright"/>
              <w:wordWrap w:val="0"/>
              <w:spacing w:line="360" w:lineRule="auto"/>
            </w:pPr>
            <w:r w:rsidRPr="008E3064">
              <w:rPr>
                <w:rFonts w:hint="eastAsia"/>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55919A9"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09B9A308"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56A79B0" w14:textId="77777777" w:rsidR="00EA478E" w:rsidRPr="008E3064" w:rsidRDefault="00EA478E" w:rsidP="00EA478E">
            <w:pPr>
              <w:pStyle w:val="biaogecenter"/>
              <w:wordWrap w:val="0"/>
              <w:spacing w:line="360" w:lineRule="auto"/>
            </w:pPr>
            <w:r w:rsidRPr="008E3064">
              <w:rPr>
                <w:rFonts w:hAnsi="Calibri" w:hint="eastAsia"/>
                <w:color w:val="000000"/>
              </w:rPr>
              <w:t>5</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10CB50A6" w14:textId="77777777" w:rsidR="00EA478E" w:rsidRPr="008E3064" w:rsidRDefault="00EA478E" w:rsidP="00EA478E">
            <w:pPr>
              <w:pStyle w:val="biaogeleft"/>
              <w:wordWrap w:val="0"/>
              <w:spacing w:line="360" w:lineRule="auto"/>
            </w:pPr>
            <w:r w:rsidRPr="008E3064">
              <w:rPr>
                <w:rFonts w:hint="eastAsia"/>
              </w:rPr>
              <w:t>金融衍生品投资</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62E19F95" w14:textId="77777777" w:rsidR="00EA478E" w:rsidRPr="008E3064" w:rsidRDefault="00EA478E" w:rsidP="00EA478E">
            <w:pPr>
              <w:pStyle w:val="biaogeright"/>
              <w:wordWrap w:val="0"/>
              <w:spacing w:line="360" w:lineRule="auto"/>
            </w:pPr>
            <w:r w:rsidRPr="008E3064">
              <w:rPr>
                <w:rFonts w:hint="eastAsia"/>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4B40893"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188F811F"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1B02327" w14:textId="77777777" w:rsidR="00EA478E" w:rsidRPr="008E3064" w:rsidRDefault="00EA478E" w:rsidP="00EA478E">
            <w:pPr>
              <w:pStyle w:val="biaogecenter"/>
              <w:wordWrap w:val="0"/>
              <w:spacing w:line="360" w:lineRule="auto"/>
            </w:pPr>
            <w:r w:rsidRPr="008E3064">
              <w:rPr>
                <w:rFonts w:hAnsi="Calibri" w:hint="eastAsia"/>
                <w:color w:val="000000"/>
              </w:rPr>
              <w:t>6</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4D416051" w14:textId="77777777" w:rsidR="00EA478E" w:rsidRPr="008E3064" w:rsidRDefault="00EA478E" w:rsidP="00EA478E">
            <w:pPr>
              <w:pStyle w:val="biaogeleft"/>
              <w:wordWrap w:val="0"/>
              <w:spacing w:line="360" w:lineRule="auto"/>
            </w:pPr>
            <w:r w:rsidRPr="008E3064">
              <w:rPr>
                <w:rFonts w:hint="eastAsia"/>
              </w:rPr>
              <w:t>买入返售金融资产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6018D266" w14:textId="77777777" w:rsidR="00EA478E" w:rsidRPr="008E3064" w:rsidRDefault="00EA478E" w:rsidP="00EA478E">
            <w:pPr>
              <w:pStyle w:val="biaogeright"/>
              <w:wordWrap w:val="0"/>
              <w:spacing w:line="360" w:lineRule="auto"/>
            </w:pPr>
            <w:r w:rsidRPr="008E3064">
              <w:rPr>
                <w:rFonts w:hint="eastAsia"/>
              </w:rPr>
              <w:t>15,000,000.00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334C7E21" w14:textId="77777777" w:rsidR="00EA478E" w:rsidRPr="008E3064" w:rsidRDefault="00EA478E" w:rsidP="00EA478E">
            <w:pPr>
              <w:pStyle w:val="biaogeright"/>
              <w:wordWrap w:val="0"/>
              <w:spacing w:line="360" w:lineRule="auto"/>
            </w:pPr>
            <w:r w:rsidRPr="008E3064">
              <w:rPr>
                <w:rFonts w:hint="eastAsia"/>
              </w:rPr>
              <w:t>15.88</w:t>
            </w:r>
          </w:p>
        </w:tc>
      </w:tr>
      <w:tr w:rsidR="00EA478E" w:rsidRPr="008E3064" w14:paraId="6A643E01"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4594087" w14:textId="77777777" w:rsidR="00EA478E" w:rsidRPr="008E3064" w:rsidRDefault="00EA478E" w:rsidP="00EA478E">
            <w:pPr>
              <w:widowControl/>
              <w:jc w:val="left"/>
              <w:rPr>
                <w:rFonts w:cs="Calibri"/>
                <w:kern w:val="0"/>
                <w:sz w:val="20"/>
                <w:szCs w:val="20"/>
              </w:rPr>
            </w:pP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7F0D52B5" w14:textId="77777777" w:rsidR="00EA478E" w:rsidRPr="008E3064" w:rsidRDefault="00EA478E" w:rsidP="00EA478E">
            <w:pPr>
              <w:pStyle w:val="biaogeleft"/>
              <w:wordWrap w:val="0"/>
              <w:spacing w:line="360" w:lineRule="auto"/>
            </w:pPr>
            <w:r w:rsidRPr="008E3064">
              <w:rPr>
                <w:rFonts w:hint="eastAsia"/>
              </w:rPr>
              <w:t>其中：买断式回购的买入返售金融资产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3D2AD786" w14:textId="77777777" w:rsidR="00EA478E" w:rsidRPr="008E3064" w:rsidRDefault="00EA478E" w:rsidP="00EA478E">
            <w:pPr>
              <w:pStyle w:val="biaogeright"/>
              <w:wordWrap w:val="0"/>
              <w:spacing w:line="360" w:lineRule="auto"/>
            </w:pPr>
            <w:r w:rsidRPr="008E3064">
              <w:rPr>
                <w:rFonts w:hint="eastAsia"/>
              </w:rPr>
              <w:t>-</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2F9B0D91"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2E2C8E93"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2AB8D66" w14:textId="77777777" w:rsidR="00EA478E" w:rsidRPr="008E3064" w:rsidRDefault="00EA478E" w:rsidP="00EA478E">
            <w:pPr>
              <w:pStyle w:val="biaogecenter"/>
              <w:wordWrap w:val="0"/>
              <w:spacing w:line="360" w:lineRule="auto"/>
            </w:pPr>
            <w:r w:rsidRPr="008E3064">
              <w:rPr>
                <w:rFonts w:hAnsi="Calibri" w:hint="eastAsia"/>
                <w:color w:val="000000"/>
              </w:rPr>
              <w:t>7</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2A5C3E26" w14:textId="77777777" w:rsidR="00EA478E" w:rsidRPr="008E3064" w:rsidRDefault="00EA478E" w:rsidP="00EA478E">
            <w:pPr>
              <w:pStyle w:val="biaogeleft"/>
              <w:wordWrap w:val="0"/>
              <w:spacing w:line="360" w:lineRule="auto"/>
            </w:pPr>
            <w:r w:rsidRPr="008E3064">
              <w:rPr>
                <w:rFonts w:hint="eastAsia"/>
              </w:rPr>
              <w:t>银行存款和结算备付金合计</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2FC90535" w14:textId="77777777" w:rsidR="00EA478E" w:rsidRPr="008E3064" w:rsidRDefault="00EA478E" w:rsidP="00EA478E">
            <w:pPr>
              <w:pStyle w:val="biaogeright"/>
              <w:wordWrap w:val="0"/>
              <w:spacing w:line="360" w:lineRule="auto"/>
            </w:pPr>
            <w:r w:rsidRPr="008E3064">
              <w:rPr>
                <w:rFonts w:hint="eastAsia"/>
              </w:rPr>
              <w:t>4,561,399.33</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4DD98E15" w14:textId="77777777" w:rsidR="00EA478E" w:rsidRPr="008E3064" w:rsidRDefault="00EA478E" w:rsidP="00EA478E">
            <w:pPr>
              <w:pStyle w:val="biaogeright"/>
              <w:wordWrap w:val="0"/>
              <w:spacing w:line="360" w:lineRule="auto"/>
            </w:pPr>
            <w:r w:rsidRPr="008E3064">
              <w:rPr>
                <w:rFonts w:hint="eastAsia"/>
              </w:rPr>
              <w:t>4.83</w:t>
            </w:r>
          </w:p>
        </w:tc>
      </w:tr>
      <w:tr w:rsidR="00EA478E" w:rsidRPr="008E3064" w14:paraId="537CD398"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E667A29" w14:textId="77777777" w:rsidR="00EA478E" w:rsidRPr="008E3064" w:rsidRDefault="00EA478E" w:rsidP="00EA478E">
            <w:pPr>
              <w:pStyle w:val="biaogecenter"/>
              <w:wordWrap w:val="0"/>
              <w:spacing w:line="360" w:lineRule="auto"/>
            </w:pPr>
            <w:r w:rsidRPr="008E3064">
              <w:rPr>
                <w:rFonts w:hint="eastAsia"/>
              </w:rPr>
              <w:t>8</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3C697227" w14:textId="77777777" w:rsidR="00EA478E" w:rsidRPr="008E3064" w:rsidRDefault="00EA478E" w:rsidP="00EA478E">
            <w:pPr>
              <w:pStyle w:val="biaogeleft"/>
              <w:wordWrap w:val="0"/>
              <w:spacing w:line="360" w:lineRule="auto"/>
            </w:pPr>
            <w:r w:rsidRPr="008E3064">
              <w:rPr>
                <w:rFonts w:hint="eastAsia"/>
              </w:rPr>
              <w:t>其他资产</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344D145E" w14:textId="77777777" w:rsidR="00EA478E" w:rsidRPr="008E3064" w:rsidRDefault="00EA478E" w:rsidP="00EA478E">
            <w:pPr>
              <w:pStyle w:val="biaogeright"/>
              <w:wordWrap w:val="0"/>
              <w:spacing w:line="360" w:lineRule="auto"/>
            </w:pPr>
            <w:r w:rsidRPr="008E3064">
              <w:rPr>
                <w:rFonts w:hint="eastAsia"/>
              </w:rPr>
              <w:t>9,813,202.00</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C131798" w14:textId="77777777" w:rsidR="00EA478E" w:rsidRPr="008E3064" w:rsidRDefault="00EA478E" w:rsidP="00EA478E">
            <w:pPr>
              <w:pStyle w:val="biaogeright"/>
              <w:wordWrap w:val="0"/>
              <w:spacing w:line="360" w:lineRule="auto"/>
            </w:pPr>
            <w:r w:rsidRPr="008E3064">
              <w:rPr>
                <w:rFonts w:hint="eastAsia"/>
              </w:rPr>
              <w:t>10.39</w:t>
            </w:r>
          </w:p>
        </w:tc>
      </w:tr>
      <w:tr w:rsidR="00EA478E" w:rsidRPr="008E3064" w14:paraId="48EF9B4E" w14:textId="77777777" w:rsidTr="00041EB7">
        <w:trPr>
          <w:trHeight w:val="19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6CE62F4" w14:textId="77777777" w:rsidR="00EA478E" w:rsidRPr="008E3064" w:rsidRDefault="00EA478E" w:rsidP="00EA478E">
            <w:pPr>
              <w:pStyle w:val="biaogecenter"/>
              <w:wordWrap w:val="0"/>
              <w:spacing w:line="360" w:lineRule="auto"/>
            </w:pPr>
            <w:r w:rsidRPr="008E3064">
              <w:rPr>
                <w:rFonts w:hint="eastAsia"/>
              </w:rPr>
              <w:t>9</w:t>
            </w:r>
          </w:p>
        </w:tc>
        <w:tc>
          <w:tcPr>
            <w:tcW w:w="2611" w:type="dxa"/>
            <w:tcBorders>
              <w:top w:val="single" w:sz="8" w:space="0" w:color="000000"/>
              <w:left w:val="single" w:sz="8" w:space="0" w:color="000000"/>
              <w:bottom w:val="single" w:sz="6" w:space="0" w:color="000000"/>
              <w:right w:val="single" w:sz="8" w:space="0" w:color="000000"/>
            </w:tcBorders>
            <w:vAlign w:val="center"/>
            <w:hideMark/>
          </w:tcPr>
          <w:p w14:paraId="66B72AB1" w14:textId="77777777" w:rsidR="00EA478E" w:rsidRPr="008E3064" w:rsidRDefault="00EA478E" w:rsidP="00EA478E">
            <w:pPr>
              <w:pStyle w:val="biaogeleft"/>
              <w:wordWrap w:val="0"/>
              <w:spacing w:line="360" w:lineRule="auto"/>
            </w:pPr>
            <w:r w:rsidRPr="008E3064">
              <w:rPr>
                <w:rFonts w:hint="eastAsia"/>
              </w:rPr>
              <w:t>合计</w:t>
            </w:r>
          </w:p>
        </w:tc>
        <w:tc>
          <w:tcPr>
            <w:tcW w:w="2297" w:type="dxa"/>
            <w:tcBorders>
              <w:top w:val="single" w:sz="8" w:space="0" w:color="000000"/>
              <w:left w:val="single" w:sz="8" w:space="0" w:color="000000"/>
              <w:bottom w:val="single" w:sz="6" w:space="0" w:color="000000"/>
              <w:right w:val="single" w:sz="8" w:space="0" w:color="000000"/>
            </w:tcBorders>
            <w:vAlign w:val="center"/>
            <w:hideMark/>
          </w:tcPr>
          <w:p w14:paraId="1BEDB27A" w14:textId="77777777" w:rsidR="00EA478E" w:rsidRPr="008E3064" w:rsidRDefault="00EA478E" w:rsidP="00EA478E">
            <w:pPr>
              <w:pStyle w:val="biaogeright"/>
              <w:wordWrap w:val="0"/>
              <w:spacing w:line="360" w:lineRule="auto"/>
            </w:pPr>
            <w:r w:rsidRPr="008E3064">
              <w:rPr>
                <w:rFonts w:hint="eastAsia"/>
              </w:rPr>
              <w:t>94,485,864.26</w:t>
            </w:r>
          </w:p>
        </w:tc>
        <w:tc>
          <w:tcPr>
            <w:tcW w:w="2374" w:type="dxa"/>
            <w:tcBorders>
              <w:top w:val="single" w:sz="8" w:space="0" w:color="000000"/>
              <w:left w:val="single" w:sz="8" w:space="0" w:color="000000"/>
              <w:bottom w:val="single" w:sz="6" w:space="0" w:color="000000"/>
              <w:right w:val="single" w:sz="8" w:space="0" w:color="000000"/>
            </w:tcBorders>
            <w:vAlign w:val="center"/>
            <w:hideMark/>
          </w:tcPr>
          <w:p w14:paraId="08E4B490" w14:textId="77777777" w:rsidR="00EA478E" w:rsidRPr="008E3064" w:rsidRDefault="00EA478E" w:rsidP="00EA478E">
            <w:pPr>
              <w:pStyle w:val="biaogeright"/>
              <w:wordWrap w:val="0"/>
              <w:spacing w:line="360" w:lineRule="auto"/>
            </w:pPr>
            <w:r w:rsidRPr="008E3064">
              <w:rPr>
                <w:rFonts w:hint="eastAsia"/>
              </w:rPr>
              <w:t>100.00</w:t>
            </w:r>
          </w:p>
        </w:tc>
      </w:tr>
    </w:tbl>
    <w:p w14:paraId="3AA424CE"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bCs/>
          <w:sz w:val="24"/>
          <w:szCs w:val="24"/>
        </w:rPr>
        <w:t>2、报告期末按行业分类的股票投资组合</w:t>
      </w:r>
    </w:p>
    <w:p w14:paraId="4624C0FC" w14:textId="627966CB" w:rsidR="00EA478E" w:rsidRPr="00041EB7" w:rsidRDefault="00EA478E" w:rsidP="00041EB7">
      <w:pPr>
        <w:autoSpaceDE w:val="0"/>
        <w:autoSpaceDN w:val="0"/>
        <w:spacing w:line="360" w:lineRule="auto"/>
        <w:ind w:firstLineChars="150" w:firstLine="36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1）报告期末按行业分类的境内股票投资组合</w:t>
      </w:r>
    </w:p>
    <w:tbl>
      <w:tblPr>
        <w:tblW w:w="8174" w:type="dxa"/>
        <w:tblInd w:w="108" w:type="dxa"/>
        <w:tblLook w:val="04A0" w:firstRow="1" w:lastRow="0" w:firstColumn="1" w:lastColumn="0" w:noHBand="0" w:noVBand="1"/>
      </w:tblPr>
      <w:tblGrid>
        <w:gridCol w:w="758"/>
        <w:gridCol w:w="2447"/>
        <w:gridCol w:w="2447"/>
        <w:gridCol w:w="2522"/>
      </w:tblGrid>
      <w:tr w:rsidR="00EA478E" w:rsidRPr="008E3064" w14:paraId="4001B7C3" w14:textId="77777777" w:rsidTr="00041EB7">
        <w:trPr>
          <w:trHeight w:val="166"/>
        </w:trPr>
        <w:tc>
          <w:tcPr>
            <w:tcW w:w="758" w:type="dxa"/>
            <w:tcBorders>
              <w:top w:val="single" w:sz="8" w:space="0" w:color="000000"/>
              <w:left w:val="single" w:sz="8" w:space="0" w:color="000000"/>
              <w:bottom w:val="single" w:sz="6" w:space="0" w:color="000000"/>
              <w:right w:val="single" w:sz="8" w:space="0" w:color="000000"/>
            </w:tcBorders>
            <w:vAlign w:val="center"/>
            <w:hideMark/>
          </w:tcPr>
          <w:p w14:paraId="0B0C6EB3" w14:textId="77777777" w:rsidR="00EA478E" w:rsidRPr="008E3064" w:rsidRDefault="00EA478E" w:rsidP="00EA478E">
            <w:pPr>
              <w:pStyle w:val="biaogecenter"/>
              <w:wordWrap w:val="0"/>
              <w:spacing w:line="360" w:lineRule="auto"/>
            </w:pPr>
            <w:r w:rsidRPr="008E3064">
              <w:rPr>
                <w:rFonts w:hAnsi="Calibri" w:hint="eastAsia"/>
                <w:color w:val="000000"/>
              </w:rPr>
              <w:t>代码</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6FF72C2" w14:textId="77777777" w:rsidR="00EA478E" w:rsidRPr="008E3064" w:rsidRDefault="00EA478E" w:rsidP="00EA478E">
            <w:pPr>
              <w:pStyle w:val="biaogecenter"/>
              <w:wordWrap w:val="0"/>
              <w:spacing w:line="360" w:lineRule="auto"/>
            </w:pPr>
            <w:r w:rsidRPr="008E3064">
              <w:rPr>
                <w:rFonts w:hAnsi="Calibri" w:hint="eastAsia"/>
                <w:color w:val="000000"/>
              </w:rPr>
              <w:t>行业类别</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0E28359" w14:textId="77777777" w:rsidR="00EA478E" w:rsidRPr="008E3064" w:rsidRDefault="00EA478E" w:rsidP="00EA478E">
            <w:pPr>
              <w:pStyle w:val="biaogecenter"/>
              <w:wordWrap w:val="0"/>
              <w:spacing w:line="360" w:lineRule="auto"/>
            </w:pPr>
            <w:r w:rsidRPr="008E3064">
              <w:rPr>
                <w:rFonts w:hAnsi="Calibri" w:hint="eastAsia"/>
                <w:color w:val="000000"/>
              </w:rPr>
              <w:t>公允价值(元)</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4CD5C55F" w14:textId="77777777" w:rsidR="00EA478E" w:rsidRPr="008E3064" w:rsidRDefault="00EA478E" w:rsidP="00EA478E">
            <w:pPr>
              <w:pStyle w:val="biaogecenter"/>
              <w:wordWrap w:val="0"/>
              <w:spacing w:line="360" w:lineRule="auto"/>
            </w:pPr>
            <w:r w:rsidRPr="008E3064">
              <w:rPr>
                <w:rFonts w:hAnsi="Calibri" w:hint="eastAsia"/>
                <w:color w:val="000000"/>
              </w:rPr>
              <w:t>占基金资产净值的比例（%）</w:t>
            </w:r>
          </w:p>
        </w:tc>
      </w:tr>
      <w:tr w:rsidR="00EA478E" w:rsidRPr="008E3064" w14:paraId="5E7137D5"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CF37D0C" w14:textId="77777777" w:rsidR="00EA478E" w:rsidRPr="008E3064" w:rsidRDefault="00EA478E" w:rsidP="00EA478E">
            <w:pPr>
              <w:pStyle w:val="biaogecenter"/>
              <w:wordWrap w:val="0"/>
              <w:spacing w:line="360" w:lineRule="auto"/>
            </w:pPr>
            <w:r w:rsidRPr="008E3064">
              <w:rPr>
                <w:rFonts w:hint="eastAsia"/>
              </w:rPr>
              <w:t>A</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410FA98" w14:textId="77777777" w:rsidR="00EA478E" w:rsidRPr="008E3064" w:rsidRDefault="00EA478E" w:rsidP="00EA478E">
            <w:pPr>
              <w:pStyle w:val="biaogeleft"/>
              <w:wordWrap w:val="0"/>
              <w:spacing w:line="360" w:lineRule="auto"/>
            </w:pPr>
            <w:r w:rsidRPr="008E3064">
              <w:rPr>
                <w:rFonts w:hint="eastAsia"/>
              </w:rPr>
              <w:t>农、林、牧、渔业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A6A6CC3" w14:textId="77777777" w:rsidR="00EA478E" w:rsidRPr="008E3064" w:rsidRDefault="00EA478E" w:rsidP="00EA478E">
            <w:pPr>
              <w:pStyle w:val="biaogeright"/>
              <w:wordWrap w:val="0"/>
              <w:spacing w:line="360" w:lineRule="auto"/>
            </w:pPr>
            <w:r w:rsidRPr="008E3064">
              <w:rPr>
                <w:rFonts w:hint="eastAsia"/>
              </w:rPr>
              <w:t>2,015,970.00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FDB62FC" w14:textId="77777777" w:rsidR="00EA478E" w:rsidRPr="008E3064" w:rsidRDefault="00EA478E" w:rsidP="00EA478E">
            <w:pPr>
              <w:pStyle w:val="biaogeright"/>
              <w:wordWrap w:val="0"/>
              <w:spacing w:line="360" w:lineRule="auto"/>
            </w:pPr>
            <w:r w:rsidRPr="008E3064">
              <w:rPr>
                <w:rFonts w:hint="eastAsia"/>
              </w:rPr>
              <w:t>2.27</w:t>
            </w:r>
          </w:p>
        </w:tc>
      </w:tr>
      <w:tr w:rsidR="00EA478E" w:rsidRPr="008E3064" w14:paraId="6B888118"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877E1DD" w14:textId="77777777" w:rsidR="00EA478E" w:rsidRPr="008E3064" w:rsidRDefault="00EA478E" w:rsidP="00EA478E">
            <w:pPr>
              <w:pStyle w:val="biaogecenter"/>
              <w:wordWrap w:val="0"/>
              <w:spacing w:line="360" w:lineRule="auto"/>
            </w:pPr>
            <w:r w:rsidRPr="008E3064">
              <w:rPr>
                <w:rFonts w:hint="eastAsia"/>
              </w:rPr>
              <w:t>B</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6A209BF2" w14:textId="77777777" w:rsidR="00EA478E" w:rsidRPr="008E3064" w:rsidRDefault="00EA478E" w:rsidP="00EA478E">
            <w:pPr>
              <w:pStyle w:val="biaogeleft"/>
              <w:wordWrap w:val="0"/>
              <w:spacing w:line="360" w:lineRule="auto"/>
            </w:pPr>
            <w:r w:rsidRPr="008E3064">
              <w:rPr>
                <w:rFonts w:hint="eastAsia"/>
              </w:rPr>
              <w:t>采矿业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00B89C1" w14:textId="77777777" w:rsidR="00EA478E" w:rsidRPr="008E3064" w:rsidRDefault="00EA478E" w:rsidP="00EA478E">
            <w:pPr>
              <w:pStyle w:val="biaogeright"/>
              <w:wordWrap w:val="0"/>
              <w:spacing w:line="360" w:lineRule="auto"/>
            </w:pPr>
            <w:r w:rsidRPr="008E3064">
              <w:rPr>
                <w:rFonts w:hint="eastAsia"/>
              </w:rPr>
              <w:t>9,075,300.00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55B067BC" w14:textId="77777777" w:rsidR="00EA478E" w:rsidRPr="008E3064" w:rsidRDefault="00EA478E" w:rsidP="00EA478E">
            <w:pPr>
              <w:pStyle w:val="biaogeright"/>
              <w:wordWrap w:val="0"/>
              <w:spacing w:line="360" w:lineRule="auto"/>
            </w:pPr>
            <w:r w:rsidRPr="008E3064">
              <w:rPr>
                <w:rFonts w:hint="eastAsia"/>
              </w:rPr>
              <w:t>10.20</w:t>
            </w:r>
          </w:p>
        </w:tc>
      </w:tr>
      <w:tr w:rsidR="00EA478E" w:rsidRPr="008E3064" w14:paraId="4B8DE8BB"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ECD6F7A" w14:textId="77777777" w:rsidR="00EA478E" w:rsidRPr="008E3064" w:rsidRDefault="00EA478E" w:rsidP="00EA478E">
            <w:pPr>
              <w:pStyle w:val="biaogecenter"/>
              <w:wordWrap w:val="0"/>
              <w:spacing w:line="360" w:lineRule="auto"/>
            </w:pPr>
            <w:r w:rsidRPr="008E3064">
              <w:rPr>
                <w:rFonts w:hint="eastAsia"/>
              </w:rPr>
              <w:t>C</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A3A7B9A" w14:textId="77777777" w:rsidR="00EA478E" w:rsidRPr="008E3064" w:rsidRDefault="00EA478E" w:rsidP="00EA478E">
            <w:pPr>
              <w:pStyle w:val="biaogeleft"/>
              <w:wordWrap w:val="0"/>
              <w:spacing w:line="360" w:lineRule="auto"/>
            </w:pPr>
            <w:r w:rsidRPr="008E3064">
              <w:rPr>
                <w:rFonts w:hint="eastAsia"/>
              </w:rPr>
              <w:t>制造业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0A4AC86" w14:textId="77777777" w:rsidR="00EA478E" w:rsidRPr="008E3064" w:rsidRDefault="00EA478E" w:rsidP="00EA478E">
            <w:pPr>
              <w:pStyle w:val="biaogeright"/>
              <w:wordWrap w:val="0"/>
              <w:spacing w:line="360" w:lineRule="auto"/>
            </w:pPr>
            <w:r w:rsidRPr="008E3064">
              <w:rPr>
                <w:rFonts w:hint="eastAsia"/>
              </w:rPr>
              <w:t>29,110,883.93</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87B4189" w14:textId="77777777" w:rsidR="00EA478E" w:rsidRPr="008E3064" w:rsidRDefault="00EA478E" w:rsidP="00EA478E">
            <w:pPr>
              <w:pStyle w:val="biaogeright"/>
              <w:wordWrap w:val="0"/>
              <w:spacing w:line="360" w:lineRule="auto"/>
            </w:pPr>
            <w:r w:rsidRPr="008E3064">
              <w:rPr>
                <w:rFonts w:hint="eastAsia"/>
              </w:rPr>
              <w:t>32.71</w:t>
            </w:r>
          </w:p>
        </w:tc>
      </w:tr>
      <w:tr w:rsidR="00EA478E" w:rsidRPr="008E3064" w14:paraId="2C2EEABF"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E261E1C" w14:textId="77777777" w:rsidR="00EA478E" w:rsidRPr="008E3064" w:rsidRDefault="00EA478E" w:rsidP="00EA478E">
            <w:pPr>
              <w:pStyle w:val="biaogecenter"/>
              <w:wordWrap w:val="0"/>
              <w:spacing w:line="360" w:lineRule="auto"/>
            </w:pPr>
            <w:r w:rsidRPr="008E3064">
              <w:rPr>
                <w:rFonts w:hAnsi="Calibri" w:hint="eastAsia"/>
                <w:color w:val="000000"/>
              </w:rPr>
              <w:t>D</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75DD949" w14:textId="77777777" w:rsidR="00EA478E" w:rsidRPr="008E3064" w:rsidRDefault="00EA478E" w:rsidP="00EA478E">
            <w:pPr>
              <w:pStyle w:val="biaogeleft"/>
              <w:wordWrap w:val="0"/>
              <w:spacing w:line="360" w:lineRule="auto"/>
            </w:pPr>
            <w:r w:rsidRPr="008E3064">
              <w:rPr>
                <w:rFonts w:hint="eastAsia"/>
              </w:rPr>
              <w:t>电力、热力、燃气及水生产和供应业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6659971" w14:textId="77777777" w:rsidR="00EA478E" w:rsidRPr="008E3064" w:rsidRDefault="00EA478E" w:rsidP="00EA478E">
            <w:pPr>
              <w:pStyle w:val="biaogeright"/>
              <w:wordWrap w:val="0"/>
              <w:spacing w:line="360" w:lineRule="auto"/>
            </w:pPr>
            <w:r w:rsidRPr="008E3064">
              <w:rPr>
                <w:rFonts w:hint="eastAsia"/>
              </w:rPr>
              <w:t>829,864.00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2BC4850" w14:textId="77777777" w:rsidR="00EA478E" w:rsidRPr="008E3064" w:rsidRDefault="00EA478E" w:rsidP="00EA478E">
            <w:pPr>
              <w:pStyle w:val="biaogeright"/>
              <w:wordWrap w:val="0"/>
              <w:spacing w:line="360" w:lineRule="auto"/>
            </w:pPr>
            <w:r w:rsidRPr="008E3064">
              <w:rPr>
                <w:rFonts w:hint="eastAsia"/>
              </w:rPr>
              <w:t>0.93</w:t>
            </w:r>
          </w:p>
        </w:tc>
      </w:tr>
      <w:tr w:rsidR="00EA478E" w:rsidRPr="008E3064" w14:paraId="1C9D4708"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EF07861" w14:textId="77777777" w:rsidR="00EA478E" w:rsidRPr="008E3064" w:rsidRDefault="00EA478E" w:rsidP="00EA478E">
            <w:pPr>
              <w:pStyle w:val="biaogecenter"/>
              <w:wordWrap w:val="0"/>
              <w:spacing w:line="360" w:lineRule="auto"/>
            </w:pPr>
            <w:r w:rsidRPr="008E3064">
              <w:rPr>
                <w:rFonts w:hint="eastAsia"/>
              </w:rPr>
              <w:t>E</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A46F6A9" w14:textId="77777777" w:rsidR="00EA478E" w:rsidRPr="008E3064" w:rsidRDefault="00EA478E" w:rsidP="00EA478E">
            <w:pPr>
              <w:pStyle w:val="biaogeleft"/>
              <w:wordWrap w:val="0"/>
              <w:spacing w:line="360" w:lineRule="auto"/>
            </w:pPr>
            <w:r w:rsidRPr="008E3064">
              <w:rPr>
                <w:rFonts w:hint="eastAsia"/>
              </w:rPr>
              <w:t>建筑业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F716791"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C9F0C08"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611295EE"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8BAB341" w14:textId="77777777" w:rsidR="00EA478E" w:rsidRPr="008E3064" w:rsidRDefault="00EA478E" w:rsidP="00EA478E">
            <w:pPr>
              <w:pStyle w:val="biaogecenter"/>
              <w:wordWrap w:val="0"/>
              <w:spacing w:line="360" w:lineRule="auto"/>
            </w:pPr>
            <w:r w:rsidRPr="008E3064">
              <w:rPr>
                <w:rFonts w:hAnsi="Calibri" w:hint="eastAsia"/>
                <w:color w:val="000000"/>
              </w:rPr>
              <w:t>F</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D7BAB0B" w14:textId="77777777" w:rsidR="00EA478E" w:rsidRPr="008E3064" w:rsidRDefault="00EA478E" w:rsidP="00EA478E">
            <w:pPr>
              <w:pStyle w:val="biaogeleft"/>
              <w:wordWrap w:val="0"/>
              <w:spacing w:line="360" w:lineRule="auto"/>
            </w:pPr>
            <w:r w:rsidRPr="008E3064">
              <w:rPr>
                <w:rFonts w:hint="eastAsia"/>
              </w:rPr>
              <w:t>批发和零售业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C5D8416"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0AA11796"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55C61969"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10EAD65" w14:textId="77777777" w:rsidR="00EA478E" w:rsidRPr="008E3064" w:rsidRDefault="00EA478E" w:rsidP="00EA478E">
            <w:pPr>
              <w:pStyle w:val="biaogecenter"/>
              <w:wordWrap w:val="0"/>
              <w:spacing w:line="360" w:lineRule="auto"/>
            </w:pPr>
            <w:r w:rsidRPr="008E3064">
              <w:rPr>
                <w:rFonts w:hAnsi="Calibri" w:hint="eastAsia"/>
                <w:color w:val="000000"/>
              </w:rPr>
              <w:t>G</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B1EBEAD" w14:textId="77777777" w:rsidR="00EA478E" w:rsidRPr="008E3064" w:rsidRDefault="00EA478E" w:rsidP="00EA478E">
            <w:pPr>
              <w:pStyle w:val="biaogeleft"/>
              <w:wordWrap w:val="0"/>
              <w:spacing w:line="360" w:lineRule="auto"/>
            </w:pPr>
            <w:r w:rsidRPr="008E3064">
              <w:rPr>
                <w:rFonts w:hint="eastAsia"/>
              </w:rPr>
              <w:t>交通运输、仓储和邮政业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585DB85" w14:textId="77777777" w:rsidR="00EA478E" w:rsidRPr="008E3064" w:rsidRDefault="00EA478E" w:rsidP="00EA478E">
            <w:pPr>
              <w:pStyle w:val="biaogeright"/>
              <w:wordWrap w:val="0"/>
              <w:spacing w:line="360" w:lineRule="auto"/>
            </w:pPr>
            <w:r w:rsidRPr="008E3064">
              <w:rPr>
                <w:rFonts w:hint="eastAsia"/>
              </w:rPr>
              <w:t>6,371,445.00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B437401" w14:textId="77777777" w:rsidR="00EA478E" w:rsidRPr="008E3064" w:rsidRDefault="00EA478E" w:rsidP="00EA478E">
            <w:pPr>
              <w:pStyle w:val="biaogeright"/>
              <w:wordWrap w:val="0"/>
              <w:spacing w:line="360" w:lineRule="auto"/>
            </w:pPr>
            <w:r w:rsidRPr="008E3064">
              <w:rPr>
                <w:rFonts w:hint="eastAsia"/>
              </w:rPr>
              <w:t>7.16</w:t>
            </w:r>
          </w:p>
        </w:tc>
      </w:tr>
      <w:tr w:rsidR="00EA478E" w:rsidRPr="008E3064" w14:paraId="5E34069E"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BC9C330" w14:textId="77777777" w:rsidR="00EA478E" w:rsidRPr="008E3064" w:rsidRDefault="00EA478E" w:rsidP="00EA478E">
            <w:pPr>
              <w:pStyle w:val="biaogecenter"/>
              <w:wordWrap w:val="0"/>
              <w:spacing w:line="360" w:lineRule="auto"/>
            </w:pPr>
            <w:r w:rsidRPr="008E3064">
              <w:rPr>
                <w:rFonts w:hAnsi="Calibri" w:hint="eastAsia"/>
                <w:color w:val="000000"/>
              </w:rPr>
              <w:t>H</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651CD72" w14:textId="77777777" w:rsidR="00EA478E" w:rsidRPr="008E3064" w:rsidRDefault="00EA478E" w:rsidP="00EA478E">
            <w:pPr>
              <w:pStyle w:val="biaogeleft"/>
              <w:wordWrap w:val="0"/>
              <w:spacing w:line="360" w:lineRule="auto"/>
            </w:pPr>
            <w:r w:rsidRPr="008E3064">
              <w:rPr>
                <w:rFonts w:hint="eastAsia"/>
              </w:rPr>
              <w:t>住宿和餐饮业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B43736B" w14:textId="77777777" w:rsidR="00EA478E" w:rsidRPr="008E3064" w:rsidRDefault="00EA478E" w:rsidP="00EA478E">
            <w:pPr>
              <w:pStyle w:val="biaogeright"/>
              <w:wordWrap w:val="0"/>
              <w:spacing w:line="360" w:lineRule="auto"/>
            </w:pPr>
            <w:r w:rsidRPr="008E3064">
              <w:rPr>
                <w:rFonts w:hint="eastAsia"/>
              </w:rPr>
              <w:t>369,600.00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25AFA404" w14:textId="77777777" w:rsidR="00EA478E" w:rsidRPr="008E3064" w:rsidRDefault="00EA478E" w:rsidP="00EA478E">
            <w:pPr>
              <w:pStyle w:val="biaogeright"/>
              <w:wordWrap w:val="0"/>
              <w:spacing w:line="360" w:lineRule="auto"/>
            </w:pPr>
            <w:r w:rsidRPr="008E3064">
              <w:rPr>
                <w:rFonts w:hint="eastAsia"/>
              </w:rPr>
              <w:t>0.42</w:t>
            </w:r>
          </w:p>
        </w:tc>
      </w:tr>
      <w:tr w:rsidR="00EA478E" w:rsidRPr="008E3064" w14:paraId="3D436F48" w14:textId="77777777" w:rsidTr="00041EB7">
        <w:trPr>
          <w:trHeight w:val="16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CEEBB16" w14:textId="77777777" w:rsidR="00EA478E" w:rsidRPr="008E3064" w:rsidRDefault="00EA478E" w:rsidP="00EA478E">
            <w:pPr>
              <w:pStyle w:val="biaogecenter"/>
              <w:wordWrap w:val="0"/>
              <w:spacing w:line="360" w:lineRule="auto"/>
            </w:pPr>
            <w:r w:rsidRPr="008E3064">
              <w:rPr>
                <w:rFonts w:hAnsi="Calibri" w:hint="eastAsia"/>
                <w:color w:val="000000"/>
              </w:rPr>
              <w:t>I</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D8BECBF" w14:textId="77777777" w:rsidR="00EA478E" w:rsidRPr="008E3064" w:rsidRDefault="00EA478E" w:rsidP="00EA478E">
            <w:pPr>
              <w:pStyle w:val="biaogeleft"/>
              <w:wordWrap w:val="0"/>
              <w:spacing w:line="360" w:lineRule="auto"/>
            </w:pPr>
            <w:r w:rsidRPr="008E3064">
              <w:rPr>
                <w:rFonts w:hint="eastAsia"/>
              </w:rPr>
              <w:t>信息传输、软件和信息技术服务业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C06263E" w14:textId="77777777" w:rsidR="00EA478E" w:rsidRPr="008E3064" w:rsidRDefault="00EA478E" w:rsidP="00EA478E">
            <w:pPr>
              <w:pStyle w:val="biaogeright"/>
              <w:wordWrap w:val="0"/>
              <w:spacing w:line="360" w:lineRule="auto"/>
            </w:pPr>
            <w:r w:rsidRPr="008E3064">
              <w:rPr>
                <w:rFonts w:hint="eastAsia"/>
              </w:rPr>
              <w:t>6,822,200.00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52F5DD9B" w14:textId="77777777" w:rsidR="00EA478E" w:rsidRPr="008E3064" w:rsidRDefault="00EA478E" w:rsidP="00EA478E">
            <w:pPr>
              <w:pStyle w:val="biaogeright"/>
              <w:wordWrap w:val="0"/>
              <w:spacing w:line="360" w:lineRule="auto"/>
            </w:pPr>
            <w:r w:rsidRPr="008E3064">
              <w:rPr>
                <w:rFonts w:hint="eastAsia"/>
              </w:rPr>
              <w:t>7.67</w:t>
            </w:r>
          </w:p>
        </w:tc>
      </w:tr>
      <w:tr w:rsidR="00EA478E" w:rsidRPr="008E3064" w14:paraId="73A0588A" w14:textId="77777777" w:rsidTr="00041EB7">
        <w:trPr>
          <w:trHeight w:val="57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F10ED2E" w14:textId="77777777" w:rsidR="00EA478E" w:rsidRPr="008E3064" w:rsidRDefault="00EA478E" w:rsidP="00EA478E">
            <w:pPr>
              <w:pStyle w:val="biaogecenter"/>
              <w:wordWrap w:val="0"/>
              <w:spacing w:line="360" w:lineRule="auto"/>
            </w:pPr>
            <w:r w:rsidRPr="008E3064">
              <w:rPr>
                <w:rFonts w:hAnsi="Calibri" w:hint="eastAsia"/>
                <w:color w:val="000000"/>
              </w:rPr>
              <w:t>J</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767D741" w14:textId="77777777" w:rsidR="00EA478E" w:rsidRPr="008E3064" w:rsidRDefault="00EA478E" w:rsidP="00EA478E">
            <w:pPr>
              <w:pStyle w:val="biaogeleft"/>
              <w:wordWrap w:val="0"/>
              <w:spacing w:line="360" w:lineRule="auto"/>
            </w:pPr>
            <w:r w:rsidRPr="008E3064">
              <w:rPr>
                <w:rFonts w:hint="eastAsia"/>
              </w:rPr>
              <w:t>金融业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5B98E69" w14:textId="77777777" w:rsidR="00EA478E" w:rsidRPr="008E3064" w:rsidRDefault="00EA478E" w:rsidP="00EA478E">
            <w:pPr>
              <w:pStyle w:val="biaogeright"/>
              <w:wordWrap w:val="0"/>
              <w:spacing w:line="360" w:lineRule="auto"/>
            </w:pPr>
            <w:r w:rsidRPr="008E3064">
              <w:rPr>
                <w:rFonts w:hint="eastAsia"/>
              </w:rPr>
              <w:t>1,650,700.00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4A993C05" w14:textId="77777777" w:rsidR="00EA478E" w:rsidRPr="008E3064" w:rsidRDefault="00EA478E" w:rsidP="00EA478E">
            <w:pPr>
              <w:pStyle w:val="biaogeright"/>
              <w:wordWrap w:val="0"/>
              <w:spacing w:line="360" w:lineRule="auto"/>
            </w:pPr>
            <w:r w:rsidRPr="008E3064">
              <w:rPr>
                <w:rFonts w:hint="eastAsia"/>
              </w:rPr>
              <w:t>1.85</w:t>
            </w:r>
          </w:p>
        </w:tc>
      </w:tr>
      <w:tr w:rsidR="00EA478E" w:rsidRPr="008E3064" w14:paraId="7916051C" w14:textId="77777777" w:rsidTr="00041EB7">
        <w:trPr>
          <w:trHeight w:val="58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971A655" w14:textId="77777777" w:rsidR="00EA478E" w:rsidRPr="008E3064" w:rsidRDefault="00EA478E" w:rsidP="00EA478E">
            <w:pPr>
              <w:pStyle w:val="biaogecenter"/>
              <w:wordWrap w:val="0"/>
              <w:spacing w:line="360" w:lineRule="auto"/>
            </w:pPr>
            <w:r w:rsidRPr="008E3064">
              <w:rPr>
                <w:rFonts w:hAnsi="Calibri" w:hint="eastAsia"/>
                <w:color w:val="000000"/>
              </w:rPr>
              <w:lastRenderedPageBreak/>
              <w:t>K</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80702FD" w14:textId="77777777" w:rsidR="00EA478E" w:rsidRPr="008E3064" w:rsidRDefault="00EA478E" w:rsidP="00EA478E">
            <w:pPr>
              <w:pStyle w:val="biaogeleft"/>
              <w:wordWrap w:val="0"/>
              <w:spacing w:line="360" w:lineRule="auto"/>
            </w:pPr>
            <w:r w:rsidRPr="008E3064">
              <w:rPr>
                <w:rFonts w:hint="eastAsia"/>
              </w:rPr>
              <w:t>房地产业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00A8444" w14:textId="77777777" w:rsidR="00EA478E" w:rsidRPr="008E3064" w:rsidRDefault="00EA478E" w:rsidP="00EA478E">
            <w:pPr>
              <w:pStyle w:val="biaogeright"/>
              <w:wordWrap w:val="0"/>
              <w:spacing w:line="360" w:lineRule="auto"/>
            </w:pPr>
            <w:r w:rsidRPr="008E3064">
              <w:rPr>
                <w:rFonts w:hint="eastAsia"/>
              </w:rPr>
              <w:t>3,168,000.00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E81152C" w14:textId="77777777" w:rsidR="00EA478E" w:rsidRPr="008E3064" w:rsidRDefault="00EA478E" w:rsidP="00EA478E">
            <w:pPr>
              <w:pStyle w:val="biaogeright"/>
              <w:wordWrap w:val="0"/>
              <w:spacing w:line="360" w:lineRule="auto"/>
            </w:pPr>
            <w:r w:rsidRPr="008E3064">
              <w:rPr>
                <w:rFonts w:hint="eastAsia"/>
              </w:rPr>
              <w:t>3.56</w:t>
            </w:r>
          </w:p>
        </w:tc>
      </w:tr>
      <w:tr w:rsidR="00EA478E" w:rsidRPr="008E3064" w14:paraId="4D3AD2BE" w14:textId="77777777" w:rsidTr="00041EB7">
        <w:trPr>
          <w:trHeight w:val="57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CCEF1FD" w14:textId="77777777" w:rsidR="00EA478E" w:rsidRPr="008E3064" w:rsidRDefault="00EA478E" w:rsidP="00EA478E">
            <w:pPr>
              <w:pStyle w:val="biaogecenter"/>
              <w:wordWrap w:val="0"/>
              <w:spacing w:line="360" w:lineRule="auto"/>
            </w:pPr>
            <w:r w:rsidRPr="008E3064">
              <w:rPr>
                <w:rFonts w:hAnsi="Calibri" w:hint="eastAsia"/>
                <w:color w:val="000000"/>
              </w:rPr>
              <w:t>L</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A2669A1" w14:textId="77777777" w:rsidR="00EA478E" w:rsidRPr="008E3064" w:rsidRDefault="00EA478E" w:rsidP="00EA478E">
            <w:pPr>
              <w:pStyle w:val="biaogeleft"/>
              <w:wordWrap w:val="0"/>
              <w:spacing w:line="360" w:lineRule="auto"/>
            </w:pPr>
            <w:r w:rsidRPr="008E3064">
              <w:rPr>
                <w:rFonts w:hint="eastAsia"/>
              </w:rPr>
              <w:t>租赁和商务服务业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7EAEFC7B"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A190754"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57E5D4F5" w14:textId="77777777" w:rsidTr="00041EB7">
        <w:trPr>
          <w:trHeight w:val="112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4B3A9D3" w14:textId="77777777" w:rsidR="00EA478E" w:rsidRPr="008E3064" w:rsidRDefault="00EA478E" w:rsidP="00EA478E">
            <w:pPr>
              <w:pStyle w:val="biaogecenter"/>
              <w:wordWrap w:val="0"/>
              <w:spacing w:line="360" w:lineRule="auto"/>
            </w:pPr>
            <w:r w:rsidRPr="008E3064">
              <w:rPr>
                <w:rFonts w:hAnsi="Calibri" w:hint="eastAsia"/>
                <w:color w:val="000000"/>
              </w:rPr>
              <w:t>M</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5B86E595" w14:textId="77777777" w:rsidR="00EA478E" w:rsidRPr="008E3064" w:rsidRDefault="00EA478E" w:rsidP="00EA478E">
            <w:pPr>
              <w:pStyle w:val="biaogeleft"/>
              <w:wordWrap w:val="0"/>
              <w:spacing w:line="360" w:lineRule="auto"/>
            </w:pPr>
            <w:r w:rsidRPr="008E3064">
              <w:rPr>
                <w:rFonts w:hint="eastAsia"/>
              </w:rPr>
              <w:t>科学研究和技术服务业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61226E7A"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00F52700"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4B5941DB" w14:textId="77777777" w:rsidTr="00041EB7">
        <w:trPr>
          <w:trHeight w:val="112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727B06B" w14:textId="77777777" w:rsidR="00EA478E" w:rsidRPr="008E3064" w:rsidRDefault="00EA478E" w:rsidP="00EA478E">
            <w:pPr>
              <w:pStyle w:val="biaogecenter"/>
              <w:wordWrap w:val="0"/>
              <w:spacing w:line="360" w:lineRule="auto"/>
            </w:pPr>
            <w:r w:rsidRPr="008E3064">
              <w:rPr>
                <w:rFonts w:hAnsi="Calibri" w:hint="eastAsia"/>
                <w:color w:val="000000"/>
              </w:rPr>
              <w:t>N</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38A7D003" w14:textId="77777777" w:rsidR="00EA478E" w:rsidRPr="008E3064" w:rsidRDefault="00EA478E" w:rsidP="00EA478E">
            <w:pPr>
              <w:pStyle w:val="biaogeleft"/>
              <w:wordWrap w:val="0"/>
              <w:spacing w:line="360" w:lineRule="auto"/>
            </w:pPr>
            <w:r w:rsidRPr="008E3064">
              <w:rPr>
                <w:rFonts w:hint="eastAsia"/>
              </w:rPr>
              <w:t>水利、环境和公共设施管理业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8E3E673" w14:textId="77777777" w:rsidR="00EA478E" w:rsidRPr="008E3064" w:rsidRDefault="00EA478E" w:rsidP="00EA478E">
            <w:pPr>
              <w:pStyle w:val="biaogeright"/>
              <w:wordWrap w:val="0"/>
              <w:spacing w:line="360" w:lineRule="auto"/>
            </w:pPr>
            <w:r w:rsidRPr="008E3064">
              <w:rPr>
                <w:rFonts w:hint="eastAsia"/>
              </w:rPr>
              <w:t>879,000.00</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7A0C77B5" w14:textId="77777777" w:rsidR="00EA478E" w:rsidRPr="008E3064" w:rsidRDefault="00EA478E" w:rsidP="00EA478E">
            <w:pPr>
              <w:pStyle w:val="biaogeright"/>
              <w:wordWrap w:val="0"/>
              <w:spacing w:line="360" w:lineRule="auto"/>
            </w:pPr>
            <w:r w:rsidRPr="008E3064">
              <w:rPr>
                <w:rFonts w:hint="eastAsia"/>
              </w:rPr>
              <w:t>0.99</w:t>
            </w:r>
          </w:p>
        </w:tc>
      </w:tr>
      <w:tr w:rsidR="00EA478E" w:rsidRPr="008E3064" w14:paraId="0795882B" w14:textId="77777777" w:rsidTr="00041EB7">
        <w:trPr>
          <w:trHeight w:val="1108"/>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A404600" w14:textId="77777777" w:rsidR="00EA478E" w:rsidRPr="008E3064" w:rsidRDefault="00EA478E" w:rsidP="00EA478E">
            <w:pPr>
              <w:pStyle w:val="biaogecenter"/>
              <w:wordWrap w:val="0"/>
              <w:spacing w:line="360" w:lineRule="auto"/>
            </w:pPr>
            <w:r w:rsidRPr="008E3064">
              <w:rPr>
                <w:rFonts w:hAnsi="Calibri" w:hint="eastAsia"/>
                <w:color w:val="000000"/>
              </w:rPr>
              <w:t>O</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ECA46DD" w14:textId="77777777" w:rsidR="00EA478E" w:rsidRPr="008E3064" w:rsidRDefault="00EA478E" w:rsidP="00EA478E">
            <w:pPr>
              <w:pStyle w:val="biaogeleft"/>
              <w:wordWrap w:val="0"/>
              <w:spacing w:line="360" w:lineRule="auto"/>
            </w:pPr>
            <w:r w:rsidRPr="008E3064">
              <w:rPr>
                <w:rFonts w:hint="eastAsia"/>
              </w:rPr>
              <w:t>居民服务、修理和其他服务业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10D7675"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3C864F1B"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6DE6AF44" w14:textId="77777777" w:rsidTr="00041EB7">
        <w:trPr>
          <w:trHeight w:val="58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E95866E" w14:textId="77777777" w:rsidR="00EA478E" w:rsidRPr="008E3064" w:rsidRDefault="00EA478E" w:rsidP="00EA478E">
            <w:pPr>
              <w:pStyle w:val="biaogecenter"/>
              <w:wordWrap w:val="0"/>
              <w:spacing w:line="360" w:lineRule="auto"/>
            </w:pPr>
            <w:r w:rsidRPr="008E3064">
              <w:rPr>
                <w:rFonts w:hAnsi="Calibri" w:hint="eastAsia"/>
                <w:color w:val="000000"/>
              </w:rPr>
              <w:t>P</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952F544" w14:textId="77777777" w:rsidR="00EA478E" w:rsidRPr="008E3064" w:rsidRDefault="00EA478E" w:rsidP="00EA478E">
            <w:pPr>
              <w:pStyle w:val="biaogeleft"/>
              <w:wordWrap w:val="0"/>
              <w:spacing w:line="360" w:lineRule="auto"/>
            </w:pPr>
            <w:r w:rsidRPr="008E3064">
              <w:rPr>
                <w:rFonts w:hint="eastAsia"/>
              </w:rPr>
              <w:t>教育</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E97FA3C"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4767A30B"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18A04BC7" w14:textId="77777777" w:rsidTr="00041EB7">
        <w:trPr>
          <w:trHeight w:val="57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5DEAE7A" w14:textId="77777777" w:rsidR="00EA478E" w:rsidRPr="008E3064" w:rsidRDefault="00EA478E" w:rsidP="00EA478E">
            <w:pPr>
              <w:pStyle w:val="biaogecenter"/>
              <w:wordWrap w:val="0"/>
              <w:spacing w:line="360" w:lineRule="auto"/>
            </w:pPr>
            <w:r w:rsidRPr="008E3064">
              <w:rPr>
                <w:rFonts w:hAnsi="Calibri" w:hint="eastAsia"/>
                <w:color w:val="000000"/>
              </w:rPr>
              <w:t>Q</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AD85205" w14:textId="77777777" w:rsidR="00EA478E" w:rsidRPr="008E3064" w:rsidRDefault="00EA478E" w:rsidP="00EA478E">
            <w:pPr>
              <w:pStyle w:val="biaogeleft"/>
              <w:wordWrap w:val="0"/>
              <w:spacing w:line="360" w:lineRule="auto"/>
            </w:pPr>
            <w:r w:rsidRPr="008E3064">
              <w:rPr>
                <w:rFonts w:hint="eastAsia"/>
              </w:rPr>
              <w:t>卫生和社会工作</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27CF392C"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53D11F08"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19FF12A9" w14:textId="77777777" w:rsidTr="00041EB7">
        <w:trPr>
          <w:trHeight w:val="58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887CAE9" w14:textId="77777777" w:rsidR="00EA478E" w:rsidRPr="008E3064" w:rsidRDefault="00EA478E" w:rsidP="00EA478E">
            <w:pPr>
              <w:pStyle w:val="biaogecenter"/>
              <w:wordWrap w:val="0"/>
              <w:spacing w:line="360" w:lineRule="auto"/>
            </w:pPr>
            <w:r w:rsidRPr="008E3064">
              <w:rPr>
                <w:rFonts w:hAnsi="Calibri" w:hint="eastAsia"/>
                <w:color w:val="000000"/>
              </w:rPr>
              <w:t>R</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6C8040A2" w14:textId="77777777" w:rsidR="00EA478E" w:rsidRPr="008E3064" w:rsidRDefault="00EA478E" w:rsidP="00EA478E">
            <w:pPr>
              <w:pStyle w:val="biaogeleft"/>
              <w:wordWrap w:val="0"/>
              <w:spacing w:line="360" w:lineRule="auto"/>
            </w:pPr>
            <w:r w:rsidRPr="008E3064">
              <w:rPr>
                <w:rFonts w:hint="eastAsia"/>
              </w:rPr>
              <w:t>文化、体育和娱乐业</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F3C6796"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1B5EAC27"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61F1A001" w14:textId="77777777" w:rsidTr="00041EB7">
        <w:trPr>
          <w:trHeight w:val="57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97BA39A" w14:textId="77777777" w:rsidR="00EA478E" w:rsidRPr="008E3064" w:rsidRDefault="00EA478E" w:rsidP="00EA478E">
            <w:pPr>
              <w:pStyle w:val="biaogecenter"/>
              <w:wordWrap w:val="0"/>
              <w:spacing w:line="360" w:lineRule="auto"/>
            </w:pPr>
            <w:r w:rsidRPr="008E3064">
              <w:rPr>
                <w:rFonts w:hAnsi="Calibri" w:hint="eastAsia"/>
                <w:color w:val="000000"/>
              </w:rPr>
              <w:t>S</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47402C5A" w14:textId="77777777" w:rsidR="00EA478E" w:rsidRPr="008E3064" w:rsidRDefault="00EA478E" w:rsidP="00EA478E">
            <w:pPr>
              <w:pStyle w:val="biaogeleft"/>
              <w:wordWrap w:val="0"/>
              <w:spacing w:line="360" w:lineRule="auto"/>
            </w:pPr>
            <w:r w:rsidRPr="008E3064">
              <w:rPr>
                <w:rFonts w:hint="eastAsia"/>
              </w:rPr>
              <w:t>综合</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3F257A2" w14:textId="77777777" w:rsidR="00EA478E" w:rsidRPr="008E3064" w:rsidRDefault="00EA478E" w:rsidP="00EA478E">
            <w:pPr>
              <w:pStyle w:val="biaogeright"/>
              <w:wordWrap w:val="0"/>
              <w:spacing w:line="360" w:lineRule="auto"/>
            </w:pPr>
            <w:r w:rsidRPr="008E3064">
              <w:rPr>
                <w:rFonts w:hint="eastAsia"/>
              </w:rPr>
              <w:t>-</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03189AA7" w14:textId="77777777" w:rsidR="00EA478E" w:rsidRPr="008E3064" w:rsidRDefault="00EA478E" w:rsidP="00EA478E">
            <w:pPr>
              <w:pStyle w:val="biaogeright"/>
              <w:wordWrap w:val="0"/>
              <w:spacing w:line="360" w:lineRule="auto"/>
            </w:pPr>
            <w:r w:rsidRPr="008E3064">
              <w:rPr>
                <w:rFonts w:hint="eastAsia"/>
              </w:rPr>
              <w:t>-</w:t>
            </w:r>
          </w:p>
        </w:tc>
      </w:tr>
      <w:tr w:rsidR="00EA478E" w:rsidRPr="008E3064" w14:paraId="0E7756AB" w14:textId="77777777" w:rsidTr="00041EB7">
        <w:trPr>
          <w:trHeight w:val="58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D942E12" w14:textId="77777777" w:rsidR="00EA478E" w:rsidRPr="008E3064" w:rsidRDefault="00EA478E" w:rsidP="00EA478E">
            <w:pPr>
              <w:widowControl/>
              <w:jc w:val="left"/>
              <w:rPr>
                <w:rFonts w:cs="Calibri"/>
                <w:kern w:val="0"/>
                <w:sz w:val="20"/>
                <w:szCs w:val="20"/>
              </w:rPr>
            </w:pP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08B81BA5" w14:textId="77777777" w:rsidR="00EA478E" w:rsidRPr="008E3064" w:rsidRDefault="00EA478E" w:rsidP="00EA478E">
            <w:pPr>
              <w:pStyle w:val="biaogeleft"/>
              <w:wordWrap w:val="0"/>
              <w:spacing w:line="360" w:lineRule="auto"/>
            </w:pPr>
            <w:r w:rsidRPr="008E3064">
              <w:rPr>
                <w:rFonts w:hint="eastAsia"/>
              </w:rPr>
              <w:t>合计</w:t>
            </w:r>
          </w:p>
        </w:tc>
        <w:tc>
          <w:tcPr>
            <w:tcW w:w="2447" w:type="dxa"/>
            <w:tcBorders>
              <w:top w:val="single" w:sz="8" w:space="0" w:color="000000"/>
              <w:left w:val="single" w:sz="8" w:space="0" w:color="000000"/>
              <w:bottom w:val="single" w:sz="6" w:space="0" w:color="000000"/>
              <w:right w:val="single" w:sz="8" w:space="0" w:color="000000"/>
            </w:tcBorders>
            <w:vAlign w:val="center"/>
            <w:hideMark/>
          </w:tcPr>
          <w:p w14:paraId="1A0937C6" w14:textId="77777777" w:rsidR="00EA478E" w:rsidRPr="008E3064" w:rsidRDefault="00EA478E" w:rsidP="00EA478E">
            <w:pPr>
              <w:pStyle w:val="biaogeright"/>
              <w:wordWrap w:val="0"/>
              <w:spacing w:line="360" w:lineRule="auto"/>
            </w:pPr>
            <w:r w:rsidRPr="008E3064">
              <w:rPr>
                <w:rFonts w:hint="eastAsia"/>
              </w:rPr>
              <w:t>60,292,962.93</w:t>
            </w:r>
          </w:p>
        </w:tc>
        <w:tc>
          <w:tcPr>
            <w:tcW w:w="2522" w:type="dxa"/>
            <w:tcBorders>
              <w:top w:val="single" w:sz="8" w:space="0" w:color="000000"/>
              <w:left w:val="single" w:sz="8" w:space="0" w:color="000000"/>
              <w:bottom w:val="single" w:sz="6" w:space="0" w:color="000000"/>
              <w:right w:val="single" w:sz="8" w:space="0" w:color="000000"/>
            </w:tcBorders>
            <w:vAlign w:val="center"/>
            <w:hideMark/>
          </w:tcPr>
          <w:p w14:paraId="6EAD6E8F" w14:textId="77777777" w:rsidR="00EA478E" w:rsidRPr="008E3064" w:rsidRDefault="00EA478E" w:rsidP="00EA478E">
            <w:pPr>
              <w:pStyle w:val="biaogeright"/>
              <w:wordWrap w:val="0"/>
              <w:spacing w:line="360" w:lineRule="auto"/>
            </w:pPr>
            <w:r w:rsidRPr="008E3064">
              <w:rPr>
                <w:rFonts w:hint="eastAsia"/>
              </w:rPr>
              <w:t>67.75</w:t>
            </w:r>
          </w:p>
        </w:tc>
      </w:tr>
    </w:tbl>
    <w:p w14:paraId="13449532" w14:textId="77777777" w:rsidR="00EA478E" w:rsidRPr="00041EB7" w:rsidRDefault="00EA478E" w:rsidP="00041EB7">
      <w:pPr>
        <w:autoSpaceDE w:val="0"/>
        <w:autoSpaceDN w:val="0"/>
        <w:spacing w:line="360" w:lineRule="auto"/>
        <w:ind w:firstLineChars="150" w:firstLine="36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2）报告期末按行业分类的港股通投资股票投资组合</w:t>
      </w:r>
    </w:p>
    <w:tbl>
      <w:tblPr>
        <w:tblW w:w="0" w:type="auto"/>
        <w:tblInd w:w="108" w:type="dxa"/>
        <w:tblLook w:val="04A0" w:firstRow="1" w:lastRow="0" w:firstColumn="1" w:lastColumn="0" w:noHBand="0" w:noVBand="1"/>
      </w:tblPr>
      <w:tblGrid>
        <w:gridCol w:w="222"/>
      </w:tblGrid>
      <w:tr w:rsidR="00EA478E" w:rsidRPr="001D31E9" w14:paraId="6183ADC1" w14:textId="77777777" w:rsidTr="00EA478E">
        <w:tc>
          <w:tcPr>
            <w:tcW w:w="0" w:type="auto"/>
            <w:vAlign w:val="center"/>
            <w:hideMark/>
          </w:tcPr>
          <w:p w14:paraId="491C660C"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13ADA553"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本基金报告期末未持有沪港通股票。</w:t>
      </w:r>
    </w:p>
    <w:p w14:paraId="07AC1D53"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3、报告期末按公允价值占基金资产净值比例大小排序的前十名股票投资明细</w:t>
      </w:r>
    </w:p>
    <w:tbl>
      <w:tblPr>
        <w:tblW w:w="8229" w:type="dxa"/>
        <w:tblInd w:w="108" w:type="dxa"/>
        <w:tblLook w:val="04A0" w:firstRow="1" w:lastRow="0" w:firstColumn="1" w:lastColumn="0" w:noHBand="0" w:noVBand="1"/>
      </w:tblPr>
      <w:tblGrid>
        <w:gridCol w:w="737"/>
        <w:gridCol w:w="1404"/>
        <w:gridCol w:w="1404"/>
        <w:gridCol w:w="1504"/>
        <w:gridCol w:w="1727"/>
        <w:gridCol w:w="1453"/>
      </w:tblGrid>
      <w:tr w:rsidR="00EA478E" w:rsidRPr="008E3064" w14:paraId="38A6C010" w14:textId="77777777" w:rsidTr="00041EB7">
        <w:trPr>
          <w:trHeight w:val="1285"/>
        </w:trPr>
        <w:tc>
          <w:tcPr>
            <w:tcW w:w="737" w:type="dxa"/>
            <w:tcBorders>
              <w:top w:val="single" w:sz="8" w:space="0" w:color="000000"/>
              <w:left w:val="single" w:sz="8" w:space="0" w:color="000000"/>
              <w:bottom w:val="single" w:sz="6" w:space="0" w:color="000000"/>
              <w:right w:val="single" w:sz="8" w:space="0" w:color="000000"/>
            </w:tcBorders>
            <w:vAlign w:val="center"/>
            <w:hideMark/>
          </w:tcPr>
          <w:p w14:paraId="70EDA728" w14:textId="77777777" w:rsidR="00EA478E" w:rsidRPr="008E3064" w:rsidRDefault="00EA478E" w:rsidP="00EA478E">
            <w:pPr>
              <w:pStyle w:val="biaogecenter"/>
              <w:wordWrap w:val="0"/>
              <w:spacing w:line="360" w:lineRule="auto"/>
            </w:pPr>
            <w:r w:rsidRPr="008E3064">
              <w:rPr>
                <w:rFonts w:hAnsi="Calibri" w:hint="eastAsia"/>
                <w:color w:val="000000"/>
              </w:rPr>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68329799" w14:textId="77777777" w:rsidR="00EA478E" w:rsidRPr="008E3064" w:rsidRDefault="00EA478E" w:rsidP="00EA478E">
            <w:pPr>
              <w:pStyle w:val="biaogecenter"/>
              <w:wordWrap w:val="0"/>
              <w:spacing w:line="360" w:lineRule="auto"/>
            </w:pPr>
            <w:r w:rsidRPr="008E3064">
              <w:rPr>
                <w:rFonts w:hAnsi="Calibri" w:hint="eastAsia"/>
                <w:color w:val="000000"/>
              </w:rPr>
              <w:t>股票代码</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77EEC256" w14:textId="77777777" w:rsidR="00EA478E" w:rsidRPr="008E3064" w:rsidRDefault="00EA478E" w:rsidP="00EA478E">
            <w:pPr>
              <w:pStyle w:val="biaogecenter"/>
              <w:wordWrap w:val="0"/>
              <w:spacing w:line="360" w:lineRule="auto"/>
            </w:pPr>
            <w:r w:rsidRPr="008E3064">
              <w:rPr>
                <w:rFonts w:hAnsi="Calibri" w:hint="eastAsia"/>
                <w:color w:val="000000"/>
              </w:rPr>
              <w:t>股票名称</w:t>
            </w:r>
          </w:p>
        </w:tc>
        <w:tc>
          <w:tcPr>
            <w:tcW w:w="1504" w:type="dxa"/>
            <w:tcBorders>
              <w:top w:val="single" w:sz="8" w:space="0" w:color="000000"/>
              <w:left w:val="single" w:sz="8" w:space="0" w:color="000000"/>
              <w:bottom w:val="single" w:sz="6" w:space="0" w:color="000000"/>
              <w:right w:val="single" w:sz="8" w:space="0" w:color="000000"/>
            </w:tcBorders>
            <w:vAlign w:val="center"/>
            <w:hideMark/>
          </w:tcPr>
          <w:p w14:paraId="1DA263D1" w14:textId="77777777" w:rsidR="00EA478E" w:rsidRPr="008E3064" w:rsidRDefault="00EA478E" w:rsidP="00EA478E">
            <w:pPr>
              <w:pStyle w:val="biaogecenter"/>
              <w:wordWrap w:val="0"/>
              <w:spacing w:line="360" w:lineRule="auto"/>
            </w:pPr>
            <w:r w:rsidRPr="008E3064">
              <w:rPr>
                <w:rFonts w:hAnsi="Calibri" w:hint="eastAsia"/>
                <w:color w:val="000000"/>
              </w:rPr>
              <w:t>数量(股)</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79DC0517" w14:textId="77777777" w:rsidR="00EA478E" w:rsidRPr="008E3064" w:rsidRDefault="00EA478E" w:rsidP="00EA478E">
            <w:pPr>
              <w:pStyle w:val="biaogecenter"/>
              <w:wordWrap w:val="0"/>
              <w:spacing w:line="360" w:lineRule="auto"/>
            </w:pPr>
            <w:r w:rsidRPr="008E3064">
              <w:rPr>
                <w:rFonts w:hAnsi="Calibri" w:hint="eastAsia"/>
                <w:color w:val="000000"/>
              </w:rPr>
              <w:t>公允价值(元)</w:t>
            </w:r>
          </w:p>
        </w:tc>
        <w:tc>
          <w:tcPr>
            <w:tcW w:w="1453" w:type="dxa"/>
            <w:tcBorders>
              <w:top w:val="single" w:sz="8" w:space="0" w:color="000000"/>
              <w:left w:val="single" w:sz="8" w:space="0" w:color="000000"/>
              <w:bottom w:val="single" w:sz="6" w:space="0" w:color="000000"/>
              <w:right w:val="single" w:sz="8" w:space="0" w:color="000000"/>
            </w:tcBorders>
            <w:vAlign w:val="center"/>
            <w:hideMark/>
          </w:tcPr>
          <w:p w14:paraId="08BC3E17" w14:textId="77777777" w:rsidR="00EA478E" w:rsidRPr="008E3064" w:rsidRDefault="00EA478E" w:rsidP="00EA478E">
            <w:pPr>
              <w:pStyle w:val="biaogecenter"/>
              <w:wordWrap w:val="0"/>
              <w:spacing w:line="360" w:lineRule="auto"/>
            </w:pPr>
            <w:r w:rsidRPr="008E3064">
              <w:rPr>
                <w:rFonts w:hAnsi="Calibri" w:hint="eastAsia"/>
                <w:color w:val="000000"/>
              </w:rPr>
              <w:t>占基金资产净值比例(%)</w:t>
            </w:r>
          </w:p>
        </w:tc>
      </w:tr>
      <w:tr w:rsidR="00EA478E" w:rsidRPr="008E3064" w14:paraId="274C397D" w14:textId="77777777" w:rsidTr="00041EB7">
        <w:trPr>
          <w:trHeight w:val="44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022F921" w14:textId="77777777" w:rsidR="00EA478E" w:rsidRPr="008E3064" w:rsidRDefault="00EA478E" w:rsidP="00EA478E">
            <w:pPr>
              <w:pStyle w:val="biaogecenter"/>
              <w:wordWrap w:val="0"/>
              <w:spacing w:line="360" w:lineRule="auto"/>
            </w:pPr>
            <w:r w:rsidRPr="008E3064">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8BC6698" w14:textId="77777777" w:rsidR="00EA478E" w:rsidRPr="008E3064" w:rsidRDefault="00EA478E" w:rsidP="00EA478E">
            <w:pPr>
              <w:pStyle w:val="biaogeleft"/>
              <w:wordWrap w:val="0"/>
              <w:spacing w:line="360" w:lineRule="auto"/>
            </w:pPr>
            <w:r w:rsidRPr="008E3064">
              <w:rPr>
                <w:rFonts w:hAnsi="Calibri" w:hint="eastAsia"/>
                <w:color w:val="000000"/>
              </w:rPr>
              <w:t>002624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B89595" w14:textId="77777777" w:rsidR="00EA478E" w:rsidRPr="008E3064" w:rsidRDefault="00EA478E" w:rsidP="00EA478E">
            <w:pPr>
              <w:pStyle w:val="biaogeleft"/>
              <w:wordWrap w:val="0"/>
              <w:spacing w:line="360" w:lineRule="auto"/>
            </w:pPr>
            <w:r w:rsidRPr="008E3064">
              <w:rPr>
                <w:rFonts w:hAnsi="Calibri" w:hint="eastAsia"/>
                <w:color w:val="000000"/>
              </w:rPr>
              <w:t>完美世界</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A4F5017" w14:textId="77777777" w:rsidR="00EA478E" w:rsidRPr="008E3064" w:rsidRDefault="00EA478E" w:rsidP="00EA478E">
            <w:pPr>
              <w:pStyle w:val="biaogeright"/>
              <w:wordWrap w:val="0"/>
              <w:spacing w:line="360" w:lineRule="auto"/>
            </w:pPr>
            <w:r w:rsidRPr="008E3064">
              <w:rPr>
                <w:rFonts w:hAnsi="Calibri" w:hint="eastAsia"/>
                <w:color w:val="000000"/>
              </w:rPr>
              <w:t>220,000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5FC06FD3" w14:textId="77777777" w:rsidR="00EA478E" w:rsidRPr="008E3064" w:rsidRDefault="00EA478E" w:rsidP="00EA478E">
            <w:pPr>
              <w:pStyle w:val="biaogeright"/>
              <w:wordWrap w:val="0"/>
              <w:spacing w:line="360" w:lineRule="auto"/>
            </w:pPr>
            <w:r w:rsidRPr="008E3064">
              <w:rPr>
                <w:rFonts w:hAnsi="Calibri" w:hint="eastAsia"/>
                <w:color w:val="000000"/>
              </w:rPr>
              <w:t>6,822,200.00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48ED9F3" w14:textId="77777777" w:rsidR="00EA478E" w:rsidRPr="008E3064" w:rsidRDefault="00EA478E" w:rsidP="00EA478E">
            <w:pPr>
              <w:pStyle w:val="biaogeright"/>
              <w:wordWrap w:val="0"/>
              <w:spacing w:line="360" w:lineRule="auto"/>
            </w:pPr>
            <w:r w:rsidRPr="008E3064">
              <w:rPr>
                <w:rFonts w:hAnsi="Calibri" w:hint="eastAsia"/>
                <w:color w:val="000000"/>
              </w:rPr>
              <w:t>7.67</w:t>
            </w:r>
          </w:p>
        </w:tc>
      </w:tr>
      <w:tr w:rsidR="00EA478E" w:rsidRPr="008E3064" w14:paraId="11770DCE" w14:textId="77777777" w:rsidTr="00041EB7">
        <w:trPr>
          <w:trHeight w:val="44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2462DC7" w14:textId="77777777" w:rsidR="00EA478E" w:rsidRPr="008E3064" w:rsidRDefault="00EA478E" w:rsidP="00EA478E">
            <w:pPr>
              <w:pStyle w:val="biaogecenter"/>
              <w:wordWrap w:val="0"/>
              <w:spacing w:line="360" w:lineRule="auto"/>
            </w:pPr>
            <w:r w:rsidRPr="008E3064">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56FC11" w14:textId="77777777" w:rsidR="00EA478E" w:rsidRPr="008E3064" w:rsidRDefault="00EA478E" w:rsidP="00EA478E">
            <w:pPr>
              <w:pStyle w:val="biaogeleft"/>
              <w:wordWrap w:val="0"/>
              <w:spacing w:line="360" w:lineRule="auto"/>
            </w:pPr>
            <w:r w:rsidRPr="008E3064">
              <w:rPr>
                <w:rFonts w:hAnsi="Calibri" w:hint="eastAsia"/>
                <w:color w:val="000000"/>
              </w:rPr>
              <w:t>601899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10EAAC" w14:textId="77777777" w:rsidR="00EA478E" w:rsidRPr="008E3064" w:rsidRDefault="00EA478E" w:rsidP="00EA478E">
            <w:pPr>
              <w:pStyle w:val="biaogeleft"/>
              <w:wordWrap w:val="0"/>
              <w:spacing w:line="360" w:lineRule="auto"/>
            </w:pPr>
            <w:r w:rsidRPr="008E3064">
              <w:rPr>
                <w:rFonts w:hAnsi="Calibri" w:hint="eastAsia"/>
                <w:color w:val="000000"/>
              </w:rPr>
              <w:t>紫金矿业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07A1CD" w14:textId="77777777" w:rsidR="00EA478E" w:rsidRPr="008E3064" w:rsidRDefault="00EA478E" w:rsidP="00EA478E">
            <w:pPr>
              <w:pStyle w:val="biaogeright"/>
              <w:wordWrap w:val="0"/>
              <w:spacing w:line="360" w:lineRule="auto"/>
            </w:pPr>
            <w:r w:rsidRPr="008E3064">
              <w:rPr>
                <w:rFonts w:hAnsi="Calibri" w:hint="eastAsia"/>
                <w:color w:val="000000"/>
              </w:rPr>
              <w:t>1,150,000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04D6FCBC" w14:textId="77777777" w:rsidR="00EA478E" w:rsidRPr="008E3064" w:rsidRDefault="00EA478E" w:rsidP="00EA478E">
            <w:pPr>
              <w:pStyle w:val="biaogeright"/>
              <w:wordWrap w:val="0"/>
              <w:spacing w:line="360" w:lineRule="auto"/>
            </w:pPr>
            <w:r w:rsidRPr="008E3064">
              <w:rPr>
                <w:rFonts w:hAnsi="Calibri" w:hint="eastAsia"/>
                <w:color w:val="000000"/>
              </w:rPr>
              <w:t>4,151,500.00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6AA61CF" w14:textId="77777777" w:rsidR="00EA478E" w:rsidRPr="008E3064" w:rsidRDefault="00EA478E" w:rsidP="00EA478E">
            <w:pPr>
              <w:pStyle w:val="biaogeright"/>
              <w:wordWrap w:val="0"/>
              <w:spacing w:line="360" w:lineRule="auto"/>
            </w:pPr>
            <w:r w:rsidRPr="008E3064">
              <w:rPr>
                <w:rFonts w:hAnsi="Calibri" w:hint="eastAsia"/>
                <w:color w:val="000000"/>
              </w:rPr>
              <w:t>4.66</w:t>
            </w:r>
          </w:p>
        </w:tc>
      </w:tr>
      <w:tr w:rsidR="00EA478E" w:rsidRPr="008E3064" w14:paraId="73BA38D5" w14:textId="77777777" w:rsidTr="00041EB7">
        <w:trPr>
          <w:trHeight w:val="45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F5955E1" w14:textId="77777777" w:rsidR="00EA478E" w:rsidRPr="008E3064" w:rsidRDefault="00EA478E" w:rsidP="00EA478E">
            <w:pPr>
              <w:pStyle w:val="biaogecenter"/>
              <w:wordWrap w:val="0"/>
              <w:spacing w:line="360" w:lineRule="auto"/>
            </w:pPr>
            <w:r w:rsidRPr="008E3064">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405B80" w14:textId="77777777" w:rsidR="00EA478E" w:rsidRPr="008E3064" w:rsidRDefault="00EA478E" w:rsidP="00EA478E">
            <w:pPr>
              <w:pStyle w:val="biaogeleft"/>
              <w:wordWrap w:val="0"/>
              <w:spacing w:line="360" w:lineRule="auto"/>
            </w:pPr>
            <w:r w:rsidRPr="008E3064">
              <w:rPr>
                <w:rFonts w:hAnsi="Calibri" w:hint="eastAsia"/>
                <w:color w:val="000000"/>
              </w:rPr>
              <w:t>601225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031145" w14:textId="77777777" w:rsidR="00EA478E" w:rsidRPr="008E3064" w:rsidRDefault="00EA478E" w:rsidP="00EA478E">
            <w:pPr>
              <w:pStyle w:val="biaogeleft"/>
              <w:wordWrap w:val="0"/>
              <w:spacing w:line="360" w:lineRule="auto"/>
            </w:pPr>
            <w:r w:rsidRPr="008E3064">
              <w:rPr>
                <w:rFonts w:hAnsi="Calibri" w:hint="eastAsia"/>
                <w:color w:val="000000"/>
              </w:rPr>
              <w:t>陕西煤业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BA60C0" w14:textId="77777777" w:rsidR="00EA478E" w:rsidRPr="008E3064" w:rsidRDefault="00EA478E" w:rsidP="00EA478E">
            <w:pPr>
              <w:pStyle w:val="biaogeright"/>
              <w:wordWrap w:val="0"/>
              <w:spacing w:line="360" w:lineRule="auto"/>
            </w:pPr>
            <w:r w:rsidRPr="008E3064">
              <w:rPr>
                <w:rFonts w:hAnsi="Calibri" w:hint="eastAsia"/>
                <w:color w:val="000000"/>
              </w:rPr>
              <w:t>390,000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5E1E9A0A" w14:textId="77777777" w:rsidR="00EA478E" w:rsidRPr="008E3064" w:rsidRDefault="00EA478E" w:rsidP="00EA478E">
            <w:pPr>
              <w:pStyle w:val="biaogeright"/>
              <w:wordWrap w:val="0"/>
              <w:spacing w:line="360" w:lineRule="auto"/>
            </w:pPr>
            <w:r w:rsidRPr="008E3064">
              <w:rPr>
                <w:rFonts w:hAnsi="Calibri" w:hint="eastAsia"/>
                <w:color w:val="000000"/>
              </w:rPr>
              <w:t>3,205,800.00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70847E0" w14:textId="77777777" w:rsidR="00EA478E" w:rsidRPr="008E3064" w:rsidRDefault="00EA478E" w:rsidP="00EA478E">
            <w:pPr>
              <w:pStyle w:val="biaogeright"/>
              <w:wordWrap w:val="0"/>
              <w:spacing w:line="360" w:lineRule="auto"/>
            </w:pPr>
            <w:r w:rsidRPr="008E3064">
              <w:rPr>
                <w:rFonts w:hAnsi="Calibri" w:hint="eastAsia"/>
                <w:color w:val="000000"/>
              </w:rPr>
              <w:t>3.60</w:t>
            </w:r>
          </w:p>
        </w:tc>
      </w:tr>
      <w:tr w:rsidR="00EA478E" w:rsidRPr="008E3064" w14:paraId="44FC8035" w14:textId="77777777" w:rsidTr="00041EB7">
        <w:trPr>
          <w:trHeight w:val="44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A234920" w14:textId="77777777" w:rsidR="00EA478E" w:rsidRPr="008E3064" w:rsidRDefault="00EA478E" w:rsidP="00EA478E">
            <w:pPr>
              <w:pStyle w:val="biaogecenter"/>
              <w:wordWrap w:val="0"/>
              <w:spacing w:line="360" w:lineRule="auto"/>
            </w:pPr>
            <w:r w:rsidRPr="008E3064">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6B9334E" w14:textId="77777777" w:rsidR="00EA478E" w:rsidRPr="008E3064" w:rsidRDefault="00EA478E" w:rsidP="00EA478E">
            <w:pPr>
              <w:pStyle w:val="biaogeleft"/>
              <w:wordWrap w:val="0"/>
              <w:spacing w:line="360" w:lineRule="auto"/>
            </w:pPr>
            <w:r w:rsidRPr="008E3064">
              <w:rPr>
                <w:rFonts w:hAnsi="Calibri" w:hint="eastAsia"/>
                <w:color w:val="000000"/>
              </w:rPr>
              <w:t>601588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F219A4" w14:textId="77777777" w:rsidR="00EA478E" w:rsidRPr="008E3064" w:rsidRDefault="00EA478E" w:rsidP="00EA478E">
            <w:pPr>
              <w:pStyle w:val="biaogeleft"/>
              <w:wordWrap w:val="0"/>
              <w:spacing w:line="360" w:lineRule="auto"/>
            </w:pPr>
            <w:r w:rsidRPr="008E3064">
              <w:rPr>
                <w:rFonts w:hAnsi="Calibri" w:hint="eastAsia"/>
                <w:color w:val="000000"/>
              </w:rPr>
              <w:t>北辰实业</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CE8E67" w14:textId="77777777" w:rsidR="00EA478E" w:rsidRPr="008E3064" w:rsidRDefault="00EA478E" w:rsidP="00EA478E">
            <w:pPr>
              <w:pStyle w:val="biaogeright"/>
              <w:wordWrap w:val="0"/>
              <w:spacing w:line="360" w:lineRule="auto"/>
            </w:pPr>
            <w:r w:rsidRPr="008E3064">
              <w:rPr>
                <w:rFonts w:hAnsi="Calibri" w:hint="eastAsia"/>
                <w:color w:val="000000"/>
              </w:rPr>
              <w:t>900,000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7A39FFD9" w14:textId="77777777" w:rsidR="00EA478E" w:rsidRPr="008E3064" w:rsidRDefault="00EA478E" w:rsidP="00EA478E">
            <w:pPr>
              <w:pStyle w:val="biaogeright"/>
              <w:wordWrap w:val="0"/>
              <w:spacing w:line="360" w:lineRule="auto"/>
            </w:pPr>
            <w:r w:rsidRPr="008E3064">
              <w:rPr>
                <w:rFonts w:hAnsi="Calibri" w:hint="eastAsia"/>
                <w:color w:val="000000"/>
              </w:rPr>
              <w:t>3,168,000.00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E192065" w14:textId="77777777" w:rsidR="00EA478E" w:rsidRPr="008E3064" w:rsidRDefault="00EA478E" w:rsidP="00EA478E">
            <w:pPr>
              <w:pStyle w:val="biaogeright"/>
              <w:wordWrap w:val="0"/>
              <w:spacing w:line="360" w:lineRule="auto"/>
            </w:pPr>
            <w:r w:rsidRPr="008E3064">
              <w:rPr>
                <w:rFonts w:hAnsi="Calibri" w:hint="eastAsia"/>
                <w:color w:val="000000"/>
              </w:rPr>
              <w:t>3.56</w:t>
            </w:r>
          </w:p>
        </w:tc>
      </w:tr>
      <w:tr w:rsidR="00EA478E" w:rsidRPr="008E3064" w14:paraId="2DD1A7A1" w14:textId="77777777" w:rsidTr="00041EB7">
        <w:trPr>
          <w:trHeight w:val="44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5CF4FF7" w14:textId="77777777" w:rsidR="00EA478E" w:rsidRPr="008E3064" w:rsidRDefault="00EA478E" w:rsidP="00EA478E">
            <w:pPr>
              <w:pStyle w:val="biaogecenter"/>
              <w:wordWrap w:val="0"/>
              <w:spacing w:line="360" w:lineRule="auto"/>
            </w:pPr>
            <w:r w:rsidRPr="008E3064">
              <w:rPr>
                <w:rFonts w:hAnsi="Calibri" w:hint="eastAsia"/>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3B80FD" w14:textId="77777777" w:rsidR="00EA478E" w:rsidRPr="008E3064" w:rsidRDefault="00EA478E" w:rsidP="00EA478E">
            <w:pPr>
              <w:pStyle w:val="biaogeleft"/>
              <w:wordWrap w:val="0"/>
              <w:spacing w:line="360" w:lineRule="auto"/>
            </w:pPr>
            <w:r w:rsidRPr="008E3064">
              <w:rPr>
                <w:rFonts w:hAnsi="Calibri" w:hint="eastAsia"/>
                <w:color w:val="000000"/>
              </w:rPr>
              <w:t>000089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D01D9D" w14:textId="77777777" w:rsidR="00EA478E" w:rsidRPr="008E3064" w:rsidRDefault="00EA478E" w:rsidP="00EA478E">
            <w:pPr>
              <w:pStyle w:val="biaogeleft"/>
              <w:wordWrap w:val="0"/>
              <w:spacing w:line="360" w:lineRule="auto"/>
            </w:pPr>
            <w:r w:rsidRPr="008E3064">
              <w:rPr>
                <w:rFonts w:hAnsi="Calibri" w:hint="eastAsia"/>
                <w:color w:val="000000"/>
              </w:rPr>
              <w:t>深圳机场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10CD03F" w14:textId="77777777" w:rsidR="00EA478E" w:rsidRPr="008E3064" w:rsidRDefault="00EA478E" w:rsidP="00EA478E">
            <w:pPr>
              <w:pStyle w:val="biaogeright"/>
              <w:wordWrap w:val="0"/>
              <w:spacing w:line="360" w:lineRule="auto"/>
            </w:pPr>
            <w:r w:rsidRPr="008E3064">
              <w:rPr>
                <w:rFonts w:hAnsi="Calibri" w:hint="eastAsia"/>
                <w:color w:val="000000"/>
              </w:rPr>
              <w:t>365,400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439DF447" w14:textId="77777777" w:rsidR="00EA478E" w:rsidRPr="008E3064" w:rsidRDefault="00EA478E" w:rsidP="00EA478E">
            <w:pPr>
              <w:pStyle w:val="biaogeright"/>
              <w:wordWrap w:val="0"/>
              <w:spacing w:line="360" w:lineRule="auto"/>
            </w:pPr>
            <w:r w:rsidRPr="008E3064">
              <w:rPr>
                <w:rFonts w:hAnsi="Calibri" w:hint="eastAsia"/>
                <w:color w:val="000000"/>
              </w:rPr>
              <w:t>2,795,310.00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B11725" w14:textId="77777777" w:rsidR="00EA478E" w:rsidRPr="008E3064" w:rsidRDefault="00EA478E" w:rsidP="00EA478E">
            <w:pPr>
              <w:pStyle w:val="biaogeright"/>
              <w:wordWrap w:val="0"/>
              <w:spacing w:line="360" w:lineRule="auto"/>
            </w:pPr>
            <w:r w:rsidRPr="008E3064">
              <w:rPr>
                <w:rFonts w:hAnsi="Calibri" w:hint="eastAsia"/>
                <w:color w:val="000000"/>
              </w:rPr>
              <w:t>3.14</w:t>
            </w:r>
          </w:p>
        </w:tc>
      </w:tr>
      <w:tr w:rsidR="00EA478E" w:rsidRPr="008E3064" w14:paraId="0B55EF9D" w14:textId="77777777" w:rsidTr="00041EB7">
        <w:trPr>
          <w:trHeight w:val="45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F18A660" w14:textId="77777777" w:rsidR="00EA478E" w:rsidRPr="008E3064" w:rsidRDefault="00EA478E" w:rsidP="00EA478E">
            <w:pPr>
              <w:pStyle w:val="biaogecenter"/>
              <w:wordWrap w:val="0"/>
              <w:spacing w:line="360" w:lineRule="auto"/>
            </w:pPr>
            <w:r w:rsidRPr="008E3064">
              <w:rPr>
                <w:rFonts w:hAnsi="Calibri" w:hint="eastAsia"/>
                <w:color w:val="000000"/>
              </w:rPr>
              <w:lastRenderedPageBreak/>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FB39760" w14:textId="77777777" w:rsidR="00EA478E" w:rsidRPr="008E3064" w:rsidRDefault="00EA478E" w:rsidP="00EA478E">
            <w:pPr>
              <w:pStyle w:val="biaogeleft"/>
              <w:wordWrap w:val="0"/>
              <w:spacing w:line="360" w:lineRule="auto"/>
            </w:pPr>
            <w:r w:rsidRPr="008E3064">
              <w:rPr>
                <w:rFonts w:hAnsi="Calibri" w:hint="eastAsia"/>
                <w:color w:val="000000"/>
              </w:rPr>
              <w:t>000951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C32A4C" w14:textId="77777777" w:rsidR="00EA478E" w:rsidRPr="008E3064" w:rsidRDefault="00EA478E" w:rsidP="00EA478E">
            <w:pPr>
              <w:pStyle w:val="biaogeleft"/>
              <w:wordWrap w:val="0"/>
              <w:spacing w:line="360" w:lineRule="auto"/>
            </w:pPr>
            <w:r w:rsidRPr="008E3064">
              <w:rPr>
                <w:rFonts w:hAnsi="Calibri" w:hint="eastAsia"/>
                <w:color w:val="000000"/>
              </w:rPr>
              <w:t>中国重汽</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3A7914" w14:textId="77777777" w:rsidR="00EA478E" w:rsidRPr="008E3064" w:rsidRDefault="00EA478E" w:rsidP="00EA478E">
            <w:pPr>
              <w:pStyle w:val="biaogeright"/>
              <w:wordWrap w:val="0"/>
              <w:spacing w:line="360" w:lineRule="auto"/>
            </w:pPr>
            <w:r w:rsidRPr="008E3064">
              <w:rPr>
                <w:rFonts w:hAnsi="Calibri" w:hint="eastAsia"/>
                <w:color w:val="000000"/>
              </w:rPr>
              <w:t>200,000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3F43DB71" w14:textId="77777777" w:rsidR="00EA478E" w:rsidRPr="008E3064" w:rsidRDefault="00EA478E" w:rsidP="00EA478E">
            <w:pPr>
              <w:pStyle w:val="biaogeright"/>
              <w:wordWrap w:val="0"/>
              <w:spacing w:line="360" w:lineRule="auto"/>
            </w:pPr>
            <w:r w:rsidRPr="008E3064">
              <w:rPr>
                <w:rFonts w:hAnsi="Calibri" w:hint="eastAsia"/>
                <w:color w:val="000000"/>
              </w:rPr>
              <w:t>2,658,000.00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465C76" w14:textId="77777777" w:rsidR="00EA478E" w:rsidRPr="008E3064" w:rsidRDefault="00EA478E" w:rsidP="00EA478E">
            <w:pPr>
              <w:pStyle w:val="biaogeright"/>
              <w:wordWrap w:val="0"/>
              <w:spacing w:line="360" w:lineRule="auto"/>
            </w:pPr>
            <w:r w:rsidRPr="008E3064">
              <w:rPr>
                <w:rFonts w:hAnsi="Calibri" w:hint="eastAsia"/>
                <w:color w:val="000000"/>
              </w:rPr>
              <w:t>2.99</w:t>
            </w:r>
          </w:p>
        </w:tc>
      </w:tr>
      <w:tr w:rsidR="00EA478E" w:rsidRPr="008E3064" w14:paraId="74040FC3" w14:textId="77777777" w:rsidTr="00041EB7">
        <w:trPr>
          <w:trHeight w:val="44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AD61E37" w14:textId="77777777" w:rsidR="00EA478E" w:rsidRPr="008E3064" w:rsidRDefault="00EA478E" w:rsidP="00EA478E">
            <w:pPr>
              <w:pStyle w:val="biaogecenter"/>
              <w:wordWrap w:val="0"/>
              <w:spacing w:line="360" w:lineRule="auto"/>
            </w:pPr>
            <w:r w:rsidRPr="008E3064">
              <w:rPr>
                <w:rFonts w:hAnsi="Calibri" w:hint="eastAsia"/>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3522F6D" w14:textId="77777777" w:rsidR="00EA478E" w:rsidRPr="008E3064" w:rsidRDefault="00EA478E" w:rsidP="00EA478E">
            <w:pPr>
              <w:pStyle w:val="biaogeleft"/>
              <w:wordWrap w:val="0"/>
              <w:spacing w:line="360" w:lineRule="auto"/>
            </w:pPr>
            <w:r w:rsidRPr="008E3064">
              <w:rPr>
                <w:rFonts w:hAnsi="Calibri" w:hint="eastAsia"/>
                <w:color w:val="000000"/>
              </w:rPr>
              <w:t>000960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F21D6D" w14:textId="77777777" w:rsidR="00EA478E" w:rsidRPr="008E3064" w:rsidRDefault="00EA478E" w:rsidP="00EA478E">
            <w:pPr>
              <w:pStyle w:val="biaogeleft"/>
              <w:wordWrap w:val="0"/>
              <w:spacing w:line="360" w:lineRule="auto"/>
            </w:pPr>
            <w:r w:rsidRPr="008E3064">
              <w:rPr>
                <w:rFonts w:hAnsi="Calibri" w:hint="eastAsia"/>
                <w:color w:val="000000"/>
              </w:rPr>
              <w:t>锡业股份</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5F9440" w14:textId="77777777" w:rsidR="00EA478E" w:rsidRPr="008E3064" w:rsidRDefault="00EA478E" w:rsidP="00EA478E">
            <w:pPr>
              <w:pStyle w:val="biaogeright"/>
              <w:wordWrap w:val="0"/>
              <w:spacing w:line="360" w:lineRule="auto"/>
            </w:pPr>
            <w:r w:rsidRPr="008E3064">
              <w:rPr>
                <w:rFonts w:hAnsi="Calibri" w:hint="eastAsia"/>
                <w:color w:val="000000"/>
              </w:rPr>
              <w:t>200,000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76C727D2" w14:textId="77777777" w:rsidR="00EA478E" w:rsidRPr="008E3064" w:rsidRDefault="00EA478E" w:rsidP="00EA478E">
            <w:pPr>
              <w:pStyle w:val="biaogeright"/>
              <w:wordWrap w:val="0"/>
              <w:spacing w:line="360" w:lineRule="auto"/>
            </w:pPr>
            <w:r w:rsidRPr="008E3064">
              <w:rPr>
                <w:rFonts w:hAnsi="Calibri" w:hint="eastAsia"/>
                <w:color w:val="000000"/>
              </w:rPr>
              <w:t>2,402,000.00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14F8DE9" w14:textId="77777777" w:rsidR="00EA478E" w:rsidRPr="008E3064" w:rsidRDefault="00EA478E" w:rsidP="00EA478E">
            <w:pPr>
              <w:pStyle w:val="biaogeright"/>
              <w:wordWrap w:val="0"/>
              <w:spacing w:line="360" w:lineRule="auto"/>
            </w:pPr>
            <w:r w:rsidRPr="008E3064">
              <w:rPr>
                <w:rFonts w:hAnsi="Calibri" w:hint="eastAsia"/>
                <w:color w:val="000000"/>
              </w:rPr>
              <w:t>2.70</w:t>
            </w:r>
          </w:p>
        </w:tc>
      </w:tr>
      <w:tr w:rsidR="00EA478E" w:rsidRPr="008E3064" w14:paraId="3E6E0DE4" w14:textId="77777777" w:rsidTr="00041EB7">
        <w:trPr>
          <w:trHeight w:val="45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ADDB029" w14:textId="77777777" w:rsidR="00EA478E" w:rsidRPr="008E3064" w:rsidRDefault="00EA478E" w:rsidP="00EA478E">
            <w:pPr>
              <w:pStyle w:val="biaogecenter"/>
              <w:wordWrap w:val="0"/>
              <w:spacing w:line="360" w:lineRule="auto"/>
            </w:pPr>
            <w:r w:rsidRPr="008E3064">
              <w:rPr>
                <w:rFonts w:hAnsi="Calibri" w:hint="eastAsia"/>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BC0C8F" w14:textId="77777777" w:rsidR="00EA478E" w:rsidRPr="008E3064" w:rsidRDefault="00EA478E" w:rsidP="00EA478E">
            <w:pPr>
              <w:pStyle w:val="biaogeleft"/>
              <w:wordWrap w:val="0"/>
              <w:spacing w:line="360" w:lineRule="auto"/>
            </w:pPr>
            <w:r w:rsidRPr="008E3064">
              <w:rPr>
                <w:rFonts w:hAnsi="Calibri" w:hint="eastAsia"/>
                <w:color w:val="000000"/>
              </w:rPr>
              <w:t>600873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A3A8080" w14:textId="77777777" w:rsidR="00EA478E" w:rsidRPr="008E3064" w:rsidRDefault="00EA478E" w:rsidP="00EA478E">
            <w:pPr>
              <w:pStyle w:val="biaogeleft"/>
              <w:wordWrap w:val="0"/>
              <w:spacing w:line="360" w:lineRule="auto"/>
            </w:pPr>
            <w:r w:rsidRPr="008E3064">
              <w:rPr>
                <w:rFonts w:hAnsi="Calibri" w:hint="eastAsia"/>
                <w:color w:val="000000"/>
              </w:rPr>
              <w:t>梅花生物</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1606AF7" w14:textId="77777777" w:rsidR="00EA478E" w:rsidRPr="008E3064" w:rsidRDefault="00EA478E" w:rsidP="00EA478E">
            <w:pPr>
              <w:pStyle w:val="biaogeright"/>
              <w:wordWrap w:val="0"/>
              <w:spacing w:line="360" w:lineRule="auto"/>
            </w:pPr>
            <w:r w:rsidRPr="008E3064">
              <w:rPr>
                <w:rFonts w:hAnsi="Calibri" w:hint="eastAsia"/>
                <w:color w:val="000000"/>
              </w:rPr>
              <w:t>503,276</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7AF475F8" w14:textId="77777777" w:rsidR="00EA478E" w:rsidRPr="008E3064" w:rsidRDefault="00EA478E" w:rsidP="00EA478E">
            <w:pPr>
              <w:pStyle w:val="biaogeright"/>
              <w:wordWrap w:val="0"/>
              <w:spacing w:line="360" w:lineRule="auto"/>
            </w:pPr>
            <w:r w:rsidRPr="008E3064">
              <w:rPr>
                <w:rFonts w:hAnsi="Calibri" w:hint="eastAsia"/>
                <w:color w:val="000000"/>
              </w:rPr>
              <w:t>2,103,693.68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5EAF0C" w14:textId="77777777" w:rsidR="00EA478E" w:rsidRPr="008E3064" w:rsidRDefault="00EA478E" w:rsidP="00EA478E">
            <w:pPr>
              <w:pStyle w:val="biaogeright"/>
              <w:wordWrap w:val="0"/>
              <w:spacing w:line="360" w:lineRule="auto"/>
            </w:pPr>
            <w:r w:rsidRPr="008E3064">
              <w:rPr>
                <w:rFonts w:hAnsi="Calibri" w:hint="eastAsia"/>
                <w:color w:val="000000"/>
              </w:rPr>
              <w:t>2.36</w:t>
            </w:r>
          </w:p>
        </w:tc>
      </w:tr>
      <w:tr w:rsidR="00EA478E" w:rsidRPr="008E3064" w14:paraId="47BD450A" w14:textId="77777777" w:rsidTr="00041EB7">
        <w:trPr>
          <w:trHeight w:val="442"/>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F17B5F4" w14:textId="77777777" w:rsidR="00EA478E" w:rsidRPr="008E3064" w:rsidRDefault="00EA478E" w:rsidP="00EA478E">
            <w:pPr>
              <w:pStyle w:val="biaogecenter"/>
              <w:wordWrap w:val="0"/>
              <w:spacing w:line="360" w:lineRule="auto"/>
            </w:pPr>
            <w:r w:rsidRPr="008E3064">
              <w:rPr>
                <w:rFonts w:hAnsi="Calibri" w:hint="eastAsia"/>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AC081C" w14:textId="77777777" w:rsidR="00EA478E" w:rsidRPr="008E3064" w:rsidRDefault="00EA478E" w:rsidP="00EA478E">
            <w:pPr>
              <w:pStyle w:val="biaogeleft"/>
              <w:wordWrap w:val="0"/>
              <w:spacing w:line="360" w:lineRule="auto"/>
            </w:pPr>
            <w:r w:rsidRPr="008E3064">
              <w:rPr>
                <w:rFonts w:hAnsi="Calibri" w:hint="eastAsia"/>
                <w:color w:val="000000"/>
              </w:rPr>
              <w:t>600029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C01C66" w14:textId="77777777" w:rsidR="00EA478E" w:rsidRPr="008E3064" w:rsidRDefault="00EA478E" w:rsidP="00EA478E">
            <w:pPr>
              <w:pStyle w:val="biaogeleft"/>
              <w:wordWrap w:val="0"/>
              <w:spacing w:line="360" w:lineRule="auto"/>
            </w:pPr>
            <w:r w:rsidRPr="008E3064">
              <w:rPr>
                <w:rFonts w:hAnsi="Calibri" w:hint="eastAsia"/>
                <w:color w:val="000000"/>
              </w:rPr>
              <w:t>南方航空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0E430F" w14:textId="77777777" w:rsidR="00EA478E" w:rsidRPr="008E3064" w:rsidRDefault="00EA478E" w:rsidP="00EA478E">
            <w:pPr>
              <w:pStyle w:val="biaogeright"/>
              <w:wordWrap w:val="0"/>
              <w:spacing w:line="360" w:lineRule="auto"/>
            </w:pPr>
            <w:r w:rsidRPr="008E3064">
              <w:rPr>
                <w:rFonts w:hAnsi="Calibri" w:hint="eastAsia"/>
                <w:color w:val="000000"/>
              </w:rPr>
              <w:t>238,300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782F4D4B" w14:textId="77777777" w:rsidR="00EA478E" w:rsidRPr="008E3064" w:rsidRDefault="00EA478E" w:rsidP="00EA478E">
            <w:pPr>
              <w:pStyle w:val="biaogeright"/>
              <w:wordWrap w:val="0"/>
              <w:spacing w:line="360" w:lineRule="auto"/>
            </w:pPr>
            <w:r w:rsidRPr="008E3064">
              <w:rPr>
                <w:rFonts w:hAnsi="Calibri" w:hint="eastAsia"/>
                <w:color w:val="000000"/>
              </w:rPr>
              <w:t>2,013,635.00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B534F4" w14:textId="77777777" w:rsidR="00EA478E" w:rsidRPr="008E3064" w:rsidRDefault="00EA478E" w:rsidP="00EA478E">
            <w:pPr>
              <w:pStyle w:val="biaogeright"/>
              <w:wordWrap w:val="0"/>
              <w:spacing w:line="360" w:lineRule="auto"/>
            </w:pPr>
            <w:r w:rsidRPr="008E3064">
              <w:rPr>
                <w:rFonts w:hAnsi="Calibri" w:hint="eastAsia"/>
                <w:color w:val="000000"/>
              </w:rPr>
              <w:t>2.26</w:t>
            </w:r>
          </w:p>
        </w:tc>
      </w:tr>
      <w:tr w:rsidR="00EA478E" w:rsidRPr="008E3064" w14:paraId="14BEE014" w14:textId="77777777" w:rsidTr="00041EB7">
        <w:trPr>
          <w:trHeight w:val="45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30E66A7" w14:textId="77777777" w:rsidR="00EA478E" w:rsidRPr="008E3064" w:rsidRDefault="00EA478E" w:rsidP="00EA478E">
            <w:pPr>
              <w:pStyle w:val="biaogecenter"/>
              <w:wordWrap w:val="0"/>
              <w:spacing w:line="360" w:lineRule="auto"/>
            </w:pPr>
            <w:r w:rsidRPr="008E3064">
              <w:rPr>
                <w:rFonts w:hAnsi="Calibri" w:hint="eastAsia"/>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A84DC3A" w14:textId="77777777" w:rsidR="00EA478E" w:rsidRPr="008E3064" w:rsidRDefault="00EA478E" w:rsidP="00EA478E">
            <w:pPr>
              <w:pStyle w:val="biaogeleft"/>
              <w:wordWrap w:val="0"/>
              <w:spacing w:line="360" w:lineRule="auto"/>
            </w:pPr>
            <w:r w:rsidRPr="008E3064">
              <w:rPr>
                <w:rFonts w:hAnsi="Calibri" w:hint="eastAsia"/>
                <w:color w:val="000000"/>
              </w:rPr>
              <w:t>600585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6016273" w14:textId="77777777" w:rsidR="00EA478E" w:rsidRPr="008E3064" w:rsidRDefault="00EA478E" w:rsidP="00EA478E">
            <w:pPr>
              <w:pStyle w:val="biaogeleft"/>
              <w:wordWrap w:val="0"/>
              <w:spacing w:line="360" w:lineRule="auto"/>
            </w:pPr>
            <w:r w:rsidRPr="008E3064">
              <w:rPr>
                <w:rFonts w:hAnsi="Calibri" w:hint="eastAsia"/>
                <w:color w:val="000000"/>
              </w:rPr>
              <w:t>海螺水泥</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E2ADDA0" w14:textId="77777777" w:rsidR="00EA478E" w:rsidRPr="008E3064" w:rsidRDefault="00EA478E" w:rsidP="00EA478E">
            <w:pPr>
              <w:pStyle w:val="biaogeright"/>
              <w:wordWrap w:val="0"/>
              <w:spacing w:line="360" w:lineRule="auto"/>
            </w:pPr>
            <w:r w:rsidRPr="008E3064">
              <w:rPr>
                <w:rFonts w:hAnsi="Calibri" w:hint="eastAsia"/>
                <w:color w:val="000000"/>
              </w:rPr>
              <w:t>60,000</w:t>
            </w:r>
          </w:p>
        </w:tc>
        <w:tc>
          <w:tcPr>
            <w:tcW w:w="1727" w:type="dxa"/>
            <w:tcBorders>
              <w:top w:val="single" w:sz="8" w:space="0" w:color="000000"/>
              <w:left w:val="single" w:sz="8" w:space="0" w:color="000000"/>
              <w:bottom w:val="single" w:sz="6" w:space="0" w:color="000000"/>
              <w:right w:val="single" w:sz="8" w:space="0" w:color="000000"/>
            </w:tcBorders>
            <w:vAlign w:val="center"/>
            <w:hideMark/>
          </w:tcPr>
          <w:p w14:paraId="3D8502BD" w14:textId="77777777" w:rsidR="00EA478E" w:rsidRPr="008E3064" w:rsidRDefault="00EA478E" w:rsidP="00EA478E">
            <w:pPr>
              <w:pStyle w:val="biaogeright"/>
              <w:wordWrap w:val="0"/>
              <w:spacing w:line="360" w:lineRule="auto"/>
            </w:pPr>
            <w:r w:rsidRPr="008E3064">
              <w:rPr>
                <w:rFonts w:hAnsi="Calibri" w:hint="eastAsia"/>
                <w:color w:val="000000"/>
              </w:rPr>
              <w:t>2,008,800.00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C6EEAB" w14:textId="77777777" w:rsidR="00EA478E" w:rsidRPr="008E3064" w:rsidRDefault="00EA478E" w:rsidP="00EA478E">
            <w:pPr>
              <w:pStyle w:val="biaogeright"/>
              <w:wordWrap w:val="0"/>
              <w:spacing w:line="360" w:lineRule="auto"/>
            </w:pPr>
            <w:r w:rsidRPr="008E3064">
              <w:rPr>
                <w:rFonts w:hAnsi="Calibri" w:hint="eastAsia"/>
                <w:color w:val="000000"/>
              </w:rPr>
              <w:t>2.26</w:t>
            </w:r>
          </w:p>
        </w:tc>
      </w:tr>
    </w:tbl>
    <w:p w14:paraId="79A71D74" w14:textId="305DB60B"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4、报告期末按债券品种分类的债券投资组合</w:t>
      </w:r>
    </w:p>
    <w:tbl>
      <w:tblPr>
        <w:tblW w:w="0" w:type="auto"/>
        <w:tblInd w:w="108" w:type="dxa"/>
        <w:tblLook w:val="04A0" w:firstRow="1" w:lastRow="0" w:firstColumn="1" w:lastColumn="0" w:noHBand="0" w:noVBand="1"/>
      </w:tblPr>
      <w:tblGrid>
        <w:gridCol w:w="1145"/>
        <w:gridCol w:w="2700"/>
        <w:gridCol w:w="2128"/>
        <w:gridCol w:w="2170"/>
      </w:tblGrid>
      <w:tr w:rsidR="00EA478E" w:rsidRPr="008E3064" w14:paraId="1E5B86CE" w14:textId="77777777" w:rsidTr="00041EB7">
        <w:trPr>
          <w:trHeight w:val="951"/>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1B21E234" w14:textId="77777777" w:rsidR="00EA478E" w:rsidRPr="008E3064" w:rsidRDefault="00EA478E" w:rsidP="00EA478E">
            <w:pPr>
              <w:pStyle w:val="biaogecenter"/>
              <w:wordWrap w:val="0"/>
              <w:spacing w:line="360" w:lineRule="auto"/>
            </w:pPr>
            <w:r w:rsidRPr="008E3064">
              <w:rPr>
                <w:rFonts w:hint="eastAsia"/>
              </w:rPr>
              <w:t>序号</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7DEFB07D" w14:textId="77777777" w:rsidR="00EA478E" w:rsidRPr="008E3064" w:rsidRDefault="00EA478E" w:rsidP="00EA478E">
            <w:pPr>
              <w:pStyle w:val="biaogecenter"/>
              <w:wordWrap w:val="0"/>
              <w:spacing w:line="360" w:lineRule="auto"/>
            </w:pPr>
            <w:r w:rsidRPr="008E3064">
              <w:rPr>
                <w:rFonts w:hAnsi="Calibri" w:hint="eastAsia"/>
                <w:color w:val="000000"/>
              </w:rPr>
              <w:t>债券品种</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6F52B62D" w14:textId="77777777" w:rsidR="00EA478E" w:rsidRPr="008E3064" w:rsidRDefault="00EA478E" w:rsidP="00EA478E">
            <w:pPr>
              <w:pStyle w:val="biaogecenter"/>
              <w:wordWrap w:val="0"/>
              <w:spacing w:line="360" w:lineRule="auto"/>
            </w:pPr>
            <w:r w:rsidRPr="008E3064">
              <w:rPr>
                <w:rFonts w:hAnsi="Calibri" w:hint="eastAsia"/>
                <w:color w:val="000000"/>
              </w:rPr>
              <w:t>公允价值(元)</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5323C579" w14:textId="77777777" w:rsidR="00EA478E" w:rsidRPr="008E3064" w:rsidRDefault="00EA478E" w:rsidP="00EA478E">
            <w:pPr>
              <w:pStyle w:val="biaogecenter"/>
              <w:wordWrap w:val="0"/>
              <w:spacing w:line="360" w:lineRule="auto"/>
            </w:pPr>
            <w:r w:rsidRPr="008E3064">
              <w:rPr>
                <w:rFonts w:hAnsi="Calibri" w:hint="eastAsia"/>
                <w:color w:val="000000"/>
              </w:rPr>
              <w:t>占基金资产净值比例（％）</w:t>
            </w:r>
          </w:p>
        </w:tc>
      </w:tr>
      <w:tr w:rsidR="00EA478E" w:rsidRPr="008E3064" w14:paraId="1236355A" w14:textId="77777777" w:rsidTr="00041EB7">
        <w:trPr>
          <w:trHeight w:val="483"/>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384F4A21" w14:textId="77777777" w:rsidR="00EA478E" w:rsidRPr="008E3064" w:rsidRDefault="00EA478E" w:rsidP="00EA478E">
            <w:pPr>
              <w:pStyle w:val="biaogecenter"/>
              <w:wordWrap w:val="0"/>
              <w:spacing w:line="360" w:lineRule="auto"/>
            </w:pPr>
            <w:r w:rsidRPr="008E3064">
              <w:rPr>
                <w:rFonts w:hAnsi="Calibri" w:hint="eastAsia"/>
                <w:color w:val="000000"/>
              </w:rPr>
              <w:t>1</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54DB9DCB" w14:textId="77777777" w:rsidR="00EA478E" w:rsidRPr="008E3064" w:rsidRDefault="00EA478E" w:rsidP="00EA478E">
            <w:pPr>
              <w:pStyle w:val="biaogeleft"/>
              <w:wordWrap w:val="0"/>
              <w:spacing w:line="360" w:lineRule="auto"/>
            </w:pPr>
            <w:r w:rsidRPr="008E3064">
              <w:rPr>
                <w:rFonts w:hint="eastAsia"/>
              </w:rPr>
              <w:t>国家债券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8414B5E"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BF507BA"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63E9DE04" w14:textId="77777777" w:rsidTr="00041EB7">
        <w:trPr>
          <w:trHeight w:val="497"/>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4A97BD0" w14:textId="77777777" w:rsidR="00EA478E" w:rsidRPr="008E3064" w:rsidRDefault="00EA478E" w:rsidP="00EA478E">
            <w:pPr>
              <w:pStyle w:val="biaogecenter"/>
              <w:wordWrap w:val="0"/>
              <w:spacing w:line="360" w:lineRule="auto"/>
            </w:pPr>
            <w:r w:rsidRPr="008E3064">
              <w:rPr>
                <w:rFonts w:hAnsi="Calibri" w:hint="eastAsia"/>
                <w:color w:val="000000"/>
              </w:rPr>
              <w:t>2</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34FFA44B" w14:textId="77777777" w:rsidR="00EA478E" w:rsidRPr="008E3064" w:rsidRDefault="00EA478E" w:rsidP="00EA478E">
            <w:pPr>
              <w:pStyle w:val="biaogeleft"/>
              <w:wordWrap w:val="0"/>
              <w:spacing w:line="360" w:lineRule="auto"/>
            </w:pPr>
            <w:r w:rsidRPr="008E3064">
              <w:rPr>
                <w:rFonts w:hint="eastAsia"/>
              </w:rPr>
              <w:t>央行票据</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4E4EA0E5"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397F4E41"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3DDC22AB" w14:textId="77777777" w:rsidTr="00041EB7">
        <w:trPr>
          <w:trHeight w:val="483"/>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1DF72775" w14:textId="77777777" w:rsidR="00EA478E" w:rsidRPr="008E3064" w:rsidRDefault="00EA478E" w:rsidP="00EA478E">
            <w:pPr>
              <w:pStyle w:val="biaogecenter"/>
              <w:wordWrap w:val="0"/>
              <w:spacing w:line="360" w:lineRule="auto"/>
            </w:pPr>
            <w:r w:rsidRPr="008E3064">
              <w:rPr>
                <w:rFonts w:hAnsi="Calibri" w:hint="eastAsia"/>
                <w:color w:val="000000"/>
              </w:rPr>
              <w:t>3</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2DB16B7A" w14:textId="77777777" w:rsidR="00EA478E" w:rsidRPr="008E3064" w:rsidRDefault="00EA478E" w:rsidP="00EA478E">
            <w:pPr>
              <w:pStyle w:val="biaogeleft"/>
              <w:wordWrap w:val="0"/>
              <w:spacing w:line="360" w:lineRule="auto"/>
            </w:pPr>
            <w:r w:rsidRPr="008E3064">
              <w:rPr>
                <w:rFonts w:hint="eastAsia"/>
              </w:rPr>
              <w:t>金融债券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A74F519" w14:textId="77777777" w:rsidR="00EA478E" w:rsidRPr="008E3064" w:rsidRDefault="00EA478E" w:rsidP="00EA478E">
            <w:pPr>
              <w:pStyle w:val="biaogeright"/>
              <w:wordWrap w:val="0"/>
              <w:spacing w:line="360" w:lineRule="auto"/>
            </w:pPr>
            <w:r w:rsidRPr="008E3064">
              <w:rPr>
                <w:rFonts w:hAnsi="Calibri" w:hint="eastAsia"/>
                <w:color w:val="000000"/>
              </w:rPr>
              <w:t>4,818,300.00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3EB8863" w14:textId="77777777" w:rsidR="00EA478E" w:rsidRPr="008E3064" w:rsidRDefault="00EA478E" w:rsidP="00EA478E">
            <w:pPr>
              <w:pStyle w:val="biaogeright"/>
              <w:wordWrap w:val="0"/>
              <w:spacing w:line="360" w:lineRule="auto"/>
            </w:pPr>
            <w:r w:rsidRPr="008E3064">
              <w:rPr>
                <w:rFonts w:hAnsi="Calibri" w:hint="eastAsia"/>
                <w:color w:val="000000"/>
              </w:rPr>
              <w:t>5.41</w:t>
            </w:r>
          </w:p>
        </w:tc>
      </w:tr>
      <w:tr w:rsidR="00EA478E" w:rsidRPr="008E3064" w14:paraId="41892C26" w14:textId="77777777" w:rsidTr="00041EB7">
        <w:trPr>
          <w:trHeight w:val="497"/>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12AD8C1" w14:textId="77777777" w:rsidR="00EA478E" w:rsidRPr="008E3064" w:rsidRDefault="00EA478E" w:rsidP="00EA478E">
            <w:pPr>
              <w:widowControl/>
              <w:jc w:val="left"/>
              <w:rPr>
                <w:rFonts w:cs="Calibri"/>
                <w:kern w:val="0"/>
                <w:sz w:val="20"/>
                <w:szCs w:val="20"/>
              </w:rPr>
            </w:pP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23CA4DC4" w14:textId="77777777" w:rsidR="00EA478E" w:rsidRPr="008E3064" w:rsidRDefault="00EA478E" w:rsidP="00EA478E">
            <w:pPr>
              <w:pStyle w:val="biaogeleft"/>
              <w:wordWrap w:val="0"/>
              <w:spacing w:line="360" w:lineRule="auto"/>
            </w:pPr>
            <w:r w:rsidRPr="008E3064">
              <w:rPr>
                <w:rFonts w:hint="eastAsia"/>
              </w:rPr>
              <w:t>其中：政策性金融债</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23161007" w14:textId="77777777" w:rsidR="00EA478E" w:rsidRPr="008E3064" w:rsidRDefault="00EA478E" w:rsidP="00EA478E">
            <w:pPr>
              <w:pStyle w:val="biaogeright"/>
              <w:wordWrap w:val="0"/>
              <w:spacing w:line="360" w:lineRule="auto"/>
            </w:pPr>
            <w:r w:rsidRPr="008E3064">
              <w:rPr>
                <w:rFonts w:hAnsi="Calibri" w:hint="eastAsia"/>
                <w:color w:val="000000"/>
              </w:rPr>
              <w:t>4,818,300.00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0719C62" w14:textId="77777777" w:rsidR="00EA478E" w:rsidRPr="008E3064" w:rsidRDefault="00EA478E" w:rsidP="00EA478E">
            <w:pPr>
              <w:pStyle w:val="biaogeright"/>
              <w:wordWrap w:val="0"/>
              <w:spacing w:line="360" w:lineRule="auto"/>
            </w:pPr>
            <w:r w:rsidRPr="008E3064">
              <w:rPr>
                <w:rFonts w:hAnsi="Calibri" w:hint="eastAsia"/>
                <w:color w:val="000000"/>
              </w:rPr>
              <w:t>5.41</w:t>
            </w:r>
          </w:p>
        </w:tc>
      </w:tr>
      <w:tr w:rsidR="00EA478E" w:rsidRPr="008E3064" w14:paraId="3EE70238" w14:textId="77777777" w:rsidTr="00041EB7">
        <w:trPr>
          <w:trHeight w:val="483"/>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66F91C2" w14:textId="77777777" w:rsidR="00EA478E" w:rsidRPr="008E3064" w:rsidRDefault="00EA478E" w:rsidP="00EA478E">
            <w:pPr>
              <w:pStyle w:val="biaogecenter"/>
              <w:wordWrap w:val="0"/>
              <w:spacing w:line="360" w:lineRule="auto"/>
            </w:pPr>
            <w:r w:rsidRPr="008E3064">
              <w:rPr>
                <w:rFonts w:hint="eastAsia"/>
              </w:rPr>
              <w:t>4</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4137A528" w14:textId="77777777" w:rsidR="00EA478E" w:rsidRPr="008E3064" w:rsidRDefault="00EA478E" w:rsidP="00EA478E">
            <w:pPr>
              <w:pStyle w:val="biaogeleft"/>
              <w:wordWrap w:val="0"/>
              <w:spacing w:line="360" w:lineRule="auto"/>
            </w:pPr>
            <w:r w:rsidRPr="008E3064">
              <w:rPr>
                <w:rFonts w:hint="eastAsia"/>
              </w:rPr>
              <w:t>企业债券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EC7B5AB"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1E911533"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00DD5C6D" w14:textId="77777777" w:rsidTr="00041EB7">
        <w:trPr>
          <w:trHeight w:val="483"/>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3F4CFD21" w14:textId="77777777" w:rsidR="00EA478E" w:rsidRPr="008E3064" w:rsidRDefault="00EA478E" w:rsidP="00EA478E">
            <w:pPr>
              <w:pStyle w:val="biaogecenter"/>
              <w:wordWrap w:val="0"/>
              <w:spacing w:line="360" w:lineRule="auto"/>
            </w:pPr>
            <w:r w:rsidRPr="008E3064">
              <w:rPr>
                <w:rFonts w:hint="eastAsia"/>
              </w:rPr>
              <w:t>5</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0797AC37" w14:textId="77777777" w:rsidR="00EA478E" w:rsidRPr="008E3064" w:rsidRDefault="00EA478E" w:rsidP="00EA478E">
            <w:pPr>
              <w:pStyle w:val="biaogeleft"/>
              <w:wordWrap w:val="0"/>
              <w:spacing w:line="360" w:lineRule="auto"/>
            </w:pPr>
            <w:r w:rsidRPr="008E3064">
              <w:rPr>
                <w:rFonts w:hint="eastAsia"/>
              </w:rPr>
              <w:t>企业短期融资券</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60B6698F"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50FC79E6"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35146C46" w14:textId="77777777" w:rsidTr="00041EB7">
        <w:trPr>
          <w:trHeight w:val="497"/>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472F7C57" w14:textId="77777777" w:rsidR="00EA478E" w:rsidRPr="008E3064" w:rsidRDefault="00EA478E" w:rsidP="00EA478E">
            <w:pPr>
              <w:pStyle w:val="biaogecenter"/>
              <w:wordWrap w:val="0"/>
              <w:spacing w:line="360" w:lineRule="auto"/>
            </w:pPr>
            <w:r w:rsidRPr="008E3064">
              <w:rPr>
                <w:rFonts w:hAnsi="Calibri" w:hint="eastAsia"/>
                <w:color w:val="000000"/>
              </w:rPr>
              <w:t>6</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03C1FF09" w14:textId="77777777" w:rsidR="00EA478E" w:rsidRPr="008E3064" w:rsidRDefault="00EA478E" w:rsidP="00EA478E">
            <w:pPr>
              <w:pStyle w:val="biaogeleft"/>
              <w:wordWrap w:val="0"/>
              <w:spacing w:line="360" w:lineRule="auto"/>
            </w:pPr>
            <w:r w:rsidRPr="008E3064">
              <w:rPr>
                <w:rFonts w:hint="eastAsia"/>
              </w:rPr>
              <w:t>中期票据</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4461AAA6"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71DC8CDA"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282671AC" w14:textId="77777777" w:rsidTr="00041EB7">
        <w:trPr>
          <w:trHeight w:val="483"/>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6B8A949D" w14:textId="77777777" w:rsidR="00EA478E" w:rsidRPr="008E3064" w:rsidRDefault="00EA478E" w:rsidP="00EA478E">
            <w:pPr>
              <w:pStyle w:val="biaogecenter"/>
              <w:wordWrap w:val="0"/>
              <w:spacing w:line="360" w:lineRule="auto"/>
            </w:pPr>
            <w:r w:rsidRPr="008E3064">
              <w:rPr>
                <w:rFonts w:hAnsi="Calibri" w:hint="eastAsia"/>
                <w:color w:val="000000"/>
              </w:rPr>
              <w:t>7</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3E744D69" w14:textId="77777777" w:rsidR="00EA478E" w:rsidRPr="008E3064" w:rsidRDefault="00EA478E" w:rsidP="00EA478E">
            <w:pPr>
              <w:pStyle w:val="biaogeleft"/>
              <w:wordWrap w:val="0"/>
              <w:spacing w:line="360" w:lineRule="auto"/>
            </w:pPr>
            <w:r w:rsidRPr="008E3064">
              <w:rPr>
                <w:rFonts w:hint="eastAsia"/>
              </w:rPr>
              <w:t>可转债（可交换债）</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ECA9116"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0C2CA79A"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226495ED" w14:textId="77777777" w:rsidTr="00041EB7">
        <w:trPr>
          <w:trHeight w:val="497"/>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65E3AC33" w14:textId="77777777" w:rsidR="00EA478E" w:rsidRPr="008E3064" w:rsidRDefault="00EA478E" w:rsidP="00EA478E">
            <w:pPr>
              <w:pStyle w:val="biaogecenter"/>
              <w:wordWrap w:val="0"/>
              <w:spacing w:line="360" w:lineRule="auto"/>
            </w:pPr>
            <w:r w:rsidRPr="008E3064">
              <w:rPr>
                <w:rFonts w:hAnsi="Calibri" w:hint="eastAsia"/>
                <w:color w:val="000000"/>
              </w:rPr>
              <w:t>8</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6A51FCC3" w14:textId="77777777" w:rsidR="00EA478E" w:rsidRPr="008E3064" w:rsidRDefault="00EA478E" w:rsidP="00EA478E">
            <w:pPr>
              <w:pStyle w:val="biaogeleft"/>
              <w:wordWrap w:val="0"/>
              <w:spacing w:line="360" w:lineRule="auto"/>
            </w:pPr>
            <w:r w:rsidRPr="008E3064">
              <w:rPr>
                <w:rFonts w:hint="eastAsia"/>
              </w:rPr>
              <w:t>同业存单</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665AB5AE"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0F8C32E"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6F234312" w14:textId="77777777" w:rsidTr="00041EB7">
        <w:trPr>
          <w:trHeight w:val="483"/>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07D87340" w14:textId="77777777" w:rsidR="00EA478E" w:rsidRPr="008E3064" w:rsidRDefault="00EA478E" w:rsidP="00EA478E">
            <w:pPr>
              <w:pStyle w:val="biaogecenter"/>
              <w:wordWrap w:val="0"/>
              <w:spacing w:line="360" w:lineRule="auto"/>
            </w:pPr>
            <w:r w:rsidRPr="008E3064">
              <w:rPr>
                <w:rFonts w:hint="eastAsia"/>
              </w:rPr>
              <w:t>9</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15CA2309" w14:textId="77777777" w:rsidR="00EA478E" w:rsidRPr="008E3064" w:rsidRDefault="00EA478E" w:rsidP="00EA478E">
            <w:pPr>
              <w:pStyle w:val="biaogeleft"/>
              <w:wordWrap w:val="0"/>
              <w:spacing w:line="360" w:lineRule="auto"/>
            </w:pPr>
            <w:r w:rsidRPr="008E3064">
              <w:rPr>
                <w:rFonts w:hint="eastAsia"/>
              </w:rPr>
              <w:t>其他</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06AEE05F" w14:textId="77777777" w:rsidR="00EA478E" w:rsidRPr="008E3064" w:rsidRDefault="00EA478E" w:rsidP="00EA478E">
            <w:pPr>
              <w:pStyle w:val="biaogeright"/>
              <w:wordWrap w:val="0"/>
              <w:spacing w:line="360" w:lineRule="auto"/>
            </w:pPr>
            <w:r w:rsidRPr="008E3064">
              <w:rPr>
                <w:rFonts w:hAnsi="Calibri" w:hint="eastAsia"/>
                <w:color w:val="000000"/>
              </w:rPr>
              <w:t>-</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7DE256A7" w14:textId="77777777" w:rsidR="00EA478E" w:rsidRPr="008E3064" w:rsidRDefault="00EA478E" w:rsidP="00EA478E">
            <w:pPr>
              <w:pStyle w:val="biaogeright"/>
              <w:wordWrap w:val="0"/>
              <w:spacing w:line="360" w:lineRule="auto"/>
            </w:pPr>
            <w:r w:rsidRPr="008E3064">
              <w:rPr>
                <w:rFonts w:hAnsi="Calibri" w:hint="eastAsia"/>
                <w:color w:val="000000"/>
              </w:rPr>
              <w:t>-</w:t>
            </w:r>
          </w:p>
        </w:tc>
      </w:tr>
      <w:tr w:rsidR="00EA478E" w:rsidRPr="008E3064" w14:paraId="567F5D45" w14:textId="77777777" w:rsidTr="00041EB7">
        <w:trPr>
          <w:trHeight w:val="497"/>
        </w:trPr>
        <w:tc>
          <w:tcPr>
            <w:tcW w:w="1145" w:type="dxa"/>
            <w:tcBorders>
              <w:top w:val="single" w:sz="8" w:space="0" w:color="000000"/>
              <w:left w:val="single" w:sz="8" w:space="0" w:color="000000"/>
              <w:bottom w:val="single" w:sz="6" w:space="0" w:color="000000"/>
              <w:right w:val="single" w:sz="8" w:space="0" w:color="000000"/>
            </w:tcBorders>
            <w:vAlign w:val="center"/>
            <w:hideMark/>
          </w:tcPr>
          <w:p w14:paraId="36D0F3DD" w14:textId="77777777" w:rsidR="00EA478E" w:rsidRPr="008E3064" w:rsidRDefault="00EA478E" w:rsidP="00EA478E">
            <w:pPr>
              <w:pStyle w:val="biaogecenter"/>
              <w:wordWrap w:val="0"/>
              <w:spacing w:line="360" w:lineRule="auto"/>
            </w:pPr>
            <w:r w:rsidRPr="008E3064">
              <w:rPr>
                <w:rFonts w:hAnsi="Calibri" w:hint="eastAsia"/>
                <w:color w:val="000000"/>
              </w:rPr>
              <w:t>10</w:t>
            </w:r>
          </w:p>
        </w:tc>
        <w:tc>
          <w:tcPr>
            <w:tcW w:w="2700" w:type="dxa"/>
            <w:tcBorders>
              <w:top w:val="single" w:sz="8" w:space="0" w:color="000000"/>
              <w:left w:val="single" w:sz="8" w:space="0" w:color="000000"/>
              <w:bottom w:val="single" w:sz="6" w:space="0" w:color="000000"/>
              <w:right w:val="single" w:sz="8" w:space="0" w:color="000000"/>
            </w:tcBorders>
            <w:vAlign w:val="center"/>
            <w:hideMark/>
          </w:tcPr>
          <w:p w14:paraId="09283589" w14:textId="77777777" w:rsidR="00EA478E" w:rsidRPr="008E3064" w:rsidRDefault="00EA478E" w:rsidP="00EA478E">
            <w:pPr>
              <w:pStyle w:val="biaogeleft"/>
              <w:wordWrap w:val="0"/>
              <w:spacing w:line="360" w:lineRule="auto"/>
            </w:pPr>
            <w:r w:rsidRPr="008E3064">
              <w:rPr>
                <w:rFonts w:hint="eastAsia"/>
              </w:rPr>
              <w:t>合计</w:t>
            </w:r>
          </w:p>
        </w:tc>
        <w:tc>
          <w:tcPr>
            <w:tcW w:w="2128" w:type="dxa"/>
            <w:tcBorders>
              <w:top w:val="single" w:sz="8" w:space="0" w:color="000000"/>
              <w:left w:val="single" w:sz="8" w:space="0" w:color="000000"/>
              <w:bottom w:val="single" w:sz="6" w:space="0" w:color="000000"/>
              <w:right w:val="single" w:sz="8" w:space="0" w:color="000000"/>
            </w:tcBorders>
            <w:vAlign w:val="center"/>
            <w:hideMark/>
          </w:tcPr>
          <w:p w14:paraId="669A90D9" w14:textId="77777777" w:rsidR="00EA478E" w:rsidRPr="008E3064" w:rsidRDefault="00EA478E" w:rsidP="00EA478E">
            <w:pPr>
              <w:pStyle w:val="biaogeright"/>
              <w:wordWrap w:val="0"/>
              <w:spacing w:line="360" w:lineRule="auto"/>
            </w:pPr>
            <w:r w:rsidRPr="008E3064">
              <w:rPr>
                <w:rFonts w:hAnsi="Calibri" w:hint="eastAsia"/>
                <w:color w:val="000000"/>
              </w:rPr>
              <w:t>4,818,300.00</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52B3CAFE" w14:textId="77777777" w:rsidR="00EA478E" w:rsidRPr="008E3064" w:rsidRDefault="00EA478E" w:rsidP="00EA478E">
            <w:pPr>
              <w:pStyle w:val="biaogeright"/>
              <w:wordWrap w:val="0"/>
              <w:spacing w:line="360" w:lineRule="auto"/>
            </w:pPr>
            <w:r w:rsidRPr="008E3064">
              <w:rPr>
                <w:rFonts w:hAnsi="Calibri" w:hint="eastAsia"/>
                <w:color w:val="000000"/>
              </w:rPr>
              <w:t>5.41</w:t>
            </w:r>
          </w:p>
        </w:tc>
      </w:tr>
    </w:tbl>
    <w:p w14:paraId="6F2A0897"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5、报告期末按公允价值占基金资产净值比例大小排序的前五名债券投资明细</w:t>
      </w:r>
    </w:p>
    <w:tbl>
      <w:tblPr>
        <w:tblW w:w="8183" w:type="dxa"/>
        <w:tblInd w:w="108" w:type="dxa"/>
        <w:tblLook w:val="04A0" w:firstRow="1" w:lastRow="0" w:firstColumn="1" w:lastColumn="0" w:noHBand="0" w:noVBand="1"/>
      </w:tblPr>
      <w:tblGrid>
        <w:gridCol w:w="714"/>
        <w:gridCol w:w="1343"/>
        <w:gridCol w:w="1343"/>
        <w:gridCol w:w="1555"/>
        <w:gridCol w:w="1673"/>
        <w:gridCol w:w="1555"/>
      </w:tblGrid>
      <w:tr w:rsidR="00EA478E" w:rsidRPr="008E3064" w14:paraId="0080AA5F" w14:textId="77777777" w:rsidTr="00041EB7">
        <w:trPr>
          <w:trHeight w:val="991"/>
        </w:trPr>
        <w:tc>
          <w:tcPr>
            <w:tcW w:w="714" w:type="dxa"/>
            <w:tcBorders>
              <w:top w:val="single" w:sz="8" w:space="0" w:color="000000"/>
              <w:left w:val="single" w:sz="8" w:space="0" w:color="000000"/>
              <w:bottom w:val="single" w:sz="6" w:space="0" w:color="000000"/>
              <w:right w:val="single" w:sz="8" w:space="0" w:color="000000"/>
            </w:tcBorders>
            <w:vAlign w:val="center"/>
            <w:hideMark/>
          </w:tcPr>
          <w:p w14:paraId="3A98719B" w14:textId="77777777" w:rsidR="00EA478E" w:rsidRPr="008E3064" w:rsidRDefault="00EA478E" w:rsidP="00EA478E">
            <w:pPr>
              <w:pStyle w:val="biaogecenter"/>
              <w:wordWrap w:val="0"/>
              <w:spacing w:line="360" w:lineRule="auto"/>
            </w:pPr>
            <w:r w:rsidRPr="008E3064">
              <w:rPr>
                <w:rFonts w:hAnsi="Calibri" w:hint="eastAsia"/>
                <w:color w:val="000000"/>
              </w:rPr>
              <w:t>序号</w:t>
            </w:r>
          </w:p>
        </w:tc>
        <w:tc>
          <w:tcPr>
            <w:tcW w:w="1343" w:type="dxa"/>
            <w:tcBorders>
              <w:top w:val="single" w:sz="8" w:space="0" w:color="000000"/>
              <w:left w:val="single" w:sz="8" w:space="0" w:color="000000"/>
              <w:bottom w:val="single" w:sz="6" w:space="0" w:color="000000"/>
              <w:right w:val="single" w:sz="8" w:space="0" w:color="000000"/>
            </w:tcBorders>
            <w:vAlign w:val="center"/>
            <w:hideMark/>
          </w:tcPr>
          <w:p w14:paraId="054B1E9B" w14:textId="77777777" w:rsidR="00EA478E" w:rsidRPr="008E3064" w:rsidRDefault="00EA478E" w:rsidP="00EA478E">
            <w:pPr>
              <w:pStyle w:val="biaogecenter"/>
              <w:wordWrap w:val="0"/>
              <w:spacing w:line="360" w:lineRule="auto"/>
            </w:pPr>
            <w:r w:rsidRPr="008E3064">
              <w:rPr>
                <w:rFonts w:hAnsi="Calibri" w:hint="eastAsia"/>
                <w:color w:val="000000"/>
              </w:rPr>
              <w:t>债券代码</w:t>
            </w:r>
          </w:p>
        </w:tc>
        <w:tc>
          <w:tcPr>
            <w:tcW w:w="1343" w:type="dxa"/>
            <w:tcBorders>
              <w:top w:val="single" w:sz="8" w:space="0" w:color="000000"/>
              <w:left w:val="single" w:sz="8" w:space="0" w:color="000000"/>
              <w:bottom w:val="single" w:sz="6" w:space="0" w:color="000000"/>
              <w:right w:val="single" w:sz="8" w:space="0" w:color="000000"/>
            </w:tcBorders>
            <w:vAlign w:val="center"/>
            <w:hideMark/>
          </w:tcPr>
          <w:p w14:paraId="2DE1C4E0" w14:textId="77777777" w:rsidR="00EA478E" w:rsidRPr="008E3064" w:rsidRDefault="00EA478E" w:rsidP="00EA478E">
            <w:pPr>
              <w:pStyle w:val="biaogecenter"/>
              <w:wordWrap w:val="0"/>
              <w:spacing w:line="360" w:lineRule="auto"/>
            </w:pPr>
            <w:r w:rsidRPr="008E3064">
              <w:rPr>
                <w:rFonts w:hAnsi="Calibri" w:hint="eastAsia"/>
                <w:color w:val="000000"/>
              </w:rPr>
              <w:t>债券名称</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494A916D" w14:textId="77777777" w:rsidR="00EA478E" w:rsidRPr="008E3064" w:rsidRDefault="00EA478E" w:rsidP="00EA478E">
            <w:pPr>
              <w:pStyle w:val="biaogecenter"/>
              <w:wordWrap w:val="0"/>
              <w:spacing w:line="360" w:lineRule="auto"/>
            </w:pPr>
            <w:r w:rsidRPr="008E3064">
              <w:rPr>
                <w:rFonts w:hAnsi="Calibri" w:hint="eastAsia"/>
                <w:color w:val="000000"/>
              </w:rPr>
              <w:t>数量（张）</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4CB9EA73" w14:textId="77777777" w:rsidR="00EA478E" w:rsidRPr="008E3064" w:rsidRDefault="00EA478E" w:rsidP="00EA478E">
            <w:pPr>
              <w:pStyle w:val="biaogecenter"/>
              <w:wordWrap w:val="0"/>
              <w:spacing w:line="360" w:lineRule="auto"/>
            </w:pPr>
            <w:r w:rsidRPr="008E3064">
              <w:rPr>
                <w:rFonts w:hAnsi="Calibri" w:hint="eastAsia"/>
                <w:color w:val="000000"/>
              </w:rPr>
              <w:t>公允价值(元)</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13640E2E" w14:textId="77777777" w:rsidR="00EA478E" w:rsidRPr="008E3064" w:rsidRDefault="00EA478E" w:rsidP="00EA478E">
            <w:pPr>
              <w:pStyle w:val="biaogecenter"/>
              <w:wordWrap w:val="0"/>
              <w:spacing w:line="360" w:lineRule="auto"/>
            </w:pPr>
            <w:r w:rsidRPr="008E3064">
              <w:rPr>
                <w:rFonts w:hAnsi="Calibri" w:hint="eastAsia"/>
                <w:color w:val="000000"/>
              </w:rPr>
              <w:t>占基金资产净值比例（％）</w:t>
            </w:r>
          </w:p>
        </w:tc>
      </w:tr>
      <w:tr w:rsidR="00EA478E" w:rsidRPr="008E3064" w14:paraId="64408BB8" w14:textId="77777777" w:rsidTr="00041EB7">
        <w:trPr>
          <w:trHeight w:val="35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3149FB4" w14:textId="77777777" w:rsidR="00EA478E" w:rsidRPr="008E3064" w:rsidRDefault="00EA478E" w:rsidP="00EA478E">
            <w:pPr>
              <w:pStyle w:val="biaogecenter"/>
              <w:wordWrap w:val="0"/>
              <w:spacing w:line="360" w:lineRule="auto"/>
            </w:pPr>
            <w:r w:rsidRPr="008E3064">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93FA824" w14:textId="77777777" w:rsidR="00EA478E" w:rsidRPr="008E3064" w:rsidRDefault="00EA478E" w:rsidP="00EA478E">
            <w:pPr>
              <w:pStyle w:val="biaogeleft"/>
              <w:wordWrap w:val="0"/>
              <w:spacing w:line="360" w:lineRule="auto"/>
            </w:pPr>
            <w:r w:rsidRPr="008E3064">
              <w:rPr>
                <w:rFonts w:hAnsi="Calibri" w:hint="eastAsia"/>
                <w:color w:val="000000"/>
              </w:rPr>
              <w:t>018005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2233AA" w14:textId="77777777" w:rsidR="00EA478E" w:rsidRPr="008E3064" w:rsidRDefault="00EA478E" w:rsidP="00EA478E">
            <w:pPr>
              <w:pStyle w:val="biaogeleft"/>
              <w:wordWrap w:val="0"/>
              <w:spacing w:line="360" w:lineRule="auto"/>
            </w:pPr>
            <w:r w:rsidRPr="008E3064">
              <w:rPr>
                <w:rFonts w:hAnsi="Calibri" w:hint="eastAsia"/>
                <w:color w:val="000000"/>
              </w:rPr>
              <w:t>国开1701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24B847" w14:textId="77777777" w:rsidR="00EA478E" w:rsidRPr="008E3064" w:rsidRDefault="00EA478E" w:rsidP="00EA478E">
            <w:pPr>
              <w:pStyle w:val="biaogeright"/>
              <w:wordWrap w:val="0"/>
              <w:spacing w:line="360" w:lineRule="auto"/>
            </w:pPr>
            <w:r w:rsidRPr="008E3064">
              <w:rPr>
                <w:rFonts w:hAnsi="Calibri" w:hint="eastAsia"/>
                <w:color w:val="000000"/>
              </w:rPr>
              <w:t>20,000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64BE6C7C" w14:textId="77777777" w:rsidR="00EA478E" w:rsidRPr="008E3064" w:rsidRDefault="00EA478E" w:rsidP="00EA478E">
            <w:pPr>
              <w:pStyle w:val="biaogeright"/>
              <w:wordWrap w:val="0"/>
              <w:spacing w:line="360" w:lineRule="auto"/>
            </w:pPr>
            <w:r w:rsidRPr="008E3064">
              <w:rPr>
                <w:rFonts w:hAnsi="Calibri" w:hint="eastAsia"/>
                <w:color w:val="000000"/>
              </w:rPr>
              <w:t>2,007,600.00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54B213" w14:textId="77777777" w:rsidR="00EA478E" w:rsidRPr="008E3064" w:rsidRDefault="00EA478E" w:rsidP="00EA478E">
            <w:pPr>
              <w:pStyle w:val="biaogeright"/>
              <w:wordWrap w:val="0"/>
              <w:spacing w:line="360" w:lineRule="auto"/>
            </w:pPr>
            <w:r w:rsidRPr="008E3064">
              <w:rPr>
                <w:rFonts w:hAnsi="Calibri" w:hint="eastAsia"/>
                <w:color w:val="000000"/>
              </w:rPr>
              <w:t>2.26</w:t>
            </w:r>
          </w:p>
        </w:tc>
      </w:tr>
      <w:tr w:rsidR="00EA478E" w:rsidRPr="008E3064" w14:paraId="1662D8F3" w14:textId="77777777" w:rsidTr="00041EB7">
        <w:trPr>
          <w:trHeight w:val="34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B3D059C" w14:textId="77777777" w:rsidR="00EA478E" w:rsidRPr="008E3064" w:rsidRDefault="00EA478E" w:rsidP="00EA478E">
            <w:pPr>
              <w:pStyle w:val="biaogecenter"/>
              <w:wordWrap w:val="0"/>
              <w:spacing w:line="360" w:lineRule="auto"/>
            </w:pPr>
            <w:r w:rsidRPr="008E3064">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0CFD81" w14:textId="77777777" w:rsidR="00EA478E" w:rsidRPr="008E3064" w:rsidRDefault="00EA478E" w:rsidP="00EA478E">
            <w:pPr>
              <w:pStyle w:val="biaogeleft"/>
              <w:wordWrap w:val="0"/>
              <w:spacing w:line="360" w:lineRule="auto"/>
            </w:pPr>
            <w:r w:rsidRPr="008E3064">
              <w:rPr>
                <w:rFonts w:hAnsi="Calibri" w:hint="eastAsia"/>
                <w:color w:val="000000"/>
              </w:rPr>
              <w:t>018002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065EA73" w14:textId="77777777" w:rsidR="00EA478E" w:rsidRPr="008E3064" w:rsidRDefault="00EA478E" w:rsidP="00EA478E">
            <w:pPr>
              <w:pStyle w:val="biaogeleft"/>
              <w:wordWrap w:val="0"/>
              <w:spacing w:line="360" w:lineRule="auto"/>
            </w:pPr>
            <w:r w:rsidRPr="008E3064">
              <w:rPr>
                <w:rFonts w:hAnsi="Calibri" w:hint="eastAsia"/>
                <w:color w:val="000000"/>
              </w:rPr>
              <w:t>国开1302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DFF42C" w14:textId="77777777" w:rsidR="00EA478E" w:rsidRPr="008E3064" w:rsidRDefault="00EA478E" w:rsidP="00EA478E">
            <w:pPr>
              <w:pStyle w:val="biaogeright"/>
              <w:wordWrap w:val="0"/>
              <w:spacing w:line="360" w:lineRule="auto"/>
            </w:pPr>
            <w:r w:rsidRPr="008E3064">
              <w:rPr>
                <w:rFonts w:hAnsi="Calibri" w:hint="eastAsia"/>
                <w:color w:val="000000"/>
              </w:rPr>
              <w:t>10,000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0AA7373F" w14:textId="77777777" w:rsidR="00EA478E" w:rsidRPr="008E3064" w:rsidRDefault="00EA478E" w:rsidP="00EA478E">
            <w:pPr>
              <w:pStyle w:val="biaogeright"/>
              <w:wordWrap w:val="0"/>
              <w:spacing w:line="360" w:lineRule="auto"/>
            </w:pPr>
            <w:r w:rsidRPr="008E3064">
              <w:rPr>
                <w:rFonts w:hAnsi="Calibri" w:hint="eastAsia"/>
                <w:color w:val="000000"/>
              </w:rPr>
              <w:t>1,015,000.00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BFF2608" w14:textId="77777777" w:rsidR="00EA478E" w:rsidRPr="008E3064" w:rsidRDefault="00EA478E" w:rsidP="00EA478E">
            <w:pPr>
              <w:pStyle w:val="biaogeright"/>
              <w:wordWrap w:val="0"/>
              <w:spacing w:line="360" w:lineRule="auto"/>
            </w:pPr>
            <w:r w:rsidRPr="008E3064">
              <w:rPr>
                <w:rFonts w:hAnsi="Calibri" w:hint="eastAsia"/>
                <w:color w:val="000000"/>
              </w:rPr>
              <w:t>1.14</w:t>
            </w:r>
          </w:p>
        </w:tc>
      </w:tr>
      <w:tr w:rsidR="00EA478E" w:rsidRPr="008E3064" w14:paraId="0CDB43D0" w14:textId="77777777" w:rsidTr="00041EB7">
        <w:trPr>
          <w:trHeight w:val="34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929A629" w14:textId="77777777" w:rsidR="00EA478E" w:rsidRPr="008E3064" w:rsidRDefault="00EA478E" w:rsidP="00EA478E">
            <w:pPr>
              <w:pStyle w:val="biaogecenter"/>
              <w:wordWrap w:val="0"/>
              <w:spacing w:line="360" w:lineRule="auto"/>
            </w:pPr>
            <w:r w:rsidRPr="008E3064">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DD86276" w14:textId="77777777" w:rsidR="00EA478E" w:rsidRPr="008E3064" w:rsidRDefault="00EA478E" w:rsidP="00EA478E">
            <w:pPr>
              <w:pStyle w:val="biaogeleft"/>
              <w:wordWrap w:val="0"/>
              <w:spacing w:line="360" w:lineRule="auto"/>
            </w:pPr>
            <w:r w:rsidRPr="008E3064">
              <w:rPr>
                <w:rFonts w:hAnsi="Calibri" w:hint="eastAsia"/>
                <w:color w:val="000000"/>
              </w:rPr>
              <w:t>108602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1463476" w14:textId="77777777" w:rsidR="00EA478E" w:rsidRPr="008E3064" w:rsidRDefault="00EA478E" w:rsidP="00EA478E">
            <w:pPr>
              <w:pStyle w:val="biaogeleft"/>
              <w:wordWrap w:val="0"/>
              <w:spacing w:line="360" w:lineRule="auto"/>
            </w:pPr>
            <w:r w:rsidRPr="008E3064">
              <w:rPr>
                <w:rFonts w:hAnsi="Calibri" w:hint="eastAsia"/>
                <w:color w:val="000000"/>
              </w:rPr>
              <w:t>国开1704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578CC7" w14:textId="77777777" w:rsidR="00EA478E" w:rsidRPr="008E3064" w:rsidRDefault="00EA478E" w:rsidP="00EA478E">
            <w:pPr>
              <w:pStyle w:val="biaogeright"/>
              <w:wordWrap w:val="0"/>
              <w:spacing w:line="360" w:lineRule="auto"/>
            </w:pPr>
            <w:r w:rsidRPr="008E3064">
              <w:rPr>
                <w:rFonts w:hAnsi="Calibri" w:hint="eastAsia"/>
                <w:color w:val="000000"/>
              </w:rPr>
              <w:t>10,000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12C07627" w14:textId="77777777" w:rsidR="00EA478E" w:rsidRPr="008E3064" w:rsidRDefault="00EA478E" w:rsidP="00EA478E">
            <w:pPr>
              <w:pStyle w:val="biaogeright"/>
              <w:wordWrap w:val="0"/>
              <w:spacing w:line="360" w:lineRule="auto"/>
            </w:pPr>
            <w:r w:rsidRPr="008E3064">
              <w:rPr>
                <w:rFonts w:hAnsi="Calibri" w:hint="eastAsia"/>
                <w:color w:val="000000"/>
              </w:rPr>
              <w:t>998,500.00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C81710F" w14:textId="77777777" w:rsidR="00EA478E" w:rsidRPr="008E3064" w:rsidRDefault="00EA478E" w:rsidP="00EA478E">
            <w:pPr>
              <w:pStyle w:val="biaogeright"/>
              <w:wordWrap w:val="0"/>
              <w:spacing w:line="360" w:lineRule="auto"/>
            </w:pPr>
            <w:r w:rsidRPr="008E3064">
              <w:rPr>
                <w:rFonts w:hAnsi="Calibri" w:hint="eastAsia"/>
                <w:color w:val="000000"/>
              </w:rPr>
              <w:t>1.12</w:t>
            </w:r>
          </w:p>
        </w:tc>
      </w:tr>
      <w:tr w:rsidR="00EA478E" w:rsidRPr="008E3064" w14:paraId="0C3C5B9D" w14:textId="77777777" w:rsidTr="00041EB7">
        <w:trPr>
          <w:trHeight w:val="35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2C543AD" w14:textId="77777777" w:rsidR="00EA478E" w:rsidRPr="008E3064" w:rsidRDefault="00EA478E" w:rsidP="00EA478E">
            <w:pPr>
              <w:pStyle w:val="biaogecenter"/>
              <w:wordWrap w:val="0"/>
              <w:spacing w:line="360" w:lineRule="auto"/>
            </w:pPr>
            <w:r w:rsidRPr="008E3064">
              <w:rPr>
                <w:rFonts w:hAnsi="Calibri" w:hint="eastAsia"/>
                <w:color w:val="000000"/>
              </w:rPr>
              <w:lastRenderedPageBreak/>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4C217C4" w14:textId="77777777" w:rsidR="00EA478E" w:rsidRPr="008E3064" w:rsidRDefault="00EA478E" w:rsidP="00EA478E">
            <w:pPr>
              <w:pStyle w:val="biaogeleft"/>
              <w:wordWrap w:val="0"/>
              <w:spacing w:line="360" w:lineRule="auto"/>
            </w:pPr>
            <w:r w:rsidRPr="008E3064">
              <w:rPr>
                <w:rFonts w:hAnsi="Calibri" w:hint="eastAsia"/>
                <w:color w:val="000000"/>
              </w:rPr>
              <w:t>018006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16A4D3" w14:textId="77777777" w:rsidR="00EA478E" w:rsidRPr="008E3064" w:rsidRDefault="00EA478E" w:rsidP="00EA478E">
            <w:pPr>
              <w:pStyle w:val="biaogeleft"/>
              <w:wordWrap w:val="0"/>
              <w:spacing w:line="360" w:lineRule="auto"/>
            </w:pPr>
            <w:r w:rsidRPr="008E3064">
              <w:rPr>
                <w:rFonts w:hAnsi="Calibri" w:hint="eastAsia"/>
                <w:color w:val="000000"/>
              </w:rPr>
              <w:t>国开1702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BE1EC6" w14:textId="77777777" w:rsidR="00EA478E" w:rsidRPr="008E3064" w:rsidRDefault="00EA478E" w:rsidP="00EA478E">
            <w:pPr>
              <w:pStyle w:val="biaogeright"/>
              <w:wordWrap w:val="0"/>
              <w:spacing w:line="360" w:lineRule="auto"/>
            </w:pPr>
            <w:r w:rsidRPr="008E3064">
              <w:rPr>
                <w:rFonts w:hAnsi="Calibri" w:hint="eastAsia"/>
                <w:color w:val="000000"/>
              </w:rPr>
              <w:t>8,000</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78AF6FE3" w14:textId="77777777" w:rsidR="00EA478E" w:rsidRPr="008E3064" w:rsidRDefault="00EA478E" w:rsidP="00EA478E">
            <w:pPr>
              <w:pStyle w:val="biaogeright"/>
              <w:wordWrap w:val="0"/>
              <w:spacing w:line="360" w:lineRule="auto"/>
            </w:pPr>
            <w:r w:rsidRPr="008E3064">
              <w:rPr>
                <w:rFonts w:hAnsi="Calibri" w:hint="eastAsia"/>
                <w:color w:val="000000"/>
              </w:rPr>
              <w:t>797,200.00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D644F1F" w14:textId="77777777" w:rsidR="00EA478E" w:rsidRPr="008E3064" w:rsidRDefault="00EA478E" w:rsidP="00EA478E">
            <w:pPr>
              <w:pStyle w:val="biaogeright"/>
              <w:wordWrap w:val="0"/>
              <w:spacing w:line="360" w:lineRule="auto"/>
            </w:pPr>
            <w:r w:rsidRPr="008E3064">
              <w:rPr>
                <w:rFonts w:hAnsi="Calibri" w:hint="eastAsia"/>
                <w:color w:val="000000"/>
              </w:rPr>
              <w:t>0.90</w:t>
            </w:r>
          </w:p>
        </w:tc>
      </w:tr>
    </w:tbl>
    <w:p w14:paraId="0293598D"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6、 </w:t>
      </w:r>
      <w:r w:rsidRPr="00041EB7">
        <w:rPr>
          <w:rFonts w:asciiTheme="minorEastAsia" w:hAnsiTheme="minorEastAsia" w:cs="Times New Roman" w:hint="eastAsia"/>
          <w:bCs/>
          <w:sz w:val="24"/>
          <w:szCs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EA478E" w:rsidRPr="008E3064" w14:paraId="2F588056" w14:textId="77777777" w:rsidTr="00EA478E">
        <w:tc>
          <w:tcPr>
            <w:tcW w:w="0" w:type="auto"/>
            <w:vAlign w:val="center"/>
            <w:hideMark/>
          </w:tcPr>
          <w:p w14:paraId="69DF1C95" w14:textId="77777777" w:rsidR="00EA478E" w:rsidRPr="008E3064" w:rsidRDefault="00EA478E" w:rsidP="00EA478E">
            <w:pPr>
              <w:widowControl/>
              <w:jc w:val="left"/>
              <w:rPr>
                <w:rFonts w:cs="Calibri"/>
                <w:kern w:val="0"/>
                <w:sz w:val="20"/>
                <w:szCs w:val="20"/>
              </w:rPr>
            </w:pPr>
          </w:p>
        </w:tc>
      </w:tr>
    </w:tbl>
    <w:p w14:paraId="7140258D"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本基金本报告期末未持有资产支持证券。</w:t>
      </w:r>
    </w:p>
    <w:p w14:paraId="44ED88E9"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EA478E" w:rsidRPr="001D31E9" w14:paraId="04DB7558" w14:textId="77777777" w:rsidTr="00EA478E">
        <w:tc>
          <w:tcPr>
            <w:tcW w:w="0" w:type="auto"/>
            <w:vAlign w:val="center"/>
            <w:hideMark/>
          </w:tcPr>
          <w:p w14:paraId="67AA21B1"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723175FA"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本基金本报告期末未持有贵金属。</w:t>
      </w:r>
    </w:p>
    <w:p w14:paraId="6E87DCD2"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EA478E" w:rsidRPr="001D31E9" w14:paraId="4D549159" w14:textId="77777777" w:rsidTr="00EA478E">
        <w:tc>
          <w:tcPr>
            <w:tcW w:w="0" w:type="auto"/>
            <w:vAlign w:val="center"/>
            <w:hideMark/>
          </w:tcPr>
          <w:p w14:paraId="6D2F5ECB"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4058EA0F"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本基金本报告期末未持有权证。</w:t>
      </w:r>
    </w:p>
    <w:p w14:paraId="2E181C6A"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9、报告期末本基金投资的股指期货交易情况说明</w:t>
      </w:r>
    </w:p>
    <w:p w14:paraId="6E06D59D" w14:textId="5790916B"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1）报告期末本基金投资的股指期货持仓和损益明细</w:t>
      </w:r>
    </w:p>
    <w:tbl>
      <w:tblPr>
        <w:tblW w:w="0" w:type="auto"/>
        <w:tblInd w:w="108" w:type="dxa"/>
        <w:tblLook w:val="04A0" w:firstRow="1" w:lastRow="0" w:firstColumn="1" w:lastColumn="0" w:noHBand="0" w:noVBand="1"/>
      </w:tblPr>
      <w:tblGrid>
        <w:gridCol w:w="222"/>
      </w:tblGrid>
      <w:tr w:rsidR="00EA478E" w:rsidRPr="001D31E9" w14:paraId="396E4716" w14:textId="77777777" w:rsidTr="00EA478E">
        <w:tc>
          <w:tcPr>
            <w:tcW w:w="0" w:type="auto"/>
            <w:vAlign w:val="center"/>
            <w:hideMark/>
          </w:tcPr>
          <w:p w14:paraId="173DD057"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56A9FAA5"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本基金报告期末未投资股指期货。</w:t>
      </w:r>
    </w:p>
    <w:p w14:paraId="52017C1C"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2）本基金投资股指期货的投资政策</w:t>
      </w:r>
    </w:p>
    <w:p w14:paraId="1E0314CB"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本基金报告期末未投资股指期货。</w:t>
      </w:r>
    </w:p>
    <w:p w14:paraId="77416252"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10、报告期末本基金投资的国债期货交易情况说明</w:t>
      </w:r>
    </w:p>
    <w:p w14:paraId="2265D4EF" w14:textId="45C95361"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1）本期国债期货投资政策</w:t>
      </w:r>
    </w:p>
    <w:p w14:paraId="37A692F1"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本基金报告期末未投资国债期货。</w:t>
      </w:r>
    </w:p>
    <w:p w14:paraId="0C5FF149"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2）报告期末本基金投资的国债期货持仓和损益明细</w:t>
      </w:r>
    </w:p>
    <w:tbl>
      <w:tblPr>
        <w:tblW w:w="0" w:type="auto"/>
        <w:tblInd w:w="108" w:type="dxa"/>
        <w:tblLook w:val="04A0" w:firstRow="1" w:lastRow="0" w:firstColumn="1" w:lastColumn="0" w:noHBand="0" w:noVBand="1"/>
      </w:tblPr>
      <w:tblGrid>
        <w:gridCol w:w="222"/>
      </w:tblGrid>
      <w:tr w:rsidR="00EA478E" w:rsidRPr="001D31E9" w14:paraId="4EB589E5" w14:textId="77777777" w:rsidTr="00EA478E">
        <w:tc>
          <w:tcPr>
            <w:tcW w:w="0" w:type="auto"/>
            <w:vAlign w:val="center"/>
            <w:hideMark/>
          </w:tcPr>
          <w:p w14:paraId="57B826CE"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257806F6"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本期报告期末未投资国债期货。</w:t>
      </w:r>
    </w:p>
    <w:p w14:paraId="08AFCD02" w14:textId="6027A643"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3）本期国债期货投资评价</w:t>
      </w:r>
    </w:p>
    <w:p w14:paraId="5B587DB2"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本基金报告期末未投资国债期货。</w:t>
      </w:r>
    </w:p>
    <w:p w14:paraId="6CDB09CD" w14:textId="6C2243DC"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11、投资组合报告附注 </w:t>
      </w:r>
    </w:p>
    <w:p w14:paraId="2A13EC25"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14:paraId="595705DB"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2）本基金本报告期投资的前十名股票中没有超出基金合同规定备选股票库之外的股票。</w:t>
      </w:r>
    </w:p>
    <w:p w14:paraId="5B9E6BBF" w14:textId="77777777" w:rsidR="00EA478E" w:rsidRDefault="00EA478E" w:rsidP="001745C9">
      <w:pPr>
        <w:widowControl/>
        <w:spacing w:line="360" w:lineRule="auto"/>
        <w:jc w:val="left"/>
        <w:rPr>
          <w:rFonts w:ascii="Times New Roman" w:eastAsia="宋体" w:hAnsi="Times New Roman" w:cs="Times New Roman"/>
          <w:b/>
          <w:kern w:val="0"/>
          <w:sz w:val="30"/>
          <w:szCs w:val="30"/>
        </w:rPr>
      </w:pPr>
    </w:p>
    <w:p w14:paraId="39849763"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lastRenderedPageBreak/>
        <w:t>（</w:t>
      </w:r>
      <w:r w:rsidRPr="00041EB7">
        <w:rPr>
          <w:rFonts w:asciiTheme="minorEastAsia" w:hAnsiTheme="minorEastAsia" w:cs="Times New Roman"/>
          <w:bCs/>
          <w:sz w:val="24"/>
          <w:szCs w:val="24"/>
        </w:rPr>
        <w:t>3）其他资产构成</w:t>
      </w:r>
    </w:p>
    <w:tbl>
      <w:tblPr>
        <w:tblW w:w="0" w:type="auto"/>
        <w:tblInd w:w="108" w:type="dxa"/>
        <w:tblLook w:val="04A0" w:firstRow="1" w:lastRow="0" w:firstColumn="1" w:lastColumn="0" w:noHBand="0" w:noVBand="1"/>
      </w:tblPr>
      <w:tblGrid>
        <w:gridCol w:w="1194"/>
        <w:gridCol w:w="3396"/>
        <w:gridCol w:w="3734"/>
      </w:tblGrid>
      <w:tr w:rsidR="001D31E9" w:rsidRPr="008E3064" w14:paraId="1C202F6A" w14:textId="77777777" w:rsidTr="00041EB7">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2EB08FE6" w14:textId="77777777" w:rsidR="001D31E9" w:rsidRPr="008E3064" w:rsidRDefault="001D31E9" w:rsidP="00566BEE">
            <w:pPr>
              <w:pStyle w:val="biaogecenter"/>
              <w:wordWrap w:val="0"/>
              <w:spacing w:line="360" w:lineRule="auto"/>
            </w:pPr>
            <w:r w:rsidRPr="008E3064">
              <w:rPr>
                <w:rFonts w:hAnsi="Calibri" w:hint="eastAsia"/>
                <w:color w:val="000000"/>
              </w:rPr>
              <w:t>序号</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468D49B7" w14:textId="77777777" w:rsidR="001D31E9" w:rsidRPr="008E3064" w:rsidRDefault="001D31E9" w:rsidP="00566BEE">
            <w:pPr>
              <w:pStyle w:val="biaogecenter"/>
              <w:wordWrap w:val="0"/>
              <w:spacing w:line="360" w:lineRule="auto"/>
            </w:pPr>
            <w:r w:rsidRPr="008E3064">
              <w:rPr>
                <w:rFonts w:hint="eastAsia"/>
              </w:rPr>
              <w:t>名称</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3551BF2F" w14:textId="77777777" w:rsidR="001D31E9" w:rsidRPr="008E3064" w:rsidRDefault="001D31E9" w:rsidP="00566BEE">
            <w:pPr>
              <w:pStyle w:val="biaogecenter"/>
              <w:wordWrap w:val="0"/>
              <w:spacing w:line="360" w:lineRule="auto"/>
            </w:pPr>
            <w:r w:rsidRPr="008E3064">
              <w:rPr>
                <w:rFonts w:hint="eastAsia"/>
              </w:rPr>
              <w:t>金额(元)</w:t>
            </w:r>
          </w:p>
        </w:tc>
      </w:tr>
      <w:tr w:rsidR="001D31E9" w:rsidRPr="008E3064" w14:paraId="7E6B1112" w14:textId="77777777" w:rsidTr="00041EB7">
        <w:trPr>
          <w:trHeight w:val="503"/>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19C7B7F9" w14:textId="77777777" w:rsidR="001D31E9" w:rsidRPr="008E3064" w:rsidRDefault="001D31E9" w:rsidP="00566BEE">
            <w:pPr>
              <w:pStyle w:val="biaogecenter"/>
              <w:wordWrap w:val="0"/>
              <w:spacing w:line="360" w:lineRule="auto"/>
            </w:pPr>
            <w:r w:rsidRPr="008E3064">
              <w:rPr>
                <w:rFonts w:hAnsi="Calibri" w:hint="eastAsia"/>
                <w:color w:val="000000"/>
              </w:rPr>
              <w:t>1</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1DE9835B" w14:textId="77777777" w:rsidR="001D31E9" w:rsidRPr="008E3064" w:rsidRDefault="001D31E9" w:rsidP="00566BEE">
            <w:pPr>
              <w:pStyle w:val="biaogeleft"/>
              <w:wordWrap w:val="0"/>
              <w:spacing w:line="360" w:lineRule="auto"/>
            </w:pPr>
            <w:r w:rsidRPr="008E3064">
              <w:rPr>
                <w:rFonts w:hint="eastAsia"/>
              </w:rPr>
              <w:t>存出保证金</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226100DE" w14:textId="77777777" w:rsidR="001D31E9" w:rsidRPr="008E3064" w:rsidRDefault="001D31E9" w:rsidP="00566BEE">
            <w:pPr>
              <w:pStyle w:val="biaogeright"/>
              <w:wordWrap w:val="0"/>
              <w:spacing w:line="360" w:lineRule="auto"/>
            </w:pPr>
            <w:r w:rsidRPr="008E3064">
              <w:rPr>
                <w:rFonts w:hint="eastAsia"/>
              </w:rPr>
              <w:t>57,655.03</w:t>
            </w:r>
          </w:p>
        </w:tc>
      </w:tr>
      <w:tr w:rsidR="001D31E9" w:rsidRPr="008E3064" w14:paraId="00FF3077" w14:textId="77777777" w:rsidTr="00041EB7">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6C7AEA3B" w14:textId="77777777" w:rsidR="001D31E9" w:rsidRPr="008E3064" w:rsidRDefault="001D31E9" w:rsidP="00566BEE">
            <w:pPr>
              <w:pStyle w:val="biaogecenter"/>
              <w:wordWrap w:val="0"/>
              <w:spacing w:line="360" w:lineRule="auto"/>
            </w:pPr>
            <w:r w:rsidRPr="008E3064">
              <w:rPr>
                <w:rFonts w:hAnsi="Calibri" w:hint="eastAsia"/>
                <w:color w:val="000000"/>
              </w:rPr>
              <w:t>2</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4278BBAA" w14:textId="77777777" w:rsidR="001D31E9" w:rsidRPr="008E3064" w:rsidRDefault="001D31E9" w:rsidP="00566BEE">
            <w:pPr>
              <w:pStyle w:val="biaogeleft"/>
              <w:wordWrap w:val="0"/>
              <w:spacing w:line="360" w:lineRule="auto"/>
            </w:pPr>
            <w:r w:rsidRPr="008E3064">
              <w:rPr>
                <w:rFonts w:hint="eastAsia"/>
              </w:rPr>
              <w:t>应收证券清算款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2CC447B2" w14:textId="77777777" w:rsidR="001D31E9" w:rsidRPr="008E3064" w:rsidRDefault="001D31E9" w:rsidP="00566BEE">
            <w:pPr>
              <w:pStyle w:val="biaogeright"/>
              <w:wordWrap w:val="0"/>
              <w:spacing w:line="360" w:lineRule="auto"/>
            </w:pPr>
            <w:r w:rsidRPr="008E3064">
              <w:rPr>
                <w:rFonts w:hint="eastAsia"/>
              </w:rPr>
              <w:t>9,699,816.82</w:t>
            </w:r>
          </w:p>
        </w:tc>
      </w:tr>
      <w:tr w:rsidR="001D31E9" w:rsidRPr="008E3064" w14:paraId="49D58A80" w14:textId="77777777" w:rsidTr="00041EB7">
        <w:trPr>
          <w:trHeight w:val="503"/>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58F2EC91" w14:textId="77777777" w:rsidR="001D31E9" w:rsidRPr="008E3064" w:rsidRDefault="001D31E9" w:rsidP="00566BEE">
            <w:pPr>
              <w:pStyle w:val="biaogecenter"/>
              <w:wordWrap w:val="0"/>
              <w:spacing w:line="360" w:lineRule="auto"/>
            </w:pPr>
            <w:r w:rsidRPr="008E3064">
              <w:rPr>
                <w:rFonts w:hAnsi="Calibri" w:hint="eastAsia"/>
                <w:color w:val="000000"/>
              </w:rPr>
              <w:t>3</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7A6A5E60" w14:textId="77777777" w:rsidR="001D31E9" w:rsidRPr="008E3064" w:rsidRDefault="001D31E9" w:rsidP="00566BEE">
            <w:pPr>
              <w:pStyle w:val="biaogeleft"/>
              <w:wordWrap w:val="0"/>
              <w:spacing w:line="360" w:lineRule="auto"/>
            </w:pPr>
            <w:r w:rsidRPr="008E3064">
              <w:rPr>
                <w:rFonts w:hint="eastAsia"/>
              </w:rPr>
              <w:t>应收股利</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5DB37D2A" w14:textId="77777777" w:rsidR="001D31E9" w:rsidRPr="008E3064" w:rsidRDefault="001D31E9" w:rsidP="00566BEE">
            <w:pPr>
              <w:pStyle w:val="biaogeright"/>
              <w:wordWrap w:val="0"/>
              <w:spacing w:line="360" w:lineRule="auto"/>
            </w:pPr>
            <w:r w:rsidRPr="008E3064">
              <w:rPr>
                <w:rFonts w:hint="eastAsia"/>
              </w:rPr>
              <w:t>-</w:t>
            </w:r>
          </w:p>
        </w:tc>
      </w:tr>
      <w:tr w:rsidR="001D31E9" w:rsidRPr="008E3064" w14:paraId="3D50FE66" w14:textId="77777777" w:rsidTr="00041EB7">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202F2CF7" w14:textId="77777777" w:rsidR="001D31E9" w:rsidRPr="008E3064" w:rsidRDefault="001D31E9" w:rsidP="00566BEE">
            <w:pPr>
              <w:pStyle w:val="biaogecenter"/>
              <w:wordWrap w:val="0"/>
              <w:spacing w:line="360" w:lineRule="auto"/>
            </w:pPr>
            <w:r w:rsidRPr="008E3064">
              <w:rPr>
                <w:rFonts w:hAnsi="Calibri" w:hint="eastAsia"/>
                <w:color w:val="000000"/>
              </w:rPr>
              <w:t>4</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4CDCB8C0" w14:textId="77777777" w:rsidR="001D31E9" w:rsidRPr="008E3064" w:rsidRDefault="001D31E9" w:rsidP="00566BEE">
            <w:pPr>
              <w:pStyle w:val="biaogeleft"/>
              <w:wordWrap w:val="0"/>
              <w:spacing w:line="360" w:lineRule="auto"/>
            </w:pPr>
            <w:r w:rsidRPr="008E3064">
              <w:rPr>
                <w:rFonts w:hint="eastAsia"/>
              </w:rPr>
              <w:t>应收利息</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4AA8805B" w14:textId="77777777" w:rsidR="001D31E9" w:rsidRPr="008E3064" w:rsidRDefault="001D31E9" w:rsidP="00566BEE">
            <w:pPr>
              <w:pStyle w:val="biaogeright"/>
              <w:wordWrap w:val="0"/>
              <w:spacing w:line="360" w:lineRule="auto"/>
            </w:pPr>
            <w:r w:rsidRPr="008E3064">
              <w:rPr>
                <w:rFonts w:hint="eastAsia"/>
              </w:rPr>
              <w:t>55,730.15</w:t>
            </w:r>
          </w:p>
        </w:tc>
      </w:tr>
      <w:tr w:rsidR="001D31E9" w:rsidRPr="008E3064" w14:paraId="698423D9" w14:textId="77777777" w:rsidTr="00041EB7">
        <w:trPr>
          <w:trHeight w:val="503"/>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673C52A3" w14:textId="77777777" w:rsidR="001D31E9" w:rsidRPr="008E3064" w:rsidRDefault="001D31E9" w:rsidP="00566BEE">
            <w:pPr>
              <w:pStyle w:val="biaogecenter"/>
              <w:wordWrap w:val="0"/>
              <w:spacing w:line="360" w:lineRule="auto"/>
            </w:pPr>
            <w:r w:rsidRPr="008E3064">
              <w:rPr>
                <w:rFonts w:hAnsi="Calibri" w:hint="eastAsia"/>
                <w:color w:val="000000"/>
              </w:rPr>
              <w:t>5</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103B3147" w14:textId="77777777" w:rsidR="001D31E9" w:rsidRPr="008E3064" w:rsidRDefault="001D31E9" w:rsidP="00566BEE">
            <w:pPr>
              <w:pStyle w:val="biaogeleft"/>
              <w:wordWrap w:val="0"/>
              <w:spacing w:line="360" w:lineRule="auto"/>
            </w:pPr>
            <w:r w:rsidRPr="008E3064">
              <w:rPr>
                <w:rFonts w:hint="eastAsia"/>
              </w:rPr>
              <w:t>应收申购款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49DE2026" w14:textId="77777777" w:rsidR="001D31E9" w:rsidRPr="008E3064" w:rsidRDefault="001D31E9" w:rsidP="00566BEE">
            <w:pPr>
              <w:pStyle w:val="biaogeright"/>
              <w:wordWrap w:val="0"/>
              <w:spacing w:line="360" w:lineRule="auto"/>
            </w:pPr>
            <w:r w:rsidRPr="008E3064">
              <w:rPr>
                <w:rFonts w:hint="eastAsia"/>
              </w:rPr>
              <w:t>-</w:t>
            </w:r>
          </w:p>
        </w:tc>
      </w:tr>
      <w:tr w:rsidR="001D31E9" w:rsidRPr="008E3064" w14:paraId="0093D509" w14:textId="77777777" w:rsidTr="00041EB7">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0D603811" w14:textId="77777777" w:rsidR="001D31E9" w:rsidRPr="008E3064" w:rsidRDefault="001D31E9" w:rsidP="00566BEE">
            <w:pPr>
              <w:pStyle w:val="biaogecenter"/>
              <w:wordWrap w:val="0"/>
              <w:spacing w:line="360" w:lineRule="auto"/>
            </w:pPr>
            <w:r w:rsidRPr="008E3064">
              <w:rPr>
                <w:rFonts w:hAnsi="Calibri" w:hint="eastAsia"/>
                <w:color w:val="000000"/>
              </w:rPr>
              <w:t>6</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3F539DCC" w14:textId="77777777" w:rsidR="001D31E9" w:rsidRPr="008E3064" w:rsidRDefault="001D31E9" w:rsidP="00566BEE">
            <w:pPr>
              <w:pStyle w:val="biaogeleft"/>
              <w:wordWrap w:val="0"/>
              <w:spacing w:line="360" w:lineRule="auto"/>
            </w:pPr>
            <w:r w:rsidRPr="008E3064">
              <w:rPr>
                <w:rFonts w:hint="eastAsia"/>
              </w:rPr>
              <w:t>其他应收款</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05D968BD" w14:textId="77777777" w:rsidR="001D31E9" w:rsidRPr="008E3064" w:rsidRDefault="001D31E9" w:rsidP="00566BEE">
            <w:pPr>
              <w:pStyle w:val="biaogeright"/>
              <w:wordWrap w:val="0"/>
              <w:spacing w:line="360" w:lineRule="auto"/>
            </w:pPr>
            <w:r w:rsidRPr="008E3064">
              <w:rPr>
                <w:rFonts w:hint="eastAsia"/>
              </w:rPr>
              <w:t>-</w:t>
            </w:r>
          </w:p>
        </w:tc>
      </w:tr>
      <w:tr w:rsidR="001D31E9" w:rsidRPr="008E3064" w14:paraId="1254E070" w14:textId="77777777" w:rsidTr="00041EB7">
        <w:trPr>
          <w:trHeight w:val="503"/>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42605A7D" w14:textId="77777777" w:rsidR="001D31E9" w:rsidRPr="008E3064" w:rsidRDefault="001D31E9" w:rsidP="00566BEE">
            <w:pPr>
              <w:pStyle w:val="biaogecenter"/>
              <w:wordWrap w:val="0"/>
              <w:spacing w:line="360" w:lineRule="auto"/>
            </w:pPr>
            <w:r w:rsidRPr="008E3064">
              <w:rPr>
                <w:rFonts w:hAnsi="Calibri" w:hint="eastAsia"/>
                <w:color w:val="000000"/>
              </w:rPr>
              <w:t>7</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057C4B4D" w14:textId="77777777" w:rsidR="001D31E9" w:rsidRPr="008E3064" w:rsidRDefault="001D31E9" w:rsidP="00566BEE">
            <w:pPr>
              <w:pStyle w:val="biaogeleft"/>
              <w:wordWrap w:val="0"/>
              <w:spacing w:line="360" w:lineRule="auto"/>
            </w:pPr>
            <w:r w:rsidRPr="008E3064">
              <w:rPr>
                <w:rFonts w:hint="eastAsia"/>
              </w:rPr>
              <w:t>其他</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0C617868" w14:textId="77777777" w:rsidR="001D31E9" w:rsidRPr="008E3064" w:rsidRDefault="001D31E9" w:rsidP="00566BEE">
            <w:pPr>
              <w:pStyle w:val="biaogeright"/>
              <w:wordWrap w:val="0"/>
              <w:spacing w:line="360" w:lineRule="auto"/>
            </w:pPr>
            <w:r w:rsidRPr="008E3064">
              <w:rPr>
                <w:rFonts w:hint="eastAsia"/>
              </w:rPr>
              <w:t>-</w:t>
            </w:r>
          </w:p>
        </w:tc>
      </w:tr>
      <w:tr w:rsidR="001D31E9" w:rsidRPr="008E3064" w14:paraId="6E988286" w14:textId="77777777" w:rsidTr="00041EB7">
        <w:trPr>
          <w:trHeight w:val="489"/>
        </w:trPr>
        <w:tc>
          <w:tcPr>
            <w:tcW w:w="1194" w:type="dxa"/>
            <w:tcBorders>
              <w:top w:val="single" w:sz="8" w:space="0" w:color="000000"/>
              <w:left w:val="single" w:sz="8" w:space="0" w:color="000000"/>
              <w:bottom w:val="single" w:sz="6" w:space="0" w:color="000000"/>
              <w:right w:val="single" w:sz="8" w:space="0" w:color="000000"/>
            </w:tcBorders>
            <w:vAlign w:val="center"/>
            <w:hideMark/>
          </w:tcPr>
          <w:p w14:paraId="5D32D412" w14:textId="77777777" w:rsidR="001D31E9" w:rsidRPr="008E3064" w:rsidRDefault="001D31E9" w:rsidP="00566BEE">
            <w:pPr>
              <w:pStyle w:val="biaogecenter"/>
              <w:wordWrap w:val="0"/>
              <w:spacing w:line="360" w:lineRule="auto"/>
            </w:pPr>
            <w:r w:rsidRPr="008E3064">
              <w:rPr>
                <w:rFonts w:hAnsi="Calibri" w:hint="eastAsia"/>
                <w:color w:val="000000"/>
              </w:rPr>
              <w:t>8</w:t>
            </w:r>
          </w:p>
        </w:tc>
        <w:tc>
          <w:tcPr>
            <w:tcW w:w="3396" w:type="dxa"/>
            <w:tcBorders>
              <w:top w:val="single" w:sz="8" w:space="0" w:color="000000"/>
              <w:left w:val="single" w:sz="8" w:space="0" w:color="000000"/>
              <w:bottom w:val="single" w:sz="6" w:space="0" w:color="000000"/>
              <w:right w:val="single" w:sz="8" w:space="0" w:color="000000"/>
            </w:tcBorders>
            <w:vAlign w:val="center"/>
            <w:hideMark/>
          </w:tcPr>
          <w:p w14:paraId="01FE96E7" w14:textId="77777777" w:rsidR="001D31E9" w:rsidRPr="008E3064" w:rsidRDefault="001D31E9" w:rsidP="00566BEE">
            <w:pPr>
              <w:pStyle w:val="biaogeleft"/>
              <w:wordWrap w:val="0"/>
              <w:spacing w:line="360" w:lineRule="auto"/>
            </w:pPr>
            <w:r w:rsidRPr="008E3064">
              <w:rPr>
                <w:rFonts w:hint="eastAsia"/>
              </w:rPr>
              <w:t>合计</w:t>
            </w:r>
          </w:p>
        </w:tc>
        <w:tc>
          <w:tcPr>
            <w:tcW w:w="3734" w:type="dxa"/>
            <w:tcBorders>
              <w:top w:val="single" w:sz="8" w:space="0" w:color="000000"/>
              <w:left w:val="single" w:sz="8" w:space="0" w:color="000000"/>
              <w:bottom w:val="single" w:sz="6" w:space="0" w:color="000000"/>
              <w:right w:val="single" w:sz="8" w:space="0" w:color="000000"/>
            </w:tcBorders>
            <w:vAlign w:val="center"/>
            <w:hideMark/>
          </w:tcPr>
          <w:p w14:paraId="1EEFBFA9" w14:textId="77777777" w:rsidR="001D31E9" w:rsidRPr="008E3064" w:rsidRDefault="001D31E9" w:rsidP="00566BEE">
            <w:pPr>
              <w:pStyle w:val="biaogeright"/>
              <w:wordWrap w:val="0"/>
              <w:spacing w:line="360" w:lineRule="auto"/>
            </w:pPr>
            <w:r w:rsidRPr="008E3064">
              <w:rPr>
                <w:rFonts w:hint="eastAsia"/>
              </w:rPr>
              <w:t>9,813,202.00</w:t>
            </w:r>
          </w:p>
        </w:tc>
      </w:tr>
    </w:tbl>
    <w:p w14:paraId="6BD42E23"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4）报告期末持有的处于转股期的可转换债券明细</w:t>
      </w:r>
    </w:p>
    <w:tbl>
      <w:tblPr>
        <w:tblW w:w="0" w:type="auto"/>
        <w:tblInd w:w="108" w:type="dxa"/>
        <w:tblLook w:val="04A0" w:firstRow="1" w:lastRow="0" w:firstColumn="1" w:lastColumn="0" w:noHBand="0" w:noVBand="1"/>
      </w:tblPr>
      <w:tblGrid>
        <w:gridCol w:w="222"/>
      </w:tblGrid>
      <w:tr w:rsidR="001D31E9" w:rsidRPr="001D31E9" w14:paraId="442E942D" w14:textId="77777777" w:rsidTr="00566BEE">
        <w:tc>
          <w:tcPr>
            <w:tcW w:w="0" w:type="auto"/>
            <w:vAlign w:val="center"/>
            <w:hideMark/>
          </w:tcPr>
          <w:p w14:paraId="45FADE4A"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49F74D47"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本基金本报告期末未持有处于转股的可换债券。</w:t>
      </w:r>
    </w:p>
    <w:p w14:paraId="2F5C68D9"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5）报告</w:t>
      </w:r>
      <w:r w:rsidRPr="00041EB7">
        <w:rPr>
          <w:rFonts w:asciiTheme="minorEastAsia" w:hAnsiTheme="minorEastAsia" w:cs="Times New Roman" w:hint="eastAsia"/>
          <w:bCs/>
          <w:sz w:val="24"/>
          <w:szCs w:val="24"/>
        </w:rPr>
        <w:t>期末前十名股票中存在流通受限情况的说明</w:t>
      </w:r>
    </w:p>
    <w:tbl>
      <w:tblPr>
        <w:tblW w:w="0" w:type="auto"/>
        <w:tblInd w:w="108" w:type="dxa"/>
        <w:tblLook w:val="04A0" w:firstRow="1" w:lastRow="0" w:firstColumn="1" w:lastColumn="0" w:noHBand="0" w:noVBand="1"/>
      </w:tblPr>
      <w:tblGrid>
        <w:gridCol w:w="222"/>
      </w:tblGrid>
      <w:tr w:rsidR="001D31E9" w:rsidRPr="001D31E9" w14:paraId="33453030" w14:textId="77777777" w:rsidTr="00566BEE">
        <w:tc>
          <w:tcPr>
            <w:tcW w:w="0" w:type="auto"/>
            <w:vAlign w:val="center"/>
            <w:hideMark/>
          </w:tcPr>
          <w:p w14:paraId="072F0E53"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00567776"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本基金本报告期末前十名股票中不存在流通受限股票。</w:t>
      </w:r>
    </w:p>
    <w:p w14:paraId="10318B10"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6）投资组合报告附注的其他文字描述部分</w:t>
      </w:r>
    </w:p>
    <w:p w14:paraId="57B0AA32"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由于四舍五入原因，分项之和与合计可能有尾差。</w:t>
      </w:r>
    </w:p>
    <w:p w14:paraId="2F7E3004"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九、开放式基金份额变动</w:t>
      </w:r>
    </w:p>
    <w:p w14:paraId="1704CC11" w14:textId="77777777" w:rsidR="001D31E9" w:rsidRPr="008E3064" w:rsidRDefault="001D31E9" w:rsidP="001D31E9">
      <w:pPr>
        <w:widowControl/>
        <w:autoSpaceDE w:val="0"/>
        <w:autoSpaceDN w:val="0"/>
        <w:adjustRightInd w:val="0"/>
        <w:spacing w:line="360" w:lineRule="auto"/>
        <w:jc w:val="right"/>
        <w:rPr>
          <w:rFonts w:ascii="宋体" w:hAnsi="宋体" w:cs="宋体"/>
          <w:kern w:val="0"/>
          <w:sz w:val="24"/>
        </w:rPr>
      </w:pPr>
      <w:r w:rsidRPr="008E3064">
        <w:rPr>
          <w:rFonts w:ascii="宋体" w:cs="宋体" w:hint="eastAsia"/>
          <w:color w:val="000000"/>
          <w:kern w:val="0"/>
          <w:sz w:val="24"/>
        </w:rPr>
        <w:t>单位：份</w:t>
      </w:r>
    </w:p>
    <w:tbl>
      <w:tblPr>
        <w:tblW w:w="8295" w:type="dxa"/>
        <w:tblInd w:w="108" w:type="dxa"/>
        <w:tblLook w:val="04A0" w:firstRow="1" w:lastRow="0" w:firstColumn="1" w:lastColumn="0" w:noHBand="0" w:noVBand="1"/>
      </w:tblPr>
      <w:tblGrid>
        <w:gridCol w:w="3317"/>
        <w:gridCol w:w="2489"/>
        <w:gridCol w:w="2489"/>
      </w:tblGrid>
      <w:tr w:rsidR="001D31E9" w:rsidRPr="008E3064" w14:paraId="72E03F89" w14:textId="77777777" w:rsidTr="00041EB7">
        <w:trPr>
          <w:trHeight w:val="499"/>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E156E03" w14:textId="77777777" w:rsidR="001D31E9" w:rsidRPr="008E3064" w:rsidRDefault="001D31E9" w:rsidP="00566BEE">
            <w:pPr>
              <w:widowControl/>
              <w:jc w:val="left"/>
              <w:rPr>
                <w:rFonts w:cs="Calibri"/>
                <w:kern w:val="0"/>
                <w:sz w:val="20"/>
                <w:szCs w:val="20"/>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2A27A9" w14:textId="77777777" w:rsidR="001D31E9" w:rsidRPr="008E3064" w:rsidRDefault="001D31E9" w:rsidP="00566BEE">
            <w:pPr>
              <w:pStyle w:val="biaogecenter"/>
              <w:wordWrap w:val="0"/>
              <w:spacing w:line="360" w:lineRule="auto"/>
            </w:pPr>
            <w:r w:rsidRPr="008E3064">
              <w:rPr>
                <w:rFonts w:hAnsi="Calibri" w:hint="eastAsia"/>
                <w:color w:val="000000"/>
              </w:rPr>
              <w:t>富荣福康混合A</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7402534" w14:textId="77777777" w:rsidR="001D31E9" w:rsidRPr="008E3064" w:rsidRDefault="001D31E9" w:rsidP="00566BEE">
            <w:pPr>
              <w:pStyle w:val="biaogecenter"/>
              <w:wordWrap w:val="0"/>
              <w:spacing w:line="360" w:lineRule="auto"/>
            </w:pPr>
            <w:r w:rsidRPr="008E3064">
              <w:rPr>
                <w:rFonts w:hAnsi="Calibri" w:hint="eastAsia"/>
                <w:color w:val="000000"/>
              </w:rPr>
              <w:t>富荣福康混合C</w:t>
            </w:r>
          </w:p>
        </w:tc>
      </w:tr>
      <w:tr w:rsidR="001D31E9" w:rsidRPr="008E3064" w14:paraId="130C735D" w14:textId="77777777" w:rsidTr="00041EB7">
        <w:trPr>
          <w:trHeight w:val="485"/>
        </w:trPr>
        <w:tc>
          <w:tcPr>
            <w:tcW w:w="1999" w:type="pct"/>
            <w:tcBorders>
              <w:top w:val="single" w:sz="8" w:space="0" w:color="000000"/>
              <w:left w:val="single" w:sz="8" w:space="0" w:color="000000"/>
              <w:bottom w:val="single" w:sz="6" w:space="0" w:color="000000"/>
              <w:right w:val="single" w:sz="8" w:space="0" w:color="000000"/>
            </w:tcBorders>
            <w:vAlign w:val="center"/>
            <w:hideMark/>
          </w:tcPr>
          <w:p w14:paraId="1FF27085" w14:textId="77777777" w:rsidR="001D31E9" w:rsidRPr="008E3064" w:rsidRDefault="001D31E9" w:rsidP="00566BEE">
            <w:pPr>
              <w:pStyle w:val="biaogeleft"/>
              <w:wordWrap w:val="0"/>
              <w:spacing w:line="360" w:lineRule="auto"/>
            </w:pPr>
            <w:r w:rsidRPr="008E3064">
              <w:rPr>
                <w:rFonts w:hint="eastAsia"/>
              </w:rPr>
              <w:t>报告期期初基金份额总额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32D35AA3" w14:textId="77777777" w:rsidR="001D31E9" w:rsidRPr="008E3064" w:rsidRDefault="001D31E9" w:rsidP="00566BEE">
            <w:pPr>
              <w:pStyle w:val="biaogeright"/>
              <w:wordWrap w:val="0"/>
              <w:spacing w:line="360" w:lineRule="auto"/>
            </w:pPr>
            <w:r w:rsidRPr="008E3064">
              <w:rPr>
                <w:rFonts w:hAnsi="Calibri" w:hint="eastAsia"/>
                <w:color w:val="000000"/>
              </w:rPr>
              <w:t>44,335,867.73</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7148DB28" w14:textId="77777777" w:rsidR="001D31E9" w:rsidRPr="008E3064" w:rsidRDefault="001D31E9" w:rsidP="00566BEE">
            <w:pPr>
              <w:pStyle w:val="biaogeright"/>
              <w:wordWrap w:val="0"/>
              <w:spacing w:line="360" w:lineRule="auto"/>
            </w:pPr>
            <w:r w:rsidRPr="008E3064">
              <w:rPr>
                <w:rFonts w:hAnsi="Calibri" w:hint="eastAsia"/>
                <w:color w:val="000000"/>
              </w:rPr>
              <w:t>0.00</w:t>
            </w:r>
          </w:p>
        </w:tc>
      </w:tr>
      <w:tr w:rsidR="001D31E9" w:rsidRPr="008E3064" w14:paraId="563ED77F" w14:textId="77777777" w:rsidTr="00041EB7">
        <w:trPr>
          <w:trHeight w:val="499"/>
        </w:trPr>
        <w:tc>
          <w:tcPr>
            <w:tcW w:w="1999" w:type="pct"/>
            <w:tcBorders>
              <w:top w:val="single" w:sz="8" w:space="0" w:color="000000"/>
              <w:left w:val="single" w:sz="8" w:space="0" w:color="000000"/>
              <w:bottom w:val="single" w:sz="6" w:space="0" w:color="000000"/>
              <w:right w:val="single" w:sz="8" w:space="0" w:color="000000"/>
            </w:tcBorders>
            <w:vAlign w:val="center"/>
            <w:hideMark/>
          </w:tcPr>
          <w:p w14:paraId="5FB26491" w14:textId="77777777" w:rsidR="001D31E9" w:rsidRPr="008E3064" w:rsidRDefault="001D31E9" w:rsidP="00566BEE">
            <w:pPr>
              <w:pStyle w:val="biaogeleft"/>
              <w:wordWrap w:val="0"/>
              <w:spacing w:line="360" w:lineRule="auto"/>
            </w:pPr>
            <w:r w:rsidRPr="008E3064">
              <w:rPr>
                <w:rFonts w:hint="eastAsia"/>
              </w:rPr>
              <w:t>报告期期间基金总申购份额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59C8E7D7" w14:textId="77777777" w:rsidR="001D31E9" w:rsidRPr="008E3064" w:rsidRDefault="001D31E9" w:rsidP="00566BEE">
            <w:pPr>
              <w:pStyle w:val="biaogeright"/>
              <w:wordWrap w:val="0"/>
              <w:spacing w:line="360" w:lineRule="auto"/>
            </w:pPr>
            <w:r w:rsidRPr="008E3064">
              <w:rPr>
                <w:rFonts w:hAnsi="Calibri" w:hint="eastAsia"/>
                <w:color w:val="000000"/>
              </w:rPr>
              <w:t>31,686.76</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0B7302CB" w14:textId="77777777" w:rsidR="001D31E9" w:rsidRPr="008E3064" w:rsidRDefault="001D31E9" w:rsidP="00566BEE">
            <w:pPr>
              <w:pStyle w:val="biaogeright"/>
              <w:wordWrap w:val="0"/>
              <w:spacing w:line="360" w:lineRule="auto"/>
            </w:pPr>
            <w:r w:rsidRPr="008E3064">
              <w:rPr>
                <w:rFonts w:hAnsi="Calibri" w:hint="eastAsia"/>
                <w:color w:val="000000"/>
              </w:rPr>
              <w:t>57,199,828.04</w:t>
            </w:r>
          </w:p>
        </w:tc>
      </w:tr>
      <w:tr w:rsidR="001D31E9" w:rsidRPr="008E3064" w14:paraId="56363BBF" w14:textId="77777777" w:rsidTr="00041EB7">
        <w:trPr>
          <w:trHeight w:val="485"/>
        </w:trPr>
        <w:tc>
          <w:tcPr>
            <w:tcW w:w="1999" w:type="pct"/>
            <w:tcBorders>
              <w:top w:val="single" w:sz="8" w:space="0" w:color="000000"/>
              <w:left w:val="single" w:sz="8" w:space="0" w:color="000000"/>
              <w:bottom w:val="single" w:sz="6" w:space="0" w:color="000000"/>
              <w:right w:val="single" w:sz="8" w:space="0" w:color="000000"/>
            </w:tcBorders>
            <w:vAlign w:val="center"/>
            <w:hideMark/>
          </w:tcPr>
          <w:p w14:paraId="43DE145A" w14:textId="77777777" w:rsidR="001D31E9" w:rsidRPr="008E3064" w:rsidRDefault="001D31E9" w:rsidP="00566BEE">
            <w:pPr>
              <w:pStyle w:val="biaogeleft"/>
              <w:wordWrap w:val="0"/>
              <w:spacing w:line="360" w:lineRule="auto"/>
            </w:pPr>
            <w:r w:rsidRPr="008E3064">
              <w:rPr>
                <w:rFonts w:hint="eastAsia"/>
              </w:rPr>
              <w:t>减：报告期期间基金总赎回份额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39BFAC25" w14:textId="77777777" w:rsidR="001D31E9" w:rsidRPr="008E3064" w:rsidRDefault="001D31E9" w:rsidP="00566BEE">
            <w:pPr>
              <w:pStyle w:val="biaogeright"/>
              <w:wordWrap w:val="0"/>
              <w:spacing w:line="360" w:lineRule="auto"/>
            </w:pPr>
            <w:r w:rsidRPr="008E3064">
              <w:rPr>
                <w:rFonts w:hAnsi="Calibri" w:hint="eastAsia"/>
                <w:color w:val="000000"/>
              </w:rPr>
              <w:t>3,142,197.50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093BCD0E" w14:textId="77777777" w:rsidR="001D31E9" w:rsidRPr="008E3064" w:rsidRDefault="001D31E9" w:rsidP="00566BEE">
            <w:pPr>
              <w:pStyle w:val="biaogeright"/>
              <w:wordWrap w:val="0"/>
              <w:spacing w:line="360" w:lineRule="auto"/>
            </w:pPr>
            <w:r w:rsidRPr="008E3064">
              <w:rPr>
                <w:rFonts w:hAnsi="Calibri" w:hint="eastAsia"/>
                <w:color w:val="000000"/>
              </w:rPr>
              <w:t>0.00</w:t>
            </w:r>
          </w:p>
        </w:tc>
      </w:tr>
      <w:tr w:rsidR="001D31E9" w:rsidRPr="008E3064" w14:paraId="6E51D3EB" w14:textId="77777777" w:rsidTr="00041EB7">
        <w:trPr>
          <w:trHeight w:val="955"/>
        </w:trPr>
        <w:tc>
          <w:tcPr>
            <w:tcW w:w="1999" w:type="pct"/>
            <w:tcBorders>
              <w:top w:val="single" w:sz="8" w:space="0" w:color="000000"/>
              <w:left w:val="single" w:sz="8" w:space="0" w:color="000000"/>
              <w:bottom w:val="single" w:sz="6" w:space="0" w:color="000000"/>
              <w:right w:val="single" w:sz="8" w:space="0" w:color="000000"/>
            </w:tcBorders>
            <w:vAlign w:val="center"/>
            <w:hideMark/>
          </w:tcPr>
          <w:p w14:paraId="799EE7EC" w14:textId="77777777" w:rsidR="001D31E9" w:rsidRPr="008E3064" w:rsidRDefault="001D31E9" w:rsidP="00566BEE">
            <w:pPr>
              <w:pStyle w:val="biaogeleft"/>
              <w:wordWrap w:val="0"/>
              <w:spacing w:line="360" w:lineRule="auto"/>
            </w:pPr>
            <w:r w:rsidRPr="008E3064">
              <w:rPr>
                <w:rFonts w:hint="eastAsia"/>
              </w:rPr>
              <w:t>报告期期间基金拆分变动份额（份额减少以“-”填列）</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60344B42" w14:textId="77777777" w:rsidR="001D31E9" w:rsidRPr="008E3064" w:rsidRDefault="001D31E9" w:rsidP="00566BEE">
            <w:pPr>
              <w:pStyle w:val="biaogeright"/>
              <w:wordWrap w:val="0"/>
              <w:spacing w:line="360" w:lineRule="auto"/>
            </w:pPr>
            <w:r w:rsidRPr="008E3064">
              <w:rPr>
                <w:rFonts w:hAnsi="Calibri" w:hint="eastAsia"/>
                <w:color w:val="000000"/>
              </w:rPr>
              <w:t>0.00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51380CD9" w14:textId="77777777" w:rsidR="001D31E9" w:rsidRPr="008E3064" w:rsidRDefault="001D31E9" w:rsidP="00566BEE">
            <w:pPr>
              <w:pStyle w:val="biaogeright"/>
              <w:wordWrap w:val="0"/>
              <w:spacing w:line="360" w:lineRule="auto"/>
            </w:pPr>
            <w:r w:rsidRPr="008E3064">
              <w:rPr>
                <w:rFonts w:hAnsi="Calibri" w:hint="eastAsia"/>
                <w:color w:val="000000"/>
              </w:rPr>
              <w:t>0.00</w:t>
            </w:r>
          </w:p>
        </w:tc>
      </w:tr>
      <w:tr w:rsidR="001D31E9" w:rsidRPr="008E3064" w14:paraId="06AAD65E" w14:textId="77777777" w:rsidTr="00041EB7">
        <w:trPr>
          <w:trHeight w:val="485"/>
        </w:trPr>
        <w:tc>
          <w:tcPr>
            <w:tcW w:w="1999" w:type="pct"/>
            <w:tcBorders>
              <w:top w:val="single" w:sz="8" w:space="0" w:color="000000"/>
              <w:left w:val="single" w:sz="8" w:space="0" w:color="000000"/>
              <w:bottom w:val="single" w:sz="6" w:space="0" w:color="000000"/>
              <w:right w:val="single" w:sz="8" w:space="0" w:color="000000"/>
            </w:tcBorders>
            <w:vAlign w:val="center"/>
            <w:hideMark/>
          </w:tcPr>
          <w:p w14:paraId="543BDE93" w14:textId="77777777" w:rsidR="001D31E9" w:rsidRPr="008E3064" w:rsidRDefault="001D31E9" w:rsidP="00566BEE">
            <w:pPr>
              <w:pStyle w:val="biaogeleft"/>
              <w:wordWrap w:val="0"/>
              <w:spacing w:line="360" w:lineRule="auto"/>
            </w:pPr>
            <w:r w:rsidRPr="008E3064">
              <w:rPr>
                <w:rFonts w:hint="eastAsia"/>
              </w:rPr>
              <w:t>报告期期末基金份额总额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17D67F27" w14:textId="77777777" w:rsidR="001D31E9" w:rsidRPr="008E3064" w:rsidRDefault="001D31E9" w:rsidP="00566BEE">
            <w:pPr>
              <w:pStyle w:val="biaogeright"/>
              <w:wordWrap w:val="0"/>
              <w:spacing w:line="360" w:lineRule="auto"/>
            </w:pPr>
            <w:r w:rsidRPr="008E3064">
              <w:rPr>
                <w:rFonts w:hAnsi="Calibri" w:hint="eastAsia"/>
                <w:color w:val="000000"/>
              </w:rPr>
              <w:t>41,225,356.99</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1AD8B52A" w14:textId="77777777" w:rsidR="001D31E9" w:rsidRPr="008E3064" w:rsidRDefault="001D31E9" w:rsidP="00566BEE">
            <w:pPr>
              <w:pStyle w:val="biaogeright"/>
              <w:wordWrap w:val="0"/>
              <w:spacing w:line="360" w:lineRule="auto"/>
            </w:pPr>
            <w:r w:rsidRPr="008E3064">
              <w:rPr>
                <w:rFonts w:hAnsi="Calibri" w:hint="eastAsia"/>
                <w:color w:val="000000"/>
              </w:rPr>
              <w:t>57,199,828.04</w:t>
            </w:r>
          </w:p>
        </w:tc>
      </w:tr>
    </w:tbl>
    <w:p w14:paraId="62EE79E9" w14:textId="790FEB8A"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十、基金管理人运用固有资金投资本基金情况</w:t>
      </w:r>
    </w:p>
    <w:p w14:paraId="4761650D" w14:textId="77777777" w:rsidR="001D31E9" w:rsidRPr="00350E58" w:rsidRDefault="001D31E9" w:rsidP="00350E58">
      <w:pPr>
        <w:autoSpaceDE w:val="0"/>
        <w:autoSpaceDN w:val="0"/>
        <w:spacing w:line="360" w:lineRule="auto"/>
        <w:ind w:firstLineChars="200" w:firstLine="480"/>
        <w:textAlignment w:val="bottom"/>
        <w:rPr>
          <w:rFonts w:asciiTheme="minorEastAsia" w:hAnsiTheme="minorEastAsia" w:cs="Times New Roman"/>
          <w:bCs/>
          <w:sz w:val="24"/>
          <w:szCs w:val="24"/>
        </w:rPr>
      </w:pPr>
      <w:r w:rsidRPr="00350E58">
        <w:rPr>
          <w:rFonts w:asciiTheme="minorEastAsia" w:hAnsiTheme="minorEastAsia" w:cs="Times New Roman" w:hint="eastAsia"/>
          <w:bCs/>
          <w:sz w:val="24"/>
          <w:szCs w:val="24"/>
        </w:rPr>
        <w:t>1、基金管理人运用固有资金投资本基金交易明细（转型后）</w:t>
      </w:r>
    </w:p>
    <w:tbl>
      <w:tblPr>
        <w:tblW w:w="0" w:type="auto"/>
        <w:tblInd w:w="108" w:type="dxa"/>
        <w:tblLook w:val="04A0" w:firstRow="1" w:lastRow="0" w:firstColumn="1" w:lastColumn="0" w:noHBand="0" w:noVBand="1"/>
      </w:tblPr>
      <w:tblGrid>
        <w:gridCol w:w="222"/>
      </w:tblGrid>
      <w:tr w:rsidR="001D31E9" w:rsidRPr="00350E58" w14:paraId="6E77FEA1" w14:textId="77777777" w:rsidTr="00566BEE">
        <w:tc>
          <w:tcPr>
            <w:tcW w:w="0" w:type="auto"/>
            <w:vAlign w:val="center"/>
            <w:hideMark/>
          </w:tcPr>
          <w:p w14:paraId="7E6E747E" w14:textId="77777777" w:rsidR="001D31E9" w:rsidRPr="00350E58" w:rsidRDefault="001D31E9" w:rsidP="00350E5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0C70663F" w14:textId="77777777" w:rsidR="001D31E9" w:rsidRPr="00350E58" w:rsidRDefault="001D31E9" w:rsidP="00350E58">
      <w:pPr>
        <w:autoSpaceDE w:val="0"/>
        <w:autoSpaceDN w:val="0"/>
        <w:spacing w:line="360" w:lineRule="auto"/>
        <w:ind w:firstLineChars="200" w:firstLine="480"/>
        <w:textAlignment w:val="bottom"/>
        <w:rPr>
          <w:rFonts w:asciiTheme="minorEastAsia" w:hAnsiTheme="minorEastAsia" w:cs="Times New Roman"/>
          <w:bCs/>
          <w:sz w:val="24"/>
          <w:szCs w:val="24"/>
        </w:rPr>
      </w:pPr>
      <w:r w:rsidRPr="00350E58">
        <w:rPr>
          <w:rFonts w:asciiTheme="minorEastAsia" w:hAnsiTheme="minorEastAsia" w:cs="Times New Roman" w:hint="eastAsia"/>
          <w:bCs/>
          <w:sz w:val="24"/>
          <w:szCs w:val="24"/>
        </w:rPr>
        <w:lastRenderedPageBreak/>
        <w:t>本报告期内基金管理人未运用固有资金投资本基金。</w:t>
      </w:r>
    </w:p>
    <w:p w14:paraId="3C812B57"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十一、影响投资者决策的其他重要信息</w:t>
      </w:r>
    </w:p>
    <w:p w14:paraId="42686C6A"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1、 </w:t>
      </w:r>
      <w:r w:rsidRPr="00041EB7">
        <w:rPr>
          <w:rFonts w:asciiTheme="minorEastAsia" w:hAnsiTheme="minorEastAsia" w:cs="Times New Roman" w:hint="eastAsia"/>
          <w:bCs/>
          <w:sz w:val="24"/>
          <w:szCs w:val="24"/>
        </w:rPr>
        <w:t>报告期内单一投资者持有基金份额比例达到或超过</w:t>
      </w:r>
      <w:r w:rsidRPr="00041EB7">
        <w:rPr>
          <w:rFonts w:asciiTheme="minorEastAsia" w:hAnsiTheme="minorEastAsia" w:cs="Times New Roman"/>
          <w:bCs/>
          <w:sz w:val="24"/>
          <w:szCs w:val="24"/>
        </w:rPr>
        <w:t>20%的情况</w:t>
      </w:r>
    </w:p>
    <w:tbl>
      <w:tblPr>
        <w:tblW w:w="8374" w:type="dxa"/>
        <w:jc w:val="center"/>
        <w:tblInd w:w="-1227" w:type="dxa"/>
        <w:tblLook w:val="04A0" w:firstRow="1" w:lastRow="0" w:firstColumn="1" w:lastColumn="0" w:noHBand="0" w:noVBand="1"/>
      </w:tblPr>
      <w:tblGrid>
        <w:gridCol w:w="471"/>
        <w:gridCol w:w="471"/>
        <w:gridCol w:w="1113"/>
        <w:gridCol w:w="1075"/>
        <w:gridCol w:w="1599"/>
        <w:gridCol w:w="1141"/>
        <w:gridCol w:w="1482"/>
        <w:gridCol w:w="1022"/>
      </w:tblGrid>
      <w:tr w:rsidR="00566BEE" w:rsidRPr="008E3064" w14:paraId="7EAB5548" w14:textId="77777777" w:rsidTr="00566BEE">
        <w:trPr>
          <w:trHeight w:val="437"/>
          <w:jc w:val="center"/>
        </w:trPr>
        <w:tc>
          <w:tcPr>
            <w:tcW w:w="272" w:type="pct"/>
            <w:vMerge w:val="restart"/>
            <w:tcBorders>
              <w:top w:val="single" w:sz="8" w:space="0" w:color="000000"/>
              <w:left w:val="single" w:sz="8" w:space="0" w:color="000000"/>
              <w:bottom w:val="single" w:sz="6" w:space="0" w:color="000000"/>
              <w:right w:val="single" w:sz="8" w:space="0" w:color="000000"/>
            </w:tcBorders>
            <w:vAlign w:val="center"/>
            <w:hideMark/>
          </w:tcPr>
          <w:p w14:paraId="3B14071C" w14:textId="77777777" w:rsidR="001D31E9" w:rsidRPr="008E3064" w:rsidRDefault="001D31E9" w:rsidP="00041EB7">
            <w:pPr>
              <w:pStyle w:val="biaogecenter"/>
              <w:spacing w:line="360" w:lineRule="auto"/>
            </w:pPr>
            <w:r w:rsidRPr="008E3064">
              <w:rPr>
                <w:rFonts w:hAnsi="Calibri" w:hint="eastAsia"/>
                <w:color w:val="000000"/>
              </w:rPr>
              <w:t>投资者类别</w:t>
            </w:r>
          </w:p>
        </w:tc>
        <w:tc>
          <w:tcPr>
            <w:tcW w:w="3227" w:type="pct"/>
            <w:gridSpan w:val="5"/>
            <w:tcBorders>
              <w:top w:val="single" w:sz="8" w:space="0" w:color="000000"/>
              <w:left w:val="single" w:sz="8" w:space="0" w:color="000000"/>
              <w:bottom w:val="single" w:sz="6" w:space="0" w:color="000000"/>
              <w:right w:val="single" w:sz="8" w:space="0" w:color="000000"/>
            </w:tcBorders>
            <w:vAlign w:val="center"/>
            <w:hideMark/>
          </w:tcPr>
          <w:p w14:paraId="0A618688" w14:textId="77777777" w:rsidR="001D31E9" w:rsidRPr="008E3064" w:rsidRDefault="001D31E9" w:rsidP="00566BEE">
            <w:pPr>
              <w:pStyle w:val="biaogecenter"/>
              <w:wordWrap w:val="0"/>
              <w:spacing w:line="360" w:lineRule="auto"/>
            </w:pPr>
            <w:r w:rsidRPr="008E3064">
              <w:rPr>
                <w:rFonts w:hAnsi="Calibri" w:hint="eastAsia"/>
                <w:color w:val="000000"/>
              </w:rPr>
              <w:t>报告期内持有基金份额变化情况</w:t>
            </w:r>
          </w:p>
        </w:tc>
        <w:tc>
          <w:tcPr>
            <w:tcW w:w="1502" w:type="pct"/>
            <w:gridSpan w:val="2"/>
            <w:tcBorders>
              <w:top w:val="single" w:sz="8" w:space="0" w:color="000000"/>
              <w:left w:val="single" w:sz="8" w:space="0" w:color="000000"/>
              <w:bottom w:val="single" w:sz="6" w:space="0" w:color="000000"/>
              <w:right w:val="single" w:sz="8" w:space="0" w:color="000000"/>
            </w:tcBorders>
            <w:vAlign w:val="center"/>
            <w:hideMark/>
          </w:tcPr>
          <w:p w14:paraId="5A72BC36" w14:textId="77777777" w:rsidR="001D31E9" w:rsidRPr="008E3064" w:rsidRDefault="001D31E9" w:rsidP="00566BEE">
            <w:pPr>
              <w:pStyle w:val="biaogecenter"/>
              <w:wordWrap w:val="0"/>
              <w:spacing w:line="360" w:lineRule="auto"/>
            </w:pPr>
            <w:r w:rsidRPr="008E3064">
              <w:rPr>
                <w:rFonts w:hAnsi="Calibri" w:hint="eastAsia"/>
                <w:color w:val="000000"/>
              </w:rPr>
              <w:t>报告期末持有基金情况</w:t>
            </w:r>
          </w:p>
        </w:tc>
      </w:tr>
      <w:tr w:rsidR="00566BEE" w:rsidRPr="008E3064" w14:paraId="0807CDFD" w14:textId="77777777" w:rsidTr="00566BEE">
        <w:trPr>
          <w:trHeight w:val="127"/>
          <w:jc w:val="center"/>
        </w:trPr>
        <w:tc>
          <w:tcPr>
            <w:tcW w:w="272" w:type="pct"/>
            <w:vMerge/>
            <w:tcBorders>
              <w:top w:val="single" w:sz="8" w:space="0" w:color="000000"/>
              <w:left w:val="single" w:sz="8" w:space="0" w:color="000000"/>
              <w:bottom w:val="single" w:sz="6" w:space="0" w:color="000000"/>
              <w:right w:val="single" w:sz="8" w:space="0" w:color="000000"/>
            </w:tcBorders>
            <w:vAlign w:val="center"/>
            <w:hideMark/>
          </w:tcPr>
          <w:p w14:paraId="0DF39A0E" w14:textId="77777777" w:rsidR="001D31E9" w:rsidRPr="008E3064" w:rsidRDefault="001D31E9" w:rsidP="00566BEE">
            <w:pPr>
              <w:widowControl/>
              <w:jc w:val="left"/>
              <w:rPr>
                <w:rFonts w:ascii="宋体" w:hAnsi="宋体" w:cs="宋体"/>
                <w:kern w:val="0"/>
                <w:sz w:val="24"/>
              </w:rPr>
            </w:pPr>
          </w:p>
        </w:tc>
        <w:tc>
          <w:tcPr>
            <w:tcW w:w="272" w:type="pct"/>
            <w:tcBorders>
              <w:top w:val="single" w:sz="8" w:space="0" w:color="000000"/>
              <w:left w:val="single" w:sz="8" w:space="0" w:color="000000"/>
              <w:bottom w:val="single" w:sz="6" w:space="0" w:color="000000"/>
              <w:right w:val="single" w:sz="8" w:space="0" w:color="000000"/>
            </w:tcBorders>
            <w:vAlign w:val="center"/>
            <w:hideMark/>
          </w:tcPr>
          <w:p w14:paraId="5569B7F8" w14:textId="77777777" w:rsidR="001D31E9" w:rsidRPr="008E3064" w:rsidRDefault="001D31E9" w:rsidP="00566BEE">
            <w:pPr>
              <w:pStyle w:val="biaogecenter"/>
              <w:wordWrap w:val="0"/>
              <w:spacing w:line="360" w:lineRule="auto"/>
            </w:pPr>
            <w:r w:rsidRPr="008E3064">
              <w:rPr>
                <w:rFonts w:hint="eastAsia"/>
              </w:rPr>
              <w:t>序号</w:t>
            </w:r>
          </w:p>
        </w:tc>
        <w:tc>
          <w:tcPr>
            <w:tcW w:w="668" w:type="pct"/>
            <w:tcBorders>
              <w:top w:val="single" w:sz="8" w:space="0" w:color="000000"/>
              <w:left w:val="single" w:sz="8" w:space="0" w:color="000000"/>
              <w:bottom w:val="single" w:sz="6" w:space="0" w:color="000000"/>
              <w:right w:val="single" w:sz="8" w:space="0" w:color="000000"/>
            </w:tcBorders>
            <w:vAlign w:val="center"/>
            <w:hideMark/>
          </w:tcPr>
          <w:p w14:paraId="53C3775D" w14:textId="77777777" w:rsidR="001D31E9" w:rsidRPr="008E3064" w:rsidRDefault="001D31E9" w:rsidP="00566BEE">
            <w:pPr>
              <w:pStyle w:val="biaogecenter"/>
              <w:wordWrap w:val="0"/>
              <w:spacing w:line="360" w:lineRule="auto"/>
            </w:pPr>
            <w:r w:rsidRPr="008E3064">
              <w:rPr>
                <w:rFonts w:hint="eastAsia"/>
              </w:rPr>
              <w:t>持有基金份额比例达到或者超过20%的时间区间</w:t>
            </w:r>
          </w:p>
        </w:tc>
        <w:tc>
          <w:tcPr>
            <w:tcW w:w="645" w:type="pct"/>
            <w:tcBorders>
              <w:top w:val="single" w:sz="8" w:space="0" w:color="000000"/>
              <w:left w:val="single" w:sz="8" w:space="0" w:color="000000"/>
              <w:bottom w:val="single" w:sz="6" w:space="0" w:color="000000"/>
              <w:right w:val="single" w:sz="8" w:space="0" w:color="000000"/>
            </w:tcBorders>
            <w:vAlign w:val="center"/>
            <w:hideMark/>
          </w:tcPr>
          <w:p w14:paraId="0CC71590" w14:textId="77777777" w:rsidR="001D31E9" w:rsidRPr="008E3064" w:rsidRDefault="001D31E9" w:rsidP="00566BEE">
            <w:pPr>
              <w:pStyle w:val="biaogecenter"/>
              <w:wordWrap w:val="0"/>
              <w:spacing w:line="360" w:lineRule="auto"/>
            </w:pPr>
            <w:r w:rsidRPr="008E3064">
              <w:rPr>
                <w:rFonts w:hint="eastAsia"/>
              </w:rPr>
              <w:t>期初份额</w:t>
            </w:r>
          </w:p>
        </w:tc>
        <w:tc>
          <w:tcPr>
            <w:tcW w:w="958" w:type="pct"/>
            <w:tcBorders>
              <w:top w:val="single" w:sz="8" w:space="0" w:color="000000"/>
              <w:left w:val="single" w:sz="8" w:space="0" w:color="000000"/>
              <w:bottom w:val="single" w:sz="6" w:space="0" w:color="000000"/>
              <w:right w:val="single" w:sz="8" w:space="0" w:color="000000"/>
            </w:tcBorders>
            <w:vAlign w:val="center"/>
            <w:hideMark/>
          </w:tcPr>
          <w:p w14:paraId="4C92E292" w14:textId="77777777" w:rsidR="001D31E9" w:rsidRPr="008E3064" w:rsidRDefault="001D31E9" w:rsidP="00566BEE">
            <w:pPr>
              <w:pStyle w:val="biaogecenter"/>
              <w:wordWrap w:val="0"/>
              <w:spacing w:line="360" w:lineRule="auto"/>
            </w:pPr>
            <w:r w:rsidRPr="008E3064">
              <w:rPr>
                <w:rFonts w:hint="eastAsia"/>
              </w:rPr>
              <w:t>申购份额</w:t>
            </w:r>
          </w:p>
        </w:tc>
        <w:tc>
          <w:tcPr>
            <w:tcW w:w="684" w:type="pct"/>
            <w:tcBorders>
              <w:top w:val="single" w:sz="8" w:space="0" w:color="000000"/>
              <w:left w:val="single" w:sz="8" w:space="0" w:color="000000"/>
              <w:bottom w:val="single" w:sz="6" w:space="0" w:color="000000"/>
              <w:right w:val="single" w:sz="8" w:space="0" w:color="000000"/>
            </w:tcBorders>
            <w:vAlign w:val="center"/>
            <w:hideMark/>
          </w:tcPr>
          <w:p w14:paraId="3A0AC9CA" w14:textId="77777777" w:rsidR="001D31E9" w:rsidRPr="008E3064" w:rsidRDefault="001D31E9" w:rsidP="00566BEE">
            <w:pPr>
              <w:pStyle w:val="biaogecenter"/>
              <w:wordWrap w:val="0"/>
              <w:spacing w:line="360" w:lineRule="auto"/>
            </w:pPr>
            <w:r w:rsidRPr="008E3064">
              <w:rPr>
                <w:rFonts w:hint="eastAsia"/>
              </w:rPr>
              <w:t>赎回份额</w:t>
            </w:r>
          </w:p>
        </w:tc>
        <w:tc>
          <w:tcPr>
            <w:tcW w:w="888" w:type="pct"/>
            <w:tcBorders>
              <w:top w:val="single" w:sz="8" w:space="0" w:color="000000"/>
              <w:left w:val="single" w:sz="8" w:space="0" w:color="000000"/>
              <w:bottom w:val="single" w:sz="6" w:space="0" w:color="000000"/>
              <w:right w:val="single" w:sz="8" w:space="0" w:color="000000"/>
            </w:tcBorders>
            <w:vAlign w:val="center"/>
            <w:hideMark/>
          </w:tcPr>
          <w:p w14:paraId="4AEC208D" w14:textId="77777777" w:rsidR="001D31E9" w:rsidRPr="008E3064" w:rsidRDefault="001D31E9" w:rsidP="00566BEE">
            <w:pPr>
              <w:pStyle w:val="biaogecenter"/>
              <w:wordWrap w:val="0"/>
              <w:spacing w:line="360" w:lineRule="auto"/>
            </w:pPr>
            <w:r w:rsidRPr="008E3064">
              <w:rPr>
                <w:rFonts w:hint="eastAsia"/>
              </w:rPr>
              <w:t>持有份额</w:t>
            </w:r>
          </w:p>
        </w:tc>
        <w:tc>
          <w:tcPr>
            <w:tcW w:w="613" w:type="pct"/>
            <w:tcBorders>
              <w:top w:val="single" w:sz="8" w:space="0" w:color="000000"/>
              <w:left w:val="single" w:sz="8" w:space="0" w:color="000000"/>
              <w:bottom w:val="single" w:sz="6" w:space="0" w:color="000000"/>
              <w:right w:val="single" w:sz="8" w:space="0" w:color="000000"/>
            </w:tcBorders>
            <w:vAlign w:val="center"/>
            <w:hideMark/>
          </w:tcPr>
          <w:p w14:paraId="5FA996B7" w14:textId="77777777" w:rsidR="001D31E9" w:rsidRPr="008E3064" w:rsidRDefault="001D31E9" w:rsidP="00566BEE">
            <w:pPr>
              <w:pStyle w:val="biaogecenter"/>
              <w:wordWrap w:val="0"/>
              <w:spacing w:line="360" w:lineRule="auto"/>
            </w:pPr>
            <w:r w:rsidRPr="008E3064">
              <w:rPr>
                <w:rFonts w:hint="eastAsia"/>
              </w:rPr>
              <w:t>份额占比</w:t>
            </w:r>
          </w:p>
        </w:tc>
      </w:tr>
      <w:tr w:rsidR="00566BEE" w:rsidRPr="008E3064" w14:paraId="3741EA0B" w14:textId="77777777" w:rsidTr="00566BEE">
        <w:trPr>
          <w:trHeight w:val="847"/>
          <w:jc w:val="center"/>
        </w:trPr>
        <w:tc>
          <w:tcPr>
            <w:tcW w:w="272" w:type="pct"/>
            <w:tcBorders>
              <w:top w:val="single" w:sz="8" w:space="0" w:color="000000"/>
              <w:left w:val="single" w:sz="8" w:space="0" w:color="000000"/>
              <w:bottom w:val="single" w:sz="6" w:space="0" w:color="000000"/>
              <w:right w:val="single" w:sz="8" w:space="0" w:color="000000"/>
            </w:tcBorders>
            <w:vAlign w:val="center"/>
            <w:hideMark/>
          </w:tcPr>
          <w:p w14:paraId="2E761EC7" w14:textId="77777777" w:rsidR="001D31E9" w:rsidRPr="008E3064" w:rsidRDefault="001D31E9" w:rsidP="00566BEE">
            <w:pPr>
              <w:pStyle w:val="biaogeleft"/>
              <w:wordWrap w:val="0"/>
              <w:spacing w:line="360" w:lineRule="auto"/>
            </w:pPr>
            <w:r w:rsidRPr="008E3064">
              <w:rPr>
                <w:rFonts w:hint="eastAsia"/>
              </w:rPr>
              <w:t>机构</w:t>
            </w:r>
          </w:p>
        </w:tc>
        <w:tc>
          <w:tcPr>
            <w:tcW w:w="272" w:type="pct"/>
            <w:tcBorders>
              <w:top w:val="single" w:sz="8" w:space="0" w:color="000000"/>
              <w:left w:val="single" w:sz="8" w:space="0" w:color="000000"/>
              <w:bottom w:val="single" w:sz="6" w:space="0" w:color="000000"/>
              <w:right w:val="single" w:sz="8" w:space="0" w:color="000000"/>
            </w:tcBorders>
            <w:vAlign w:val="center"/>
            <w:hideMark/>
          </w:tcPr>
          <w:p w14:paraId="04879728" w14:textId="77777777" w:rsidR="001D31E9" w:rsidRPr="008E3064" w:rsidRDefault="001D31E9" w:rsidP="00566BEE">
            <w:pPr>
              <w:pStyle w:val="biaogecenter"/>
              <w:wordWrap w:val="0"/>
              <w:spacing w:line="360" w:lineRule="auto"/>
            </w:pPr>
            <w:r w:rsidRPr="008E3064">
              <w:rPr>
                <w:rFonts w:hAnsi="Calibri" w:hint="eastAsia"/>
                <w:color w:val="000000"/>
              </w:rPr>
              <w:t>1</w:t>
            </w:r>
          </w:p>
        </w:tc>
        <w:tc>
          <w:tcPr>
            <w:tcW w:w="668" w:type="pct"/>
            <w:tcBorders>
              <w:top w:val="single" w:sz="8" w:space="0" w:color="000000"/>
              <w:left w:val="single" w:sz="8" w:space="0" w:color="000000"/>
              <w:bottom w:val="single" w:sz="6" w:space="0" w:color="000000"/>
              <w:right w:val="single" w:sz="8" w:space="0" w:color="000000"/>
            </w:tcBorders>
            <w:vAlign w:val="center"/>
            <w:hideMark/>
          </w:tcPr>
          <w:p w14:paraId="60BE8B5B" w14:textId="77777777" w:rsidR="001D31E9" w:rsidRPr="008E3064" w:rsidRDefault="001D31E9" w:rsidP="00566BEE">
            <w:pPr>
              <w:pStyle w:val="biaogeright"/>
              <w:wordWrap w:val="0"/>
              <w:spacing w:line="360" w:lineRule="auto"/>
            </w:pPr>
            <w:r w:rsidRPr="008E3064">
              <w:rPr>
                <w:rFonts w:hAnsi="Calibri" w:hint="eastAsia"/>
                <w:color w:val="000000"/>
              </w:rPr>
              <w:t>20180529-20180630</w:t>
            </w:r>
          </w:p>
        </w:tc>
        <w:tc>
          <w:tcPr>
            <w:tcW w:w="645" w:type="pct"/>
            <w:tcBorders>
              <w:top w:val="single" w:sz="8" w:space="0" w:color="000000"/>
              <w:left w:val="single" w:sz="8" w:space="0" w:color="000000"/>
              <w:bottom w:val="single" w:sz="6" w:space="0" w:color="000000"/>
              <w:right w:val="single" w:sz="8" w:space="0" w:color="000000"/>
            </w:tcBorders>
            <w:vAlign w:val="center"/>
            <w:hideMark/>
          </w:tcPr>
          <w:p w14:paraId="08F51A3F" w14:textId="77777777" w:rsidR="001D31E9" w:rsidRPr="008E3064" w:rsidRDefault="001D31E9" w:rsidP="00566BEE">
            <w:pPr>
              <w:pStyle w:val="biaogeright"/>
              <w:wordWrap w:val="0"/>
              <w:spacing w:line="360" w:lineRule="auto"/>
            </w:pPr>
            <w:r w:rsidRPr="008E3064">
              <w:rPr>
                <w:rFonts w:hAnsi="Calibri" w:hint="eastAsia"/>
                <w:color w:val="000000"/>
              </w:rPr>
              <w:t>-</w:t>
            </w:r>
          </w:p>
        </w:tc>
        <w:tc>
          <w:tcPr>
            <w:tcW w:w="958" w:type="pct"/>
            <w:tcBorders>
              <w:top w:val="single" w:sz="8" w:space="0" w:color="000000"/>
              <w:left w:val="single" w:sz="8" w:space="0" w:color="000000"/>
              <w:bottom w:val="single" w:sz="6" w:space="0" w:color="000000"/>
              <w:right w:val="single" w:sz="8" w:space="0" w:color="000000"/>
            </w:tcBorders>
            <w:vAlign w:val="center"/>
            <w:hideMark/>
          </w:tcPr>
          <w:p w14:paraId="3DFCA3DA" w14:textId="77777777" w:rsidR="001D31E9" w:rsidRPr="008E3064" w:rsidRDefault="001D31E9" w:rsidP="00566BEE">
            <w:pPr>
              <w:pStyle w:val="biaogeright"/>
              <w:wordWrap w:val="0"/>
              <w:spacing w:line="360" w:lineRule="auto"/>
            </w:pPr>
            <w:r w:rsidRPr="008E3064">
              <w:rPr>
                <w:rFonts w:hAnsi="Calibri" w:hint="eastAsia"/>
                <w:color w:val="000000"/>
              </w:rPr>
              <w:t>50,060,639.54</w:t>
            </w:r>
          </w:p>
        </w:tc>
        <w:tc>
          <w:tcPr>
            <w:tcW w:w="684" w:type="pct"/>
            <w:tcBorders>
              <w:top w:val="single" w:sz="8" w:space="0" w:color="000000"/>
              <w:left w:val="single" w:sz="8" w:space="0" w:color="000000"/>
              <w:bottom w:val="single" w:sz="6" w:space="0" w:color="000000"/>
              <w:right w:val="single" w:sz="8" w:space="0" w:color="000000"/>
            </w:tcBorders>
            <w:vAlign w:val="center"/>
            <w:hideMark/>
          </w:tcPr>
          <w:p w14:paraId="2026A82E" w14:textId="77777777" w:rsidR="001D31E9" w:rsidRPr="008E3064" w:rsidRDefault="001D31E9" w:rsidP="00566BEE">
            <w:pPr>
              <w:pStyle w:val="biaogeright"/>
              <w:wordWrap w:val="0"/>
              <w:spacing w:line="360" w:lineRule="auto"/>
            </w:pPr>
            <w:r w:rsidRPr="008E3064">
              <w:rPr>
                <w:rFonts w:hAnsi="Calibri" w:hint="eastAsia"/>
                <w:color w:val="000000"/>
              </w:rPr>
              <w:t>-</w:t>
            </w:r>
          </w:p>
        </w:tc>
        <w:tc>
          <w:tcPr>
            <w:tcW w:w="888" w:type="pct"/>
            <w:tcBorders>
              <w:top w:val="single" w:sz="8" w:space="0" w:color="000000"/>
              <w:left w:val="single" w:sz="8" w:space="0" w:color="000000"/>
              <w:bottom w:val="single" w:sz="6" w:space="0" w:color="000000"/>
              <w:right w:val="single" w:sz="8" w:space="0" w:color="000000"/>
            </w:tcBorders>
            <w:vAlign w:val="center"/>
            <w:hideMark/>
          </w:tcPr>
          <w:p w14:paraId="060EB937" w14:textId="77777777" w:rsidR="001D31E9" w:rsidRPr="008E3064" w:rsidRDefault="001D31E9" w:rsidP="00566BEE">
            <w:pPr>
              <w:pStyle w:val="biaogeright"/>
              <w:wordWrap w:val="0"/>
              <w:spacing w:line="360" w:lineRule="auto"/>
            </w:pPr>
            <w:r w:rsidRPr="008E3064">
              <w:rPr>
                <w:rFonts w:hAnsi="Calibri" w:hint="eastAsia"/>
                <w:color w:val="000000"/>
              </w:rPr>
              <w:t>50,060,639.54</w:t>
            </w:r>
          </w:p>
        </w:tc>
        <w:tc>
          <w:tcPr>
            <w:tcW w:w="613" w:type="pct"/>
            <w:tcBorders>
              <w:top w:val="single" w:sz="8" w:space="0" w:color="000000"/>
              <w:left w:val="single" w:sz="8" w:space="0" w:color="000000"/>
              <w:bottom w:val="single" w:sz="6" w:space="0" w:color="000000"/>
              <w:right w:val="single" w:sz="8" w:space="0" w:color="000000"/>
            </w:tcBorders>
            <w:vAlign w:val="center"/>
            <w:hideMark/>
          </w:tcPr>
          <w:p w14:paraId="7DE437E9" w14:textId="77777777" w:rsidR="001D31E9" w:rsidRPr="008E3064" w:rsidRDefault="001D31E9" w:rsidP="00566BEE">
            <w:pPr>
              <w:pStyle w:val="biaogeright"/>
              <w:wordWrap w:val="0"/>
              <w:spacing w:line="360" w:lineRule="auto"/>
            </w:pPr>
            <w:r w:rsidRPr="008E3064">
              <w:rPr>
                <w:rFonts w:hAnsi="Calibri" w:hint="eastAsia"/>
                <w:color w:val="000000"/>
              </w:rPr>
              <w:t>50.86%</w:t>
            </w:r>
          </w:p>
        </w:tc>
      </w:tr>
      <w:tr w:rsidR="001D31E9" w:rsidRPr="008E3064" w14:paraId="38944300" w14:textId="77777777" w:rsidTr="00041EB7">
        <w:trPr>
          <w:trHeight w:val="449"/>
          <w:jc w:val="center"/>
        </w:trPr>
        <w:tc>
          <w:tcPr>
            <w:tcW w:w="4999" w:type="pct"/>
            <w:gridSpan w:val="8"/>
            <w:tcBorders>
              <w:top w:val="single" w:sz="8" w:space="0" w:color="000000"/>
              <w:left w:val="single" w:sz="8" w:space="0" w:color="000000"/>
              <w:bottom w:val="single" w:sz="6" w:space="0" w:color="000000"/>
              <w:right w:val="single" w:sz="8" w:space="0" w:color="000000"/>
            </w:tcBorders>
            <w:vAlign w:val="center"/>
            <w:hideMark/>
          </w:tcPr>
          <w:p w14:paraId="76BC8055" w14:textId="77777777" w:rsidR="001D31E9" w:rsidRPr="008E3064" w:rsidRDefault="001D31E9" w:rsidP="00566BEE">
            <w:pPr>
              <w:pStyle w:val="biaogecenter"/>
              <w:wordWrap w:val="0"/>
              <w:spacing w:line="360" w:lineRule="auto"/>
            </w:pPr>
            <w:r w:rsidRPr="008E3064">
              <w:rPr>
                <w:rFonts w:hAnsi="Calibri" w:hint="eastAsia"/>
                <w:color w:val="000000"/>
              </w:rPr>
              <w:t>产品特有风险</w:t>
            </w:r>
          </w:p>
        </w:tc>
      </w:tr>
      <w:tr w:rsidR="001D31E9" w:rsidRPr="008E3064" w14:paraId="36B6B0BA" w14:textId="77777777" w:rsidTr="00041EB7">
        <w:trPr>
          <w:trHeight w:val="3308"/>
          <w:jc w:val="center"/>
        </w:trPr>
        <w:tc>
          <w:tcPr>
            <w:tcW w:w="4999" w:type="pct"/>
            <w:gridSpan w:val="8"/>
            <w:tcBorders>
              <w:top w:val="single" w:sz="8" w:space="0" w:color="000000"/>
              <w:left w:val="single" w:sz="8" w:space="0" w:color="000000"/>
              <w:bottom w:val="single" w:sz="6" w:space="0" w:color="000000"/>
              <w:right w:val="single" w:sz="8" w:space="0" w:color="000000"/>
            </w:tcBorders>
            <w:vAlign w:val="center"/>
            <w:hideMark/>
          </w:tcPr>
          <w:p w14:paraId="2ADB3616" w14:textId="77777777" w:rsidR="001D31E9" w:rsidRPr="008E3064" w:rsidRDefault="001D31E9" w:rsidP="00041EB7">
            <w:pPr>
              <w:autoSpaceDE w:val="0"/>
              <w:autoSpaceDN w:val="0"/>
              <w:spacing w:line="360" w:lineRule="auto"/>
              <w:ind w:firstLineChars="200" w:firstLine="480"/>
              <w:textAlignment w:val="bottom"/>
            </w:pPr>
            <w:r w:rsidRPr="00041EB7">
              <w:rPr>
                <w:rFonts w:asciiTheme="minorEastAsia" w:hAnsiTheme="minorEastAsia" w:cs="Times New Roman" w:hint="eastAsia"/>
                <w:bCs/>
                <w:sz w:val="24"/>
                <w:szCs w:val="24"/>
              </w:rPr>
              <w:t>报告期内，本基金存在单一投资者持有份额比例达到或超过</w:t>
            </w:r>
            <w:r w:rsidRPr="00041EB7">
              <w:rPr>
                <w:rFonts w:asciiTheme="minorEastAsia" w:hAnsiTheme="minorEastAsia" w:cs="Times New Roman"/>
                <w:bCs/>
                <w:sz w:val="24"/>
                <w:szCs w:val="24"/>
              </w:rPr>
              <w:t>20%的情况，由此可能导致的特有风险主要包括：当投资者持有份额</w:t>
            </w:r>
            <w:r w:rsidRPr="00041EB7">
              <w:rPr>
                <w:rFonts w:asciiTheme="minorEastAsia" w:hAnsiTheme="minorEastAsia" w:cs="Times New Roman" w:hint="eastAsia"/>
                <w:bCs/>
                <w:sz w:val="24"/>
                <w:szCs w:val="24"/>
              </w:rPr>
              <w:t>占比较为集中时，个别投资者的大额赎回可能会对基金资产运作及净值表现产生较大影响；极端情况下基金管理人可能无法以合理价格及时变现基金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w:t>
            </w:r>
            <w:r w:rsidRPr="00041EB7">
              <w:rPr>
                <w:rFonts w:asciiTheme="minorEastAsia" w:hAnsiTheme="minorEastAsia" w:cs="Times New Roman"/>
                <w:bCs/>
                <w:sz w:val="24"/>
                <w:szCs w:val="24"/>
              </w:rPr>
              <w:t>5000万元，基金还可能面临转换运作方式、与其他基金合并或者终止基金合同等情形；持有基金份额</w:t>
            </w:r>
            <w:r w:rsidRPr="00041EB7">
              <w:rPr>
                <w:rFonts w:asciiTheme="minorEastAsia" w:hAnsiTheme="minorEastAsia" w:cs="Times New Roman" w:hint="eastAsia"/>
                <w:bCs/>
                <w:sz w:val="24"/>
                <w:szCs w:val="24"/>
              </w:rPr>
              <w:t>占比较高的投资者在召开持有人大会并对审议事项进行投票表决时可能拥有较大话语权。</w:t>
            </w:r>
          </w:p>
        </w:tc>
      </w:tr>
    </w:tbl>
    <w:p w14:paraId="19A69508"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2、影响投资者决策的其他重要信息</w:t>
      </w:r>
    </w:p>
    <w:p w14:paraId="26B015FF"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本报告期内未出现影响投资者决策的其他重大信息。</w:t>
      </w:r>
    </w:p>
    <w:p w14:paraId="4C48930E"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十二、基金净值表现</w:t>
      </w:r>
    </w:p>
    <w:p w14:paraId="5964448F" w14:textId="2FE3C47A"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C2E0B49"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 xml:space="preserve">1）富荣福康混合A（基金代码：005104） </w:t>
      </w:r>
    </w:p>
    <w:tbl>
      <w:tblPr>
        <w:tblW w:w="8256" w:type="dxa"/>
        <w:jc w:val="center"/>
        <w:tblLook w:val="04A0" w:firstRow="1" w:lastRow="0" w:firstColumn="1" w:lastColumn="0" w:noHBand="0" w:noVBand="1"/>
      </w:tblPr>
      <w:tblGrid>
        <w:gridCol w:w="1217"/>
        <w:gridCol w:w="1094"/>
        <w:gridCol w:w="830"/>
        <w:gridCol w:w="1119"/>
        <w:gridCol w:w="1332"/>
        <w:gridCol w:w="1332"/>
        <w:gridCol w:w="1332"/>
      </w:tblGrid>
      <w:tr w:rsidR="001D31E9" w:rsidRPr="008E3064" w14:paraId="4E5A441D" w14:textId="77777777" w:rsidTr="00041EB7">
        <w:trPr>
          <w:trHeight w:val="1129"/>
          <w:jc w:val="center"/>
        </w:trPr>
        <w:tc>
          <w:tcPr>
            <w:tcW w:w="1218" w:type="dxa"/>
            <w:tcBorders>
              <w:top w:val="single" w:sz="8" w:space="0" w:color="000000"/>
              <w:left w:val="single" w:sz="8" w:space="0" w:color="000000"/>
              <w:bottom w:val="single" w:sz="6" w:space="0" w:color="000000"/>
              <w:right w:val="single" w:sz="8" w:space="0" w:color="000000"/>
            </w:tcBorders>
            <w:vAlign w:val="center"/>
            <w:hideMark/>
          </w:tcPr>
          <w:p w14:paraId="0D73E190" w14:textId="77777777" w:rsidR="001D31E9" w:rsidRPr="008E3064" w:rsidRDefault="001D31E9" w:rsidP="00566BEE">
            <w:pPr>
              <w:pStyle w:val="biaogeleft"/>
              <w:wordWrap w:val="0"/>
              <w:spacing w:line="360" w:lineRule="auto"/>
            </w:pPr>
            <w:r w:rsidRPr="008E3064">
              <w:rPr>
                <w:rFonts w:hint="eastAsia"/>
              </w:rPr>
              <w:t>阶段</w:t>
            </w:r>
          </w:p>
        </w:tc>
        <w:tc>
          <w:tcPr>
            <w:tcW w:w="1096" w:type="dxa"/>
            <w:tcBorders>
              <w:top w:val="single" w:sz="8" w:space="0" w:color="000000"/>
              <w:left w:val="single" w:sz="8" w:space="0" w:color="000000"/>
              <w:bottom w:val="single" w:sz="6" w:space="0" w:color="000000"/>
              <w:right w:val="single" w:sz="8" w:space="0" w:color="000000"/>
            </w:tcBorders>
            <w:vAlign w:val="center"/>
            <w:hideMark/>
          </w:tcPr>
          <w:p w14:paraId="31A11653" w14:textId="77777777" w:rsidR="001D31E9" w:rsidRPr="008E3064" w:rsidRDefault="001D31E9" w:rsidP="00566BEE">
            <w:pPr>
              <w:pStyle w:val="biaogecenter"/>
              <w:wordWrap w:val="0"/>
              <w:spacing w:line="360" w:lineRule="auto"/>
            </w:pPr>
            <w:r w:rsidRPr="008E3064">
              <w:rPr>
                <w:rFonts w:hint="eastAsia"/>
              </w:rPr>
              <w:t>净值增长率①</w:t>
            </w:r>
          </w:p>
        </w:tc>
        <w:tc>
          <w:tcPr>
            <w:tcW w:w="816" w:type="dxa"/>
            <w:tcBorders>
              <w:top w:val="single" w:sz="8" w:space="0" w:color="000000"/>
              <w:left w:val="single" w:sz="8" w:space="0" w:color="000000"/>
              <w:bottom w:val="single" w:sz="6" w:space="0" w:color="000000"/>
              <w:right w:val="single" w:sz="8" w:space="0" w:color="000000"/>
            </w:tcBorders>
            <w:vAlign w:val="center"/>
            <w:hideMark/>
          </w:tcPr>
          <w:p w14:paraId="0BE22CCC" w14:textId="77777777" w:rsidR="001D31E9" w:rsidRPr="008E3064" w:rsidRDefault="001D31E9" w:rsidP="00566BEE">
            <w:pPr>
              <w:pStyle w:val="biaogecenter"/>
              <w:wordWrap w:val="0"/>
              <w:spacing w:line="360" w:lineRule="auto"/>
            </w:pPr>
            <w:r w:rsidRPr="008E3064">
              <w:rPr>
                <w:rFonts w:hint="eastAsia"/>
              </w:rPr>
              <w:t>净值增长率标准差②</w:t>
            </w:r>
          </w:p>
        </w:tc>
        <w:tc>
          <w:tcPr>
            <w:tcW w:w="1121" w:type="dxa"/>
            <w:tcBorders>
              <w:top w:val="single" w:sz="8" w:space="0" w:color="000000"/>
              <w:left w:val="single" w:sz="8" w:space="0" w:color="000000"/>
              <w:bottom w:val="single" w:sz="6" w:space="0" w:color="000000"/>
              <w:right w:val="single" w:sz="8" w:space="0" w:color="000000"/>
            </w:tcBorders>
            <w:vAlign w:val="center"/>
            <w:hideMark/>
          </w:tcPr>
          <w:p w14:paraId="7EDD3BE3" w14:textId="77777777" w:rsidR="001D31E9" w:rsidRPr="008E3064" w:rsidRDefault="001D31E9" w:rsidP="00566BEE">
            <w:pPr>
              <w:pStyle w:val="biaogecenter"/>
              <w:wordWrap w:val="0"/>
              <w:spacing w:line="360" w:lineRule="auto"/>
            </w:pPr>
            <w:r w:rsidRPr="008E3064">
              <w:rPr>
                <w:rFonts w:hint="eastAsia"/>
              </w:rPr>
              <w:t>业绩比较基准收益率③</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084F72FF" w14:textId="77777777" w:rsidR="001D31E9" w:rsidRPr="008E3064" w:rsidRDefault="001D31E9" w:rsidP="00566BEE">
            <w:pPr>
              <w:pStyle w:val="biaogecenter"/>
              <w:wordWrap w:val="0"/>
              <w:spacing w:line="360" w:lineRule="auto"/>
            </w:pPr>
            <w:r w:rsidRPr="008E3064">
              <w:rPr>
                <w:rFonts w:hint="eastAsia"/>
              </w:rPr>
              <w:t>业绩比较基准收益率标准差④</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6AFB59F4" w14:textId="77777777" w:rsidR="001D31E9" w:rsidRPr="008E3064" w:rsidRDefault="001D31E9" w:rsidP="00566BEE">
            <w:pPr>
              <w:pStyle w:val="biaogecenter"/>
              <w:wordWrap w:val="0"/>
              <w:spacing w:line="360" w:lineRule="auto"/>
            </w:pPr>
            <w:r w:rsidRPr="008E3064">
              <w:rPr>
                <w:rFonts w:hint="eastAsia"/>
              </w:rPr>
              <w:t>①-③</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47B6E41F" w14:textId="77777777" w:rsidR="001D31E9" w:rsidRPr="008E3064" w:rsidRDefault="001D31E9" w:rsidP="00566BEE">
            <w:pPr>
              <w:pStyle w:val="biaogecenter"/>
              <w:wordWrap w:val="0"/>
              <w:spacing w:line="360" w:lineRule="auto"/>
            </w:pPr>
            <w:r w:rsidRPr="008E3064">
              <w:rPr>
                <w:rFonts w:hint="eastAsia"/>
              </w:rPr>
              <w:t>②-④</w:t>
            </w:r>
          </w:p>
        </w:tc>
      </w:tr>
      <w:tr w:rsidR="001D31E9" w:rsidRPr="008E3064" w14:paraId="34D3B331" w14:textId="77777777" w:rsidTr="00041EB7">
        <w:trPr>
          <w:trHeight w:val="765"/>
          <w:jc w:val="center"/>
        </w:trPr>
        <w:tc>
          <w:tcPr>
            <w:tcW w:w="1218" w:type="dxa"/>
            <w:tcBorders>
              <w:top w:val="single" w:sz="8" w:space="0" w:color="000000"/>
              <w:left w:val="single" w:sz="8" w:space="0" w:color="000000"/>
              <w:bottom w:val="single" w:sz="8" w:space="0" w:color="000000"/>
              <w:right w:val="single" w:sz="8" w:space="0" w:color="000000"/>
            </w:tcBorders>
            <w:vAlign w:val="center"/>
            <w:hideMark/>
          </w:tcPr>
          <w:p w14:paraId="77F3F7FB" w14:textId="77777777" w:rsidR="001D31E9" w:rsidRPr="008E3064" w:rsidRDefault="001D31E9" w:rsidP="00566BEE">
            <w:pPr>
              <w:pStyle w:val="biaogeleft"/>
              <w:wordWrap w:val="0"/>
              <w:spacing w:line="360" w:lineRule="auto"/>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4</w:t>
            </w:r>
            <w:r w:rsidRPr="008E3064">
              <w:rPr>
                <w:color w:val="000000"/>
                <w:sz w:val="21"/>
                <w:szCs w:val="21"/>
              </w:rPr>
              <w:t>.</w:t>
            </w:r>
            <w:r w:rsidRPr="008E3064">
              <w:rPr>
                <w:rFonts w:hint="eastAsia"/>
                <w:color w:val="000000"/>
                <w:sz w:val="21"/>
                <w:szCs w:val="21"/>
              </w:rPr>
              <w:t>1</w:t>
            </w:r>
            <w:r w:rsidRPr="008E3064">
              <w:rPr>
                <w:color w:val="000000"/>
                <w:sz w:val="21"/>
                <w:szCs w:val="21"/>
              </w:rPr>
              <w:t>~201</w:t>
            </w:r>
            <w:r w:rsidRPr="008E3064">
              <w:rPr>
                <w:rFonts w:hint="eastAsia"/>
                <w:color w:val="000000"/>
                <w:sz w:val="21"/>
                <w:szCs w:val="21"/>
              </w:rPr>
              <w:t>8</w:t>
            </w:r>
            <w:r w:rsidRPr="008E3064">
              <w:rPr>
                <w:color w:val="000000"/>
                <w:sz w:val="21"/>
                <w:szCs w:val="21"/>
              </w:rPr>
              <w:t>.06.30</w:t>
            </w:r>
          </w:p>
        </w:tc>
        <w:tc>
          <w:tcPr>
            <w:tcW w:w="1096" w:type="dxa"/>
            <w:tcBorders>
              <w:top w:val="single" w:sz="8" w:space="0" w:color="000000"/>
              <w:left w:val="single" w:sz="8" w:space="0" w:color="000000"/>
              <w:bottom w:val="single" w:sz="8" w:space="0" w:color="000000"/>
              <w:right w:val="single" w:sz="8" w:space="0" w:color="000000"/>
            </w:tcBorders>
            <w:vAlign w:val="center"/>
            <w:hideMark/>
          </w:tcPr>
          <w:p w14:paraId="657D4427" w14:textId="77777777" w:rsidR="001D31E9" w:rsidRPr="008E3064" w:rsidRDefault="001D31E9" w:rsidP="00566BEE">
            <w:pPr>
              <w:pStyle w:val="biaogecenter"/>
              <w:wordWrap w:val="0"/>
              <w:spacing w:line="360" w:lineRule="auto"/>
            </w:pPr>
            <w:r w:rsidRPr="008E3064">
              <w:rPr>
                <w:rFonts w:hint="eastAsia"/>
              </w:rPr>
              <w:t>-10.36%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1AC82A2" w14:textId="77777777" w:rsidR="001D31E9" w:rsidRPr="008E3064" w:rsidRDefault="001D31E9" w:rsidP="00566BEE">
            <w:pPr>
              <w:pStyle w:val="biaogecenter"/>
              <w:wordWrap w:val="0"/>
              <w:spacing w:line="360" w:lineRule="auto"/>
            </w:pPr>
            <w:r w:rsidRPr="008E3064">
              <w:rPr>
                <w:rFonts w:hint="eastAsia"/>
              </w:rPr>
              <w:t>0.75%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21C3B00" w14:textId="77777777" w:rsidR="001D31E9" w:rsidRPr="008E3064" w:rsidRDefault="001D31E9" w:rsidP="00566BEE">
            <w:pPr>
              <w:pStyle w:val="biaogecenter"/>
              <w:wordWrap w:val="0"/>
              <w:spacing w:line="360" w:lineRule="auto"/>
            </w:pPr>
            <w:r w:rsidRPr="008E3064">
              <w:rPr>
                <w:rFonts w:hint="eastAsia"/>
              </w:rPr>
              <w:t>-6.39%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1020AE" w14:textId="77777777" w:rsidR="001D31E9" w:rsidRPr="008E3064" w:rsidRDefault="001D31E9" w:rsidP="00566BEE">
            <w:pPr>
              <w:pStyle w:val="biaogecenter"/>
              <w:wordWrap w:val="0"/>
              <w:spacing w:line="360" w:lineRule="auto"/>
            </w:pPr>
            <w:r w:rsidRPr="008E3064">
              <w:rPr>
                <w:rFonts w:hint="eastAsia"/>
              </w:rPr>
              <w:t>0.79%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C27718" w14:textId="77777777" w:rsidR="001D31E9" w:rsidRPr="008E3064" w:rsidRDefault="001D31E9" w:rsidP="00566BEE">
            <w:pPr>
              <w:pStyle w:val="biaogecenter"/>
              <w:wordWrap w:val="0"/>
              <w:spacing w:line="360" w:lineRule="auto"/>
            </w:pPr>
            <w:r w:rsidRPr="008E3064">
              <w:rPr>
                <w:rFonts w:hint="eastAsia"/>
              </w:rPr>
              <w:t>-3.97%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5FC34A" w14:textId="77777777" w:rsidR="001D31E9" w:rsidRPr="008E3064" w:rsidRDefault="001D31E9" w:rsidP="00566BEE">
            <w:pPr>
              <w:pStyle w:val="biaogecenter"/>
              <w:wordWrap w:val="0"/>
              <w:spacing w:line="360" w:lineRule="auto"/>
            </w:pPr>
            <w:r w:rsidRPr="008E3064">
              <w:rPr>
                <w:rFonts w:hint="eastAsia"/>
              </w:rPr>
              <w:t>-0.04%</w:t>
            </w:r>
          </w:p>
        </w:tc>
      </w:tr>
      <w:tr w:rsidR="001D31E9" w:rsidRPr="008E3064" w14:paraId="1AA2832B" w14:textId="77777777" w:rsidTr="00041EB7">
        <w:trPr>
          <w:trHeight w:val="765"/>
          <w:jc w:val="center"/>
        </w:trPr>
        <w:tc>
          <w:tcPr>
            <w:tcW w:w="1218" w:type="dxa"/>
            <w:tcBorders>
              <w:top w:val="single" w:sz="8" w:space="0" w:color="000000"/>
              <w:left w:val="single" w:sz="8" w:space="0" w:color="000000"/>
              <w:bottom w:val="single" w:sz="6" w:space="0" w:color="000000"/>
              <w:right w:val="single" w:sz="8" w:space="0" w:color="000000"/>
            </w:tcBorders>
            <w:vAlign w:val="center"/>
          </w:tcPr>
          <w:p w14:paraId="388E3951" w14:textId="77777777" w:rsidR="001D31E9" w:rsidRPr="008E3064" w:rsidRDefault="001D31E9" w:rsidP="00566BEE">
            <w:pPr>
              <w:pStyle w:val="biaogeleft"/>
              <w:wordWrap w:val="0"/>
              <w:spacing w:line="360" w:lineRule="auto"/>
              <w:rPr>
                <w:color w:val="000000"/>
                <w:sz w:val="21"/>
                <w:szCs w:val="21"/>
              </w:rPr>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2</w:t>
            </w:r>
            <w:r w:rsidRPr="008E3064">
              <w:rPr>
                <w:color w:val="000000"/>
                <w:sz w:val="21"/>
                <w:szCs w:val="21"/>
              </w:rPr>
              <w:t>.</w:t>
            </w:r>
            <w:r w:rsidRPr="008E3064">
              <w:rPr>
                <w:rFonts w:hint="eastAsia"/>
                <w:color w:val="000000"/>
                <w:sz w:val="21"/>
                <w:szCs w:val="21"/>
              </w:rPr>
              <w:t>11</w:t>
            </w:r>
            <w:r w:rsidRPr="008E3064">
              <w:rPr>
                <w:color w:val="000000"/>
                <w:sz w:val="21"/>
                <w:szCs w:val="21"/>
              </w:rPr>
              <w:t>~201</w:t>
            </w:r>
            <w:r w:rsidRPr="008E3064">
              <w:rPr>
                <w:rFonts w:hint="eastAsia"/>
                <w:color w:val="000000"/>
                <w:sz w:val="21"/>
                <w:szCs w:val="21"/>
              </w:rPr>
              <w:t>8</w:t>
            </w:r>
            <w:r w:rsidRPr="008E3064">
              <w:rPr>
                <w:color w:val="000000"/>
                <w:sz w:val="21"/>
                <w:szCs w:val="21"/>
              </w:rPr>
              <w:t>.06.30</w:t>
            </w:r>
          </w:p>
        </w:tc>
        <w:tc>
          <w:tcPr>
            <w:tcW w:w="1096" w:type="dxa"/>
            <w:tcBorders>
              <w:top w:val="single" w:sz="8" w:space="0" w:color="000000"/>
              <w:left w:val="single" w:sz="8" w:space="0" w:color="000000"/>
              <w:bottom w:val="single" w:sz="6" w:space="0" w:color="000000"/>
              <w:right w:val="single" w:sz="8" w:space="0" w:color="000000"/>
            </w:tcBorders>
            <w:vAlign w:val="center"/>
          </w:tcPr>
          <w:p w14:paraId="43399C16" w14:textId="77777777" w:rsidR="001D31E9" w:rsidRPr="008E3064" w:rsidRDefault="001D31E9" w:rsidP="00566BEE">
            <w:pPr>
              <w:pStyle w:val="biaogecenter"/>
              <w:wordWrap w:val="0"/>
              <w:spacing w:line="360" w:lineRule="auto"/>
            </w:pPr>
            <w:r w:rsidRPr="008E3064">
              <w:rPr>
                <w:rFonts w:hint="eastAsia"/>
              </w:rPr>
              <w:t>-9.57%</w:t>
            </w:r>
          </w:p>
        </w:tc>
        <w:tc>
          <w:tcPr>
            <w:tcW w:w="0" w:type="auto"/>
            <w:tcBorders>
              <w:top w:val="single" w:sz="8" w:space="0" w:color="000000"/>
              <w:left w:val="single" w:sz="8" w:space="0" w:color="000000"/>
              <w:bottom w:val="single" w:sz="6" w:space="0" w:color="000000"/>
              <w:right w:val="single" w:sz="8" w:space="0" w:color="000000"/>
            </w:tcBorders>
            <w:vAlign w:val="center"/>
          </w:tcPr>
          <w:p w14:paraId="1425D2A9" w14:textId="77777777" w:rsidR="001D31E9" w:rsidRPr="008E3064" w:rsidRDefault="001D31E9" w:rsidP="00566BEE">
            <w:pPr>
              <w:pStyle w:val="biaogecenter"/>
              <w:wordWrap w:val="0"/>
              <w:spacing w:line="360" w:lineRule="auto"/>
            </w:pPr>
            <w:r w:rsidRPr="008E3064">
              <w:rPr>
                <w:rFonts w:hint="eastAsia"/>
              </w:rPr>
              <w:t>0.64%</w:t>
            </w:r>
          </w:p>
        </w:tc>
        <w:tc>
          <w:tcPr>
            <w:tcW w:w="0" w:type="auto"/>
            <w:tcBorders>
              <w:top w:val="single" w:sz="8" w:space="0" w:color="000000"/>
              <w:left w:val="single" w:sz="8" w:space="0" w:color="000000"/>
              <w:bottom w:val="single" w:sz="6" w:space="0" w:color="000000"/>
              <w:right w:val="single" w:sz="8" w:space="0" w:color="000000"/>
            </w:tcBorders>
            <w:vAlign w:val="center"/>
          </w:tcPr>
          <w:p w14:paraId="0A0F48A2" w14:textId="77777777" w:rsidR="001D31E9" w:rsidRPr="008E3064" w:rsidRDefault="001D31E9" w:rsidP="00566BEE">
            <w:pPr>
              <w:pStyle w:val="biaogecenter"/>
              <w:wordWrap w:val="0"/>
              <w:spacing w:line="360" w:lineRule="auto"/>
            </w:pPr>
            <w:r w:rsidRPr="008E3064">
              <w:rPr>
                <w:rFonts w:hint="eastAsia"/>
              </w:rPr>
              <w:t>-4.92%</w:t>
            </w:r>
          </w:p>
        </w:tc>
        <w:tc>
          <w:tcPr>
            <w:tcW w:w="0" w:type="auto"/>
            <w:tcBorders>
              <w:top w:val="single" w:sz="8" w:space="0" w:color="000000"/>
              <w:left w:val="single" w:sz="8" w:space="0" w:color="000000"/>
              <w:bottom w:val="single" w:sz="6" w:space="0" w:color="000000"/>
              <w:right w:val="single" w:sz="8" w:space="0" w:color="000000"/>
            </w:tcBorders>
            <w:vAlign w:val="center"/>
          </w:tcPr>
          <w:p w14:paraId="07621AEA" w14:textId="77777777" w:rsidR="001D31E9" w:rsidRPr="008E3064" w:rsidRDefault="001D31E9" w:rsidP="00566BEE">
            <w:pPr>
              <w:pStyle w:val="biaogecenter"/>
              <w:wordWrap w:val="0"/>
              <w:spacing w:line="360" w:lineRule="auto"/>
            </w:pPr>
            <w:r w:rsidRPr="008E3064">
              <w:rPr>
                <w:rFonts w:hint="eastAsia"/>
              </w:rPr>
              <w:t>0.78%</w:t>
            </w:r>
          </w:p>
        </w:tc>
        <w:tc>
          <w:tcPr>
            <w:tcW w:w="0" w:type="auto"/>
            <w:tcBorders>
              <w:top w:val="single" w:sz="8" w:space="0" w:color="000000"/>
              <w:left w:val="single" w:sz="8" w:space="0" w:color="000000"/>
              <w:bottom w:val="single" w:sz="6" w:space="0" w:color="000000"/>
              <w:right w:val="single" w:sz="8" w:space="0" w:color="000000"/>
            </w:tcBorders>
            <w:vAlign w:val="center"/>
          </w:tcPr>
          <w:p w14:paraId="59AF2EFD" w14:textId="77777777" w:rsidR="001D31E9" w:rsidRPr="008E3064" w:rsidRDefault="001D31E9" w:rsidP="00566BEE">
            <w:pPr>
              <w:pStyle w:val="biaogecenter"/>
              <w:wordWrap w:val="0"/>
              <w:spacing w:line="360" w:lineRule="auto"/>
            </w:pPr>
            <w:r w:rsidRPr="008E3064">
              <w:rPr>
                <w:rFonts w:hint="eastAsia"/>
              </w:rPr>
              <w:t>-4.65%</w:t>
            </w:r>
          </w:p>
        </w:tc>
        <w:tc>
          <w:tcPr>
            <w:tcW w:w="0" w:type="auto"/>
            <w:tcBorders>
              <w:top w:val="single" w:sz="8" w:space="0" w:color="000000"/>
              <w:left w:val="single" w:sz="8" w:space="0" w:color="000000"/>
              <w:bottom w:val="single" w:sz="6" w:space="0" w:color="000000"/>
              <w:right w:val="single" w:sz="8" w:space="0" w:color="000000"/>
            </w:tcBorders>
            <w:vAlign w:val="center"/>
          </w:tcPr>
          <w:p w14:paraId="30AA91A7" w14:textId="77777777" w:rsidR="001D31E9" w:rsidRPr="008E3064" w:rsidRDefault="001D31E9" w:rsidP="00566BEE">
            <w:pPr>
              <w:pStyle w:val="biaogecenter"/>
              <w:wordWrap w:val="0"/>
              <w:spacing w:line="360" w:lineRule="auto"/>
            </w:pPr>
            <w:r w:rsidRPr="008E3064">
              <w:rPr>
                <w:rFonts w:hint="eastAsia"/>
              </w:rPr>
              <w:t>-0.14%</w:t>
            </w:r>
          </w:p>
        </w:tc>
      </w:tr>
    </w:tbl>
    <w:p w14:paraId="678ED7BE"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 xml:space="preserve">2）富荣福康混合C（基金代码：005105） </w:t>
      </w:r>
    </w:p>
    <w:p w14:paraId="6DF78D08" w14:textId="77777777" w:rsidR="001D31E9" w:rsidRPr="008E3064" w:rsidRDefault="001D31E9" w:rsidP="001D31E9">
      <w:pPr>
        <w:pStyle w:val="biaogeleft"/>
        <w:spacing w:line="360" w:lineRule="auto"/>
      </w:pPr>
    </w:p>
    <w:tbl>
      <w:tblPr>
        <w:tblW w:w="8337" w:type="dxa"/>
        <w:jc w:val="center"/>
        <w:tblLook w:val="04A0" w:firstRow="1" w:lastRow="0" w:firstColumn="1" w:lastColumn="0" w:noHBand="0" w:noVBand="1"/>
      </w:tblPr>
      <w:tblGrid>
        <w:gridCol w:w="1228"/>
        <w:gridCol w:w="1105"/>
        <w:gridCol w:w="831"/>
        <w:gridCol w:w="1132"/>
        <w:gridCol w:w="1347"/>
        <w:gridCol w:w="1347"/>
        <w:gridCol w:w="1347"/>
      </w:tblGrid>
      <w:tr w:rsidR="001D31E9" w:rsidRPr="008E3064" w14:paraId="6723C04F" w14:textId="77777777" w:rsidTr="00041EB7">
        <w:trPr>
          <w:trHeight w:val="1199"/>
          <w:jc w:val="center"/>
        </w:trPr>
        <w:tc>
          <w:tcPr>
            <w:tcW w:w="1230" w:type="dxa"/>
            <w:tcBorders>
              <w:top w:val="single" w:sz="8" w:space="0" w:color="000000"/>
              <w:left w:val="single" w:sz="8" w:space="0" w:color="000000"/>
              <w:bottom w:val="single" w:sz="6" w:space="0" w:color="000000"/>
              <w:right w:val="single" w:sz="8" w:space="0" w:color="000000"/>
            </w:tcBorders>
            <w:vAlign w:val="center"/>
            <w:hideMark/>
          </w:tcPr>
          <w:p w14:paraId="4CEA5328" w14:textId="77777777" w:rsidR="001D31E9" w:rsidRPr="008E3064" w:rsidRDefault="001D31E9" w:rsidP="00566BEE">
            <w:pPr>
              <w:pStyle w:val="biaogeleft"/>
              <w:wordWrap w:val="0"/>
              <w:spacing w:line="360" w:lineRule="auto"/>
            </w:pPr>
            <w:r w:rsidRPr="008E3064">
              <w:rPr>
                <w:rFonts w:hint="eastAsia"/>
              </w:rPr>
              <w:t>阶段</w:t>
            </w:r>
          </w:p>
        </w:tc>
        <w:tc>
          <w:tcPr>
            <w:tcW w:w="1106" w:type="dxa"/>
            <w:tcBorders>
              <w:top w:val="single" w:sz="8" w:space="0" w:color="000000"/>
              <w:left w:val="single" w:sz="8" w:space="0" w:color="000000"/>
              <w:bottom w:val="single" w:sz="6" w:space="0" w:color="000000"/>
              <w:right w:val="single" w:sz="8" w:space="0" w:color="000000"/>
            </w:tcBorders>
            <w:vAlign w:val="center"/>
            <w:hideMark/>
          </w:tcPr>
          <w:p w14:paraId="54850AE9" w14:textId="77777777" w:rsidR="001D31E9" w:rsidRPr="008E3064" w:rsidRDefault="001D31E9" w:rsidP="00566BEE">
            <w:pPr>
              <w:pStyle w:val="biaogecenter"/>
              <w:wordWrap w:val="0"/>
              <w:spacing w:line="360" w:lineRule="auto"/>
            </w:pPr>
            <w:r w:rsidRPr="008E3064">
              <w:rPr>
                <w:rFonts w:hint="eastAsia"/>
              </w:rPr>
              <w:t>净值增长率①</w:t>
            </w:r>
          </w:p>
        </w:tc>
        <w:tc>
          <w:tcPr>
            <w:tcW w:w="824" w:type="dxa"/>
            <w:tcBorders>
              <w:top w:val="single" w:sz="8" w:space="0" w:color="000000"/>
              <w:left w:val="single" w:sz="8" w:space="0" w:color="000000"/>
              <w:bottom w:val="single" w:sz="6" w:space="0" w:color="000000"/>
              <w:right w:val="single" w:sz="8" w:space="0" w:color="000000"/>
            </w:tcBorders>
            <w:vAlign w:val="center"/>
            <w:hideMark/>
          </w:tcPr>
          <w:p w14:paraId="0F005D45" w14:textId="77777777" w:rsidR="001D31E9" w:rsidRPr="008E3064" w:rsidRDefault="001D31E9" w:rsidP="00566BEE">
            <w:pPr>
              <w:pStyle w:val="biaogecenter"/>
              <w:wordWrap w:val="0"/>
              <w:spacing w:line="360" w:lineRule="auto"/>
            </w:pPr>
            <w:r w:rsidRPr="008E3064">
              <w:rPr>
                <w:rFonts w:hint="eastAsia"/>
              </w:rPr>
              <w:t>净值增长率标准差②</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1C06E4A1" w14:textId="77777777" w:rsidR="001D31E9" w:rsidRPr="008E3064" w:rsidRDefault="001D31E9" w:rsidP="00566BEE">
            <w:pPr>
              <w:pStyle w:val="biaogecenter"/>
              <w:wordWrap w:val="0"/>
              <w:spacing w:line="360" w:lineRule="auto"/>
            </w:pPr>
            <w:r w:rsidRPr="008E3064">
              <w:rPr>
                <w:rFonts w:hint="eastAsia"/>
              </w:rPr>
              <w:t>业绩比较基准收益率③</w:t>
            </w:r>
          </w:p>
        </w:tc>
        <w:tc>
          <w:tcPr>
            <w:tcW w:w="1348" w:type="dxa"/>
            <w:tcBorders>
              <w:top w:val="single" w:sz="8" w:space="0" w:color="000000"/>
              <w:left w:val="single" w:sz="8" w:space="0" w:color="000000"/>
              <w:bottom w:val="single" w:sz="6" w:space="0" w:color="000000"/>
              <w:right w:val="single" w:sz="8" w:space="0" w:color="000000"/>
            </w:tcBorders>
            <w:vAlign w:val="center"/>
            <w:hideMark/>
          </w:tcPr>
          <w:p w14:paraId="4F7DAFAE" w14:textId="77777777" w:rsidR="001D31E9" w:rsidRPr="008E3064" w:rsidRDefault="001D31E9" w:rsidP="00566BEE">
            <w:pPr>
              <w:pStyle w:val="biaogecenter"/>
              <w:wordWrap w:val="0"/>
              <w:spacing w:line="360" w:lineRule="auto"/>
            </w:pPr>
            <w:r w:rsidRPr="008E3064">
              <w:rPr>
                <w:rFonts w:hint="eastAsia"/>
              </w:rPr>
              <w:t>业绩比较基准收益率标准差④</w:t>
            </w:r>
          </w:p>
        </w:tc>
        <w:tc>
          <w:tcPr>
            <w:tcW w:w="1348" w:type="dxa"/>
            <w:tcBorders>
              <w:top w:val="single" w:sz="8" w:space="0" w:color="000000"/>
              <w:left w:val="single" w:sz="8" w:space="0" w:color="000000"/>
              <w:bottom w:val="single" w:sz="6" w:space="0" w:color="000000"/>
              <w:right w:val="single" w:sz="8" w:space="0" w:color="000000"/>
            </w:tcBorders>
            <w:vAlign w:val="center"/>
            <w:hideMark/>
          </w:tcPr>
          <w:p w14:paraId="23C99315" w14:textId="77777777" w:rsidR="001D31E9" w:rsidRPr="008E3064" w:rsidRDefault="001D31E9" w:rsidP="00566BEE">
            <w:pPr>
              <w:pStyle w:val="biaogecenter"/>
              <w:wordWrap w:val="0"/>
              <w:spacing w:line="360" w:lineRule="auto"/>
            </w:pPr>
            <w:r w:rsidRPr="008E3064">
              <w:rPr>
                <w:rFonts w:hint="eastAsia"/>
              </w:rPr>
              <w:t>①-③</w:t>
            </w:r>
          </w:p>
        </w:tc>
        <w:tc>
          <w:tcPr>
            <w:tcW w:w="1348" w:type="dxa"/>
            <w:tcBorders>
              <w:top w:val="single" w:sz="8" w:space="0" w:color="000000"/>
              <w:left w:val="single" w:sz="8" w:space="0" w:color="000000"/>
              <w:bottom w:val="single" w:sz="6" w:space="0" w:color="000000"/>
              <w:right w:val="single" w:sz="8" w:space="0" w:color="000000"/>
            </w:tcBorders>
            <w:vAlign w:val="center"/>
            <w:hideMark/>
          </w:tcPr>
          <w:p w14:paraId="071C638D" w14:textId="77777777" w:rsidR="001D31E9" w:rsidRPr="008E3064" w:rsidRDefault="001D31E9" w:rsidP="00566BEE">
            <w:pPr>
              <w:pStyle w:val="biaogecenter"/>
              <w:wordWrap w:val="0"/>
              <w:spacing w:line="360" w:lineRule="auto"/>
            </w:pPr>
            <w:r w:rsidRPr="008E3064">
              <w:rPr>
                <w:rFonts w:hint="eastAsia"/>
              </w:rPr>
              <w:t>②-④</w:t>
            </w:r>
          </w:p>
        </w:tc>
      </w:tr>
      <w:tr w:rsidR="001D31E9" w:rsidRPr="008E3064" w14:paraId="067F76BB" w14:textId="77777777" w:rsidTr="00041EB7">
        <w:trPr>
          <w:trHeight w:val="800"/>
          <w:jc w:val="center"/>
        </w:trPr>
        <w:tc>
          <w:tcPr>
            <w:tcW w:w="1230" w:type="dxa"/>
            <w:tcBorders>
              <w:top w:val="single" w:sz="8" w:space="0" w:color="000000"/>
              <w:left w:val="single" w:sz="8" w:space="0" w:color="000000"/>
              <w:bottom w:val="single" w:sz="8" w:space="0" w:color="000000"/>
              <w:right w:val="single" w:sz="8" w:space="0" w:color="000000"/>
            </w:tcBorders>
            <w:vAlign w:val="center"/>
            <w:hideMark/>
          </w:tcPr>
          <w:p w14:paraId="6195775B" w14:textId="77777777" w:rsidR="001D31E9" w:rsidRPr="008E3064" w:rsidRDefault="001D31E9" w:rsidP="00566BEE">
            <w:pPr>
              <w:pStyle w:val="biaogeleft"/>
              <w:wordWrap w:val="0"/>
              <w:spacing w:line="360" w:lineRule="auto"/>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4</w:t>
            </w:r>
            <w:r w:rsidRPr="008E3064">
              <w:rPr>
                <w:color w:val="000000"/>
                <w:sz w:val="21"/>
                <w:szCs w:val="21"/>
              </w:rPr>
              <w:t>.</w:t>
            </w:r>
            <w:r w:rsidRPr="008E3064">
              <w:rPr>
                <w:rFonts w:hint="eastAsia"/>
                <w:color w:val="000000"/>
                <w:sz w:val="21"/>
                <w:szCs w:val="21"/>
              </w:rPr>
              <w:t>1</w:t>
            </w:r>
            <w:r w:rsidRPr="008E3064">
              <w:rPr>
                <w:color w:val="000000"/>
                <w:sz w:val="21"/>
                <w:szCs w:val="21"/>
              </w:rPr>
              <w:t>~201</w:t>
            </w:r>
            <w:r w:rsidRPr="008E3064">
              <w:rPr>
                <w:rFonts w:hint="eastAsia"/>
                <w:color w:val="000000"/>
                <w:sz w:val="21"/>
                <w:szCs w:val="21"/>
              </w:rPr>
              <w:t>8</w:t>
            </w:r>
            <w:r w:rsidRPr="008E3064">
              <w:rPr>
                <w:color w:val="000000"/>
                <w:sz w:val="21"/>
                <w:szCs w:val="21"/>
              </w:rPr>
              <w:t>.06.30</w:t>
            </w:r>
          </w:p>
        </w:tc>
        <w:tc>
          <w:tcPr>
            <w:tcW w:w="1106" w:type="dxa"/>
            <w:tcBorders>
              <w:top w:val="single" w:sz="8" w:space="0" w:color="000000"/>
              <w:left w:val="single" w:sz="8" w:space="0" w:color="000000"/>
              <w:bottom w:val="single" w:sz="8" w:space="0" w:color="000000"/>
              <w:right w:val="single" w:sz="8" w:space="0" w:color="000000"/>
            </w:tcBorders>
            <w:vAlign w:val="center"/>
            <w:hideMark/>
          </w:tcPr>
          <w:p w14:paraId="3E10C409" w14:textId="77777777" w:rsidR="001D31E9" w:rsidRPr="008E3064" w:rsidRDefault="001D31E9" w:rsidP="00566BEE">
            <w:pPr>
              <w:pStyle w:val="biaogecenter"/>
              <w:wordWrap w:val="0"/>
              <w:spacing w:line="360" w:lineRule="auto"/>
            </w:pPr>
            <w:r w:rsidRPr="008E3064">
              <w:rPr>
                <w:rFonts w:hint="eastAsia"/>
              </w:rPr>
              <w:t>-10.38%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43D6F47" w14:textId="77777777" w:rsidR="001D31E9" w:rsidRPr="008E3064" w:rsidRDefault="001D31E9" w:rsidP="00566BEE">
            <w:pPr>
              <w:pStyle w:val="biaogecenter"/>
              <w:wordWrap w:val="0"/>
              <w:spacing w:line="360" w:lineRule="auto"/>
            </w:pPr>
            <w:r w:rsidRPr="008E3064">
              <w:rPr>
                <w:rFonts w:hint="eastAsia"/>
              </w:rPr>
              <w:t>0.75%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3E2C0BF" w14:textId="77777777" w:rsidR="001D31E9" w:rsidRPr="008E3064" w:rsidRDefault="001D31E9" w:rsidP="00566BEE">
            <w:pPr>
              <w:pStyle w:val="biaogecenter"/>
              <w:wordWrap w:val="0"/>
              <w:spacing w:line="360" w:lineRule="auto"/>
            </w:pPr>
            <w:r w:rsidRPr="008E3064">
              <w:rPr>
                <w:rFonts w:hint="eastAsia"/>
              </w:rPr>
              <w:t>-6.39%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0943F2" w14:textId="77777777" w:rsidR="001D31E9" w:rsidRPr="008E3064" w:rsidRDefault="001D31E9" w:rsidP="00566BEE">
            <w:pPr>
              <w:pStyle w:val="biaogecenter"/>
              <w:wordWrap w:val="0"/>
              <w:spacing w:line="360" w:lineRule="auto"/>
            </w:pPr>
            <w:r w:rsidRPr="008E3064">
              <w:rPr>
                <w:rFonts w:hint="eastAsia"/>
              </w:rPr>
              <w:t>0.79%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804540" w14:textId="77777777" w:rsidR="001D31E9" w:rsidRPr="008E3064" w:rsidRDefault="001D31E9" w:rsidP="00566BEE">
            <w:pPr>
              <w:pStyle w:val="biaogecenter"/>
              <w:wordWrap w:val="0"/>
              <w:spacing w:line="360" w:lineRule="auto"/>
            </w:pPr>
            <w:r w:rsidRPr="008E3064">
              <w:rPr>
                <w:rFonts w:hint="eastAsia"/>
              </w:rPr>
              <w:t>-3.99%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EED73C7" w14:textId="77777777" w:rsidR="001D31E9" w:rsidRPr="008E3064" w:rsidRDefault="001D31E9" w:rsidP="00566BEE">
            <w:pPr>
              <w:pStyle w:val="biaogecenter"/>
              <w:wordWrap w:val="0"/>
              <w:spacing w:line="360" w:lineRule="auto"/>
            </w:pPr>
            <w:r w:rsidRPr="008E3064">
              <w:rPr>
                <w:rFonts w:hint="eastAsia"/>
              </w:rPr>
              <w:t>-0.04%</w:t>
            </w:r>
          </w:p>
        </w:tc>
      </w:tr>
      <w:tr w:rsidR="001D31E9" w:rsidRPr="008E3064" w14:paraId="4396D2F9" w14:textId="77777777" w:rsidTr="00041EB7">
        <w:trPr>
          <w:trHeight w:val="812"/>
          <w:jc w:val="center"/>
        </w:trPr>
        <w:tc>
          <w:tcPr>
            <w:tcW w:w="1230" w:type="dxa"/>
            <w:tcBorders>
              <w:top w:val="single" w:sz="8" w:space="0" w:color="000000"/>
              <w:left w:val="single" w:sz="8" w:space="0" w:color="000000"/>
              <w:bottom w:val="single" w:sz="6" w:space="0" w:color="000000"/>
              <w:right w:val="single" w:sz="8" w:space="0" w:color="000000"/>
            </w:tcBorders>
            <w:vAlign w:val="center"/>
          </w:tcPr>
          <w:p w14:paraId="62FAAAD0" w14:textId="77777777" w:rsidR="001D31E9" w:rsidRPr="008E3064" w:rsidRDefault="001D31E9" w:rsidP="00566BEE">
            <w:pPr>
              <w:pStyle w:val="biaogeleft"/>
              <w:wordWrap w:val="0"/>
              <w:spacing w:line="360" w:lineRule="auto"/>
              <w:rPr>
                <w:color w:val="000000"/>
                <w:sz w:val="21"/>
                <w:szCs w:val="21"/>
              </w:rPr>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2</w:t>
            </w:r>
            <w:r w:rsidRPr="008E3064">
              <w:rPr>
                <w:color w:val="000000"/>
                <w:sz w:val="21"/>
                <w:szCs w:val="21"/>
              </w:rPr>
              <w:t>.</w:t>
            </w:r>
            <w:r w:rsidRPr="008E3064">
              <w:rPr>
                <w:rFonts w:hint="eastAsia"/>
                <w:color w:val="000000"/>
                <w:sz w:val="21"/>
                <w:szCs w:val="21"/>
              </w:rPr>
              <w:t>11</w:t>
            </w:r>
            <w:r w:rsidRPr="008E3064">
              <w:rPr>
                <w:color w:val="000000"/>
                <w:sz w:val="21"/>
                <w:szCs w:val="21"/>
              </w:rPr>
              <w:t>~201</w:t>
            </w:r>
            <w:r w:rsidRPr="008E3064">
              <w:rPr>
                <w:rFonts w:hint="eastAsia"/>
                <w:color w:val="000000"/>
                <w:sz w:val="21"/>
                <w:szCs w:val="21"/>
              </w:rPr>
              <w:t>8</w:t>
            </w:r>
            <w:r w:rsidRPr="008E3064">
              <w:rPr>
                <w:color w:val="000000"/>
                <w:sz w:val="21"/>
                <w:szCs w:val="21"/>
              </w:rPr>
              <w:t>.06.30</w:t>
            </w:r>
          </w:p>
        </w:tc>
        <w:tc>
          <w:tcPr>
            <w:tcW w:w="1106" w:type="dxa"/>
            <w:tcBorders>
              <w:top w:val="single" w:sz="8" w:space="0" w:color="000000"/>
              <w:left w:val="single" w:sz="8" w:space="0" w:color="000000"/>
              <w:bottom w:val="single" w:sz="6" w:space="0" w:color="000000"/>
              <w:right w:val="single" w:sz="8" w:space="0" w:color="000000"/>
            </w:tcBorders>
            <w:vAlign w:val="center"/>
          </w:tcPr>
          <w:p w14:paraId="4577E752" w14:textId="77777777" w:rsidR="001D31E9" w:rsidRPr="008E3064" w:rsidRDefault="001D31E9" w:rsidP="00566BEE">
            <w:pPr>
              <w:pStyle w:val="biaogecenter"/>
              <w:wordWrap w:val="0"/>
              <w:spacing w:line="360" w:lineRule="auto"/>
            </w:pPr>
            <w:r w:rsidRPr="008E3064">
              <w:rPr>
                <w:rFonts w:hint="eastAsia"/>
              </w:rPr>
              <w:t>-9.59%</w:t>
            </w:r>
          </w:p>
        </w:tc>
        <w:tc>
          <w:tcPr>
            <w:tcW w:w="0" w:type="auto"/>
            <w:tcBorders>
              <w:top w:val="single" w:sz="8" w:space="0" w:color="000000"/>
              <w:left w:val="single" w:sz="8" w:space="0" w:color="000000"/>
              <w:bottom w:val="single" w:sz="6" w:space="0" w:color="000000"/>
              <w:right w:val="single" w:sz="8" w:space="0" w:color="000000"/>
            </w:tcBorders>
            <w:vAlign w:val="center"/>
          </w:tcPr>
          <w:p w14:paraId="23F21500" w14:textId="77777777" w:rsidR="001D31E9" w:rsidRPr="008E3064" w:rsidRDefault="001D31E9" w:rsidP="00566BEE">
            <w:pPr>
              <w:pStyle w:val="biaogecenter"/>
              <w:wordWrap w:val="0"/>
              <w:spacing w:line="360" w:lineRule="auto"/>
            </w:pPr>
            <w:r w:rsidRPr="008E3064">
              <w:rPr>
                <w:rFonts w:hint="eastAsia"/>
              </w:rPr>
              <w:t>0.64%</w:t>
            </w:r>
          </w:p>
        </w:tc>
        <w:tc>
          <w:tcPr>
            <w:tcW w:w="0" w:type="auto"/>
            <w:tcBorders>
              <w:top w:val="single" w:sz="8" w:space="0" w:color="000000"/>
              <w:left w:val="single" w:sz="8" w:space="0" w:color="000000"/>
              <w:bottom w:val="single" w:sz="6" w:space="0" w:color="000000"/>
              <w:right w:val="single" w:sz="8" w:space="0" w:color="000000"/>
            </w:tcBorders>
            <w:vAlign w:val="center"/>
          </w:tcPr>
          <w:p w14:paraId="191C5D2C" w14:textId="77777777" w:rsidR="001D31E9" w:rsidRPr="008E3064" w:rsidRDefault="001D31E9" w:rsidP="00566BEE">
            <w:pPr>
              <w:pStyle w:val="biaogecenter"/>
              <w:wordWrap w:val="0"/>
              <w:spacing w:line="360" w:lineRule="auto"/>
            </w:pPr>
            <w:r w:rsidRPr="008E3064">
              <w:rPr>
                <w:rFonts w:hint="eastAsia"/>
              </w:rPr>
              <w:t>-4.92%</w:t>
            </w:r>
          </w:p>
        </w:tc>
        <w:tc>
          <w:tcPr>
            <w:tcW w:w="0" w:type="auto"/>
            <w:tcBorders>
              <w:top w:val="single" w:sz="8" w:space="0" w:color="000000"/>
              <w:left w:val="single" w:sz="8" w:space="0" w:color="000000"/>
              <w:bottom w:val="single" w:sz="6" w:space="0" w:color="000000"/>
              <w:right w:val="single" w:sz="8" w:space="0" w:color="000000"/>
            </w:tcBorders>
            <w:vAlign w:val="center"/>
          </w:tcPr>
          <w:p w14:paraId="702F0EFD" w14:textId="77777777" w:rsidR="001D31E9" w:rsidRPr="008E3064" w:rsidRDefault="001D31E9" w:rsidP="00566BEE">
            <w:pPr>
              <w:pStyle w:val="biaogecenter"/>
              <w:wordWrap w:val="0"/>
              <w:spacing w:line="360" w:lineRule="auto"/>
            </w:pPr>
            <w:r w:rsidRPr="008E3064">
              <w:rPr>
                <w:rFonts w:hint="eastAsia"/>
              </w:rPr>
              <w:t>0.78%</w:t>
            </w:r>
          </w:p>
        </w:tc>
        <w:tc>
          <w:tcPr>
            <w:tcW w:w="0" w:type="auto"/>
            <w:tcBorders>
              <w:top w:val="single" w:sz="8" w:space="0" w:color="000000"/>
              <w:left w:val="single" w:sz="8" w:space="0" w:color="000000"/>
              <w:bottom w:val="single" w:sz="6" w:space="0" w:color="000000"/>
              <w:right w:val="single" w:sz="8" w:space="0" w:color="000000"/>
            </w:tcBorders>
            <w:vAlign w:val="center"/>
          </w:tcPr>
          <w:p w14:paraId="585EEDFB" w14:textId="77777777" w:rsidR="001D31E9" w:rsidRPr="008E3064" w:rsidRDefault="001D31E9" w:rsidP="00566BEE">
            <w:pPr>
              <w:pStyle w:val="biaogecenter"/>
              <w:wordWrap w:val="0"/>
              <w:spacing w:line="360" w:lineRule="auto"/>
            </w:pPr>
            <w:r w:rsidRPr="008E3064">
              <w:rPr>
                <w:rFonts w:hint="eastAsia"/>
              </w:rPr>
              <w:t>-4.67%</w:t>
            </w:r>
          </w:p>
        </w:tc>
        <w:tc>
          <w:tcPr>
            <w:tcW w:w="0" w:type="auto"/>
            <w:tcBorders>
              <w:top w:val="single" w:sz="8" w:space="0" w:color="000000"/>
              <w:left w:val="single" w:sz="8" w:space="0" w:color="000000"/>
              <w:bottom w:val="single" w:sz="6" w:space="0" w:color="000000"/>
              <w:right w:val="single" w:sz="8" w:space="0" w:color="000000"/>
            </w:tcBorders>
            <w:vAlign w:val="center"/>
          </w:tcPr>
          <w:p w14:paraId="4CDC8994" w14:textId="77777777" w:rsidR="001D31E9" w:rsidRPr="008E3064" w:rsidRDefault="001D31E9" w:rsidP="00566BEE">
            <w:pPr>
              <w:pStyle w:val="biaogecenter"/>
              <w:wordWrap w:val="0"/>
              <w:spacing w:line="360" w:lineRule="auto"/>
            </w:pPr>
            <w:r w:rsidRPr="008E3064">
              <w:rPr>
                <w:rFonts w:hint="eastAsia"/>
              </w:rPr>
              <w:t>-0.14%</w:t>
            </w:r>
          </w:p>
        </w:tc>
      </w:tr>
    </w:tbl>
    <w:p w14:paraId="0C287CFE"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lastRenderedPageBreak/>
        <w:t>注：本基金的业绩比较基准为：中证全债指数收益率×</w:t>
      </w:r>
      <w:r w:rsidRPr="00041EB7">
        <w:rPr>
          <w:rFonts w:asciiTheme="minorEastAsia" w:hAnsiTheme="minorEastAsia" w:cs="Times New Roman"/>
          <w:bCs/>
          <w:sz w:val="24"/>
          <w:szCs w:val="24"/>
        </w:rPr>
        <w:t xml:space="preserve">30%+沪深300指数收益率×70%。 </w:t>
      </w:r>
    </w:p>
    <w:p w14:paraId="084FCA48" w14:textId="77777777" w:rsidR="001D31E9" w:rsidRPr="00041EB7" w:rsidRDefault="001D31E9" w:rsidP="00041EB7">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2、自基金合同生效以来基金累计净值增长率变动及其与同期业绩比较基准收益率变动的比较</w:t>
      </w:r>
    </w:p>
    <w:p w14:paraId="780FF3DC" w14:textId="77777777" w:rsidR="001D31E9" w:rsidRPr="008E3064" w:rsidRDefault="001D31E9" w:rsidP="001D31E9">
      <w:pPr>
        <w:pStyle w:val="biaogeleft"/>
        <w:spacing w:line="360" w:lineRule="auto"/>
      </w:pPr>
      <w:r w:rsidRPr="00076FF5">
        <w:rPr>
          <w:rFonts w:hAnsi="Calibri"/>
          <w:noProof/>
          <w:color w:val="000000"/>
        </w:rPr>
        <w:drawing>
          <wp:inline distT="0" distB="0" distL="0" distR="0" wp14:anchorId="7A35C082" wp14:editId="03639166">
            <wp:extent cx="5162550" cy="2856567"/>
            <wp:effectExtent l="0" t="0" r="0" b="1270"/>
            <wp:docPr id="2" name="图片 2" descr="说明: D:\Program Files\FA_Client\Bin\MOD\TMP\CN_51130000_005104_FB030020_2018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5104_FB030020_20180001_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60794" cy="2855595"/>
                    </a:xfrm>
                    <a:prstGeom prst="rect">
                      <a:avLst/>
                    </a:prstGeom>
                    <a:noFill/>
                    <a:ln>
                      <a:noFill/>
                    </a:ln>
                  </pic:spPr>
                </pic:pic>
              </a:graphicData>
            </a:graphic>
          </wp:inline>
        </w:drawing>
      </w:r>
    </w:p>
    <w:p w14:paraId="170B389C" w14:textId="77777777" w:rsidR="001D31E9" w:rsidRPr="008E3064" w:rsidRDefault="001D31E9" w:rsidP="001D31E9">
      <w:pPr>
        <w:pStyle w:val="biaogeleft"/>
        <w:spacing w:line="360" w:lineRule="auto"/>
      </w:pPr>
      <w:r w:rsidRPr="00076FF5">
        <w:rPr>
          <w:rFonts w:hAnsi="Calibri"/>
          <w:noProof/>
          <w:color w:val="000000"/>
        </w:rPr>
        <w:drawing>
          <wp:inline distT="0" distB="0" distL="0" distR="0" wp14:anchorId="2A3F86CC" wp14:editId="4684887D">
            <wp:extent cx="5162550" cy="3460657"/>
            <wp:effectExtent l="0" t="0" r="0" b="6985"/>
            <wp:docPr id="1" name="图片 1" descr="说明: D:\Program Files\FA_Client\Bin\MOD\TMP\CN_51130000_005104_FB030020_2018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5104_FB030020_20180001_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60794" cy="3459480"/>
                    </a:xfrm>
                    <a:prstGeom prst="rect">
                      <a:avLst/>
                    </a:prstGeom>
                    <a:noFill/>
                    <a:ln>
                      <a:noFill/>
                    </a:ln>
                  </pic:spPr>
                </pic:pic>
              </a:graphicData>
            </a:graphic>
          </wp:inline>
        </w:drawing>
      </w:r>
    </w:p>
    <w:p w14:paraId="368B1599" w14:textId="1C5A09D0" w:rsidR="000A749E" w:rsidRPr="00041EB7" w:rsidRDefault="001D31E9" w:rsidP="00041EB7">
      <w:pPr>
        <w:autoSpaceDE w:val="0"/>
        <w:autoSpaceDN w:val="0"/>
        <w:spacing w:line="360" w:lineRule="auto"/>
        <w:ind w:firstLineChars="200" w:firstLine="480"/>
        <w:textAlignment w:val="bottom"/>
        <w:rPr>
          <w:rFonts w:ascii="Times New Roman" w:eastAsia="宋体" w:hAnsi="Times New Roman" w:cs="Times New Roman"/>
          <w:b/>
          <w:kern w:val="0"/>
          <w:sz w:val="30"/>
          <w:szCs w:val="30"/>
        </w:rPr>
        <w:sectPr w:rsidR="000A749E" w:rsidRPr="00041EB7" w:rsidSect="00C70DA5">
          <w:footerReference w:type="default" r:id="rId31"/>
          <w:pgSz w:w="11906" w:h="16838"/>
          <w:pgMar w:top="1440" w:right="1800" w:bottom="1440" w:left="1800" w:header="851" w:footer="992" w:gutter="0"/>
          <w:pgNumType w:chapStyle="1"/>
          <w:cols w:space="720"/>
          <w:docGrid w:type="lines" w:linePitch="312"/>
        </w:sectPr>
      </w:pPr>
      <w:r w:rsidRPr="00041EB7">
        <w:rPr>
          <w:rFonts w:asciiTheme="minorEastAsia" w:hAnsiTheme="minorEastAsia" w:cs="Times New Roman" w:hint="eastAsia"/>
          <w:bCs/>
          <w:sz w:val="24"/>
          <w:szCs w:val="24"/>
        </w:rPr>
        <w:t>注：①本基金基金合同于2018年2月11日生效，截止2018年6月30日止，本基金成立未满一年；</w:t>
      </w:r>
      <w:r w:rsidRPr="00041EB7">
        <w:rPr>
          <w:rFonts w:asciiTheme="minorEastAsia" w:hAnsiTheme="minorEastAsia" w:cs="Times New Roman"/>
          <w:bCs/>
          <w:sz w:val="24"/>
          <w:szCs w:val="24"/>
        </w:rPr>
        <w:br/>
      </w:r>
      <w:r w:rsidRPr="00041EB7">
        <w:rPr>
          <w:rFonts w:asciiTheme="minorEastAsia" w:hAnsiTheme="minorEastAsia" w:cs="Times New Roman" w:hint="eastAsia"/>
          <w:bCs/>
          <w:sz w:val="24"/>
          <w:szCs w:val="24"/>
        </w:rPr>
        <w:t xml:space="preserve">    ②本基金建仓期为6个月，截止2018年6月30日止，本基金建仓期未满6个月。</w:t>
      </w:r>
    </w:p>
    <w:p w14:paraId="26FE51BE" w14:textId="77777777" w:rsidR="001745C9" w:rsidRPr="00C71655" w:rsidRDefault="001745C9" w:rsidP="00C71655">
      <w:pPr>
        <w:pStyle w:val="1"/>
        <w:jc w:val="center"/>
        <w:rPr>
          <w:sz w:val="30"/>
          <w:szCs w:val="30"/>
        </w:rPr>
      </w:pPr>
      <w:bookmarkStart w:id="208" w:name="_Toc416264546"/>
      <w:bookmarkStart w:id="209" w:name="_Toc521338331"/>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8"/>
      <w:bookmarkEnd w:id="209"/>
    </w:p>
    <w:p w14:paraId="05929D40" w14:textId="77777777" w:rsidR="002B1A83" w:rsidRDefault="002B1A83" w:rsidP="002B1A83">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64A74EB4"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18340E9" w14:textId="77777777"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14:paraId="235DE53E"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43030A6" w14:textId="77777777"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14:paraId="27C72D54" w14:textId="77777777"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1F22C995" w14:textId="77777777"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49C1958" w14:textId="77777777"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38511FF" w14:textId="77777777"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32"/>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sidR="00703F25" w:rsidRPr="007B62D3">
        <w:rPr>
          <w:bCs/>
          <w:sz w:val="24"/>
        </w:rPr>
        <w:t>。</w:t>
      </w:r>
    </w:p>
    <w:p w14:paraId="631032FC" w14:textId="77777777" w:rsidR="001745C9" w:rsidRPr="00C71655" w:rsidRDefault="001745C9" w:rsidP="00C71655">
      <w:pPr>
        <w:pStyle w:val="1"/>
        <w:jc w:val="center"/>
        <w:rPr>
          <w:sz w:val="30"/>
          <w:szCs w:val="30"/>
        </w:rPr>
      </w:pPr>
      <w:bookmarkStart w:id="247" w:name="_Toc521338332"/>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30"/>
      <w:bookmarkEnd w:id="231"/>
      <w:bookmarkEnd w:id="232"/>
      <w:bookmarkEnd w:id="247"/>
    </w:p>
    <w:p w14:paraId="7F80D518" w14:textId="77777777" w:rsidR="006504A9" w:rsidRDefault="006504A9" w:rsidP="006504A9">
      <w:pPr>
        <w:autoSpaceDE w:val="0"/>
        <w:autoSpaceDN w:val="0"/>
        <w:spacing w:line="360" w:lineRule="auto"/>
        <w:ind w:firstLineChars="200" w:firstLine="480"/>
        <w:textAlignment w:val="bottom"/>
        <w:rPr>
          <w:bCs/>
          <w:sz w:val="24"/>
        </w:rPr>
      </w:pPr>
      <w:r>
        <w:rPr>
          <w:bCs/>
          <w:sz w:val="24"/>
        </w:rPr>
        <w:t>一、估值日</w:t>
      </w:r>
    </w:p>
    <w:p w14:paraId="0C7BFAF9"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B57E2AD" w14:textId="77777777"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14:paraId="459FAD83" w14:textId="77777777"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19D049F1" w14:textId="77777777"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14:paraId="66B163BD" w14:textId="77777777"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E4C248C"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0A22F55D"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7A2BB6D7"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A124FF0"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B919184"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A883B04"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74CB590"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44DE1620"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1703A80A"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02523604"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26EEFBA4"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3938814C"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47C50C5D"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6D7817C3"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333474B9"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E6EB1CC"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08CF8E66" w14:textId="48ABD1FA" w:rsidR="00FB44D3" w:rsidRPr="00FB44D3" w:rsidRDefault="00FB44D3" w:rsidP="00FB44D3">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14:paraId="77A7E215" w14:textId="0AC74B74" w:rsidR="006504A9" w:rsidRDefault="00FB44D3"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14:paraId="7E992CF2" w14:textId="1AA660AF" w:rsidR="006504A9" w:rsidRDefault="00FB44D3"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14:paraId="555E40B7" w14:textId="77777777"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BE58F9D" w14:textId="77777777"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0C3396C" w14:textId="77777777"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14:paraId="6C7ED7B2"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5925C458"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18EA4767"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6EC1EF51" w14:textId="77777777"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14:paraId="2106D969" w14:textId="77777777"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1ECF42AD" w14:textId="77777777"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14:paraId="103D9CCD"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6B50F8F"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0B22A570" w14:textId="77777777"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4B316DEA"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425274A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Pr>
          <w:bCs/>
          <w:sz w:val="24"/>
        </w:rPr>
        <w:lastRenderedPageBreak/>
        <w:t>有协助义务的当事人有足够的时间进行更正而未更正，则其应当承担相应赔偿责任。估值错误责任方应对更正的情况向有关当事人进行确认，确保估值错误已得到更正。</w:t>
      </w:r>
    </w:p>
    <w:p w14:paraId="705167C1"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7E064F7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322BDD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6D939C4" w14:textId="77777777"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068A068C" w14:textId="77777777"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829E386"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A0A947F"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02EFC00E"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42A78C90"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30C841FD" w14:textId="77777777"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D9850F1"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765F2B6"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0D1CFCB3" w14:textId="77777777" w:rsidR="006504A9" w:rsidRDefault="006504A9" w:rsidP="006504A9">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2C170491" w14:textId="77777777" w:rsidR="006504A9" w:rsidRDefault="006504A9" w:rsidP="006504A9">
      <w:pPr>
        <w:spacing w:line="360" w:lineRule="auto"/>
        <w:ind w:firstLineChars="200" w:firstLine="480"/>
        <w:rPr>
          <w:bCs/>
          <w:sz w:val="24"/>
        </w:rPr>
      </w:pPr>
      <w:r>
        <w:rPr>
          <w:bCs/>
          <w:sz w:val="24"/>
        </w:rPr>
        <w:t>六、暂停估值的情形</w:t>
      </w:r>
    </w:p>
    <w:p w14:paraId="0A170898"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30B1617F"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559098E5" w14:textId="77777777" w:rsidR="003C4DC0" w:rsidRPr="004E5E75" w:rsidRDefault="003C4DC0" w:rsidP="003C4DC0">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p>
    <w:p w14:paraId="274678B0" w14:textId="77777777" w:rsidR="003C4DC0" w:rsidRDefault="003C4DC0" w:rsidP="003C4DC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3F5FD662" w14:textId="77777777"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14:paraId="5AB035D5" w14:textId="77777777"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350E0A1D"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14:paraId="76A6DD4A"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14:paraId="7A844927" w14:textId="77777777"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33"/>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3FF76550" w14:textId="77777777" w:rsidR="001745C9" w:rsidRPr="00C71655" w:rsidRDefault="001745C9" w:rsidP="00C71655">
      <w:pPr>
        <w:pStyle w:val="1"/>
        <w:jc w:val="center"/>
        <w:rPr>
          <w:sz w:val="30"/>
          <w:szCs w:val="30"/>
        </w:rPr>
      </w:pPr>
      <w:bookmarkStart w:id="248" w:name="_Toc416264548"/>
      <w:bookmarkStart w:id="249" w:name="_Toc263092320"/>
      <w:bookmarkStart w:id="250" w:name="_Toc521338333"/>
      <w:bookmarkEnd w:id="233"/>
      <w:bookmarkEnd w:id="234"/>
      <w:bookmarkEnd w:id="235"/>
      <w:bookmarkEnd w:id="236"/>
      <w:bookmarkEnd w:id="237"/>
      <w:bookmarkEnd w:id="238"/>
      <w:bookmarkEnd w:id="239"/>
      <w:bookmarkEnd w:id="240"/>
      <w:bookmarkEnd w:id="241"/>
      <w:bookmarkEnd w:id="242"/>
      <w:bookmarkEnd w:id="243"/>
      <w:bookmarkEnd w:id="244"/>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8"/>
      <w:bookmarkEnd w:id="249"/>
      <w:bookmarkEnd w:id="250"/>
    </w:p>
    <w:p w14:paraId="10F6898E" w14:textId="77777777" w:rsidR="00FA20E0" w:rsidRDefault="00FA20E0" w:rsidP="00FA20E0">
      <w:pPr>
        <w:autoSpaceDE w:val="0"/>
        <w:autoSpaceDN w:val="0"/>
        <w:spacing w:line="360" w:lineRule="auto"/>
        <w:ind w:firstLineChars="200" w:firstLine="480"/>
        <w:textAlignment w:val="bottom"/>
        <w:rPr>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Pr>
          <w:bCs/>
          <w:sz w:val="24"/>
        </w:rPr>
        <w:t>一、基金利润的构成</w:t>
      </w:r>
    </w:p>
    <w:p w14:paraId="5D07B7BE" w14:textId="77777777"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0C20E5D8" w14:textId="77777777"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14:paraId="651E3F92" w14:textId="77777777"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479B568" w14:textId="77777777"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14:paraId="5C3129CD"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51D8133"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37F278AA"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C0BE440"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1F406AEE"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0552F3B9"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5A5CA9B7" w14:textId="77777777"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14:paraId="2FE7C373" w14:textId="77777777"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6941D0D1" w14:textId="77777777"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14:paraId="1CF4CB0D" w14:textId="77777777"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14:paraId="761E857D" w14:textId="77777777" w:rsidR="00FA20E0" w:rsidRDefault="00FA20E0" w:rsidP="00FA20E0">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BF40F77" w14:textId="77777777"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14:paraId="2D01EFDE" w14:textId="77777777"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34"/>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14:paraId="3E5BF4DC" w14:textId="77777777" w:rsidR="001745C9" w:rsidRPr="00C71655" w:rsidRDefault="001745C9" w:rsidP="00C71655">
      <w:pPr>
        <w:pStyle w:val="1"/>
        <w:jc w:val="center"/>
        <w:rPr>
          <w:sz w:val="30"/>
          <w:szCs w:val="30"/>
        </w:rPr>
      </w:pPr>
      <w:bookmarkStart w:id="267" w:name="_Toc521338334"/>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51"/>
      <w:bookmarkEnd w:id="252"/>
      <w:bookmarkEnd w:id="253"/>
      <w:bookmarkEnd w:id="254"/>
      <w:bookmarkEnd w:id="255"/>
      <w:bookmarkEnd w:id="256"/>
      <w:bookmarkEnd w:id="267"/>
    </w:p>
    <w:p w14:paraId="68CD7443" w14:textId="77777777" w:rsidR="003B3D76" w:rsidRDefault="003B3D76" w:rsidP="003B3D76">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Pr>
          <w:bCs/>
          <w:sz w:val="24"/>
        </w:rPr>
        <w:t>一、基金费用的种类</w:t>
      </w:r>
    </w:p>
    <w:p w14:paraId="2CF20E1A"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D13B42A"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7F39C5A"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7C21485"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2B99F468"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4C41F533"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196880F1"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5927681A"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57D1A36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2075BCB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5FD4C730" w14:textId="77777777"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14:paraId="00EA6411"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B0D9BAB"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46082E">
        <w:rPr>
          <w:rFonts w:hint="eastAsia"/>
          <w:bCs/>
          <w:sz w:val="24"/>
        </w:rPr>
        <w:t>1.5</w:t>
      </w:r>
      <w:r>
        <w:rPr>
          <w:bCs/>
          <w:sz w:val="24"/>
        </w:rPr>
        <w:t>%</w:t>
      </w:r>
      <w:r>
        <w:rPr>
          <w:bCs/>
          <w:sz w:val="24"/>
        </w:rPr>
        <w:t>年费率计提。管理费的计算方法如下：</w:t>
      </w:r>
    </w:p>
    <w:p w14:paraId="1419D182"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46082E">
        <w:rPr>
          <w:rFonts w:hint="eastAsia"/>
          <w:bCs/>
          <w:sz w:val="24"/>
        </w:rPr>
        <w:t>1.5</w:t>
      </w:r>
      <w:r>
        <w:rPr>
          <w:bCs/>
          <w:sz w:val="24"/>
        </w:rPr>
        <w:t>%÷</w:t>
      </w:r>
      <w:r>
        <w:rPr>
          <w:bCs/>
          <w:sz w:val="24"/>
        </w:rPr>
        <w:t>当年天数</w:t>
      </w:r>
    </w:p>
    <w:p w14:paraId="3D8713C3"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020DE7C6" w14:textId="77777777"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6A8158CA" w14:textId="77777777"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7F38309F"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9AE428B"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46082E">
        <w:rPr>
          <w:rFonts w:hint="eastAsia"/>
          <w:bCs/>
          <w:sz w:val="24"/>
        </w:rPr>
        <w:t>5</w:t>
      </w:r>
      <w:r>
        <w:rPr>
          <w:bCs/>
          <w:sz w:val="24"/>
        </w:rPr>
        <w:t>%</w:t>
      </w:r>
      <w:r>
        <w:rPr>
          <w:bCs/>
          <w:sz w:val="24"/>
        </w:rPr>
        <w:t>的年费率计提。托管费的计算方法如下：</w:t>
      </w:r>
    </w:p>
    <w:p w14:paraId="1D3B8EDD"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46082E">
        <w:rPr>
          <w:rFonts w:hint="eastAsia"/>
          <w:bCs/>
          <w:sz w:val="24"/>
        </w:rPr>
        <w:t>5</w:t>
      </w:r>
      <w:r>
        <w:rPr>
          <w:rFonts w:hint="eastAsia"/>
          <w:bCs/>
          <w:sz w:val="24"/>
        </w:rPr>
        <w:t>%</w:t>
      </w:r>
      <w:r>
        <w:rPr>
          <w:bCs/>
          <w:sz w:val="24"/>
        </w:rPr>
        <w:t>÷</w:t>
      </w:r>
      <w:r>
        <w:rPr>
          <w:bCs/>
          <w:sz w:val="24"/>
        </w:rPr>
        <w:t>当年天数</w:t>
      </w:r>
    </w:p>
    <w:p w14:paraId="10E468E3"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25989393" w14:textId="77777777" w:rsidR="003B3D76" w:rsidRDefault="003B3D76" w:rsidP="003B3D76">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69623056"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14:paraId="76E54D72"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EC5040D"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0.5%</w:t>
      </w:r>
      <w:r>
        <w:rPr>
          <w:rFonts w:hint="eastAsia"/>
          <w:bCs/>
          <w:sz w:val="24"/>
        </w:rPr>
        <w:t>。</w:t>
      </w:r>
    </w:p>
    <w:p w14:paraId="27393373"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8779C9D" w14:textId="77777777" w:rsidR="00EB13D2" w:rsidRDefault="00EB13D2" w:rsidP="00EB13D2">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0.5%</w:t>
      </w:r>
      <w:r>
        <w:rPr>
          <w:rFonts w:hint="eastAsia"/>
          <w:bCs/>
          <w:sz w:val="24"/>
        </w:rPr>
        <w:t>÷当年天数</w:t>
      </w:r>
    </w:p>
    <w:p w14:paraId="7FC02B11" w14:textId="77777777" w:rsidR="00EB13D2" w:rsidRDefault="00EB13D2" w:rsidP="00EB13D2">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0A412AEF" w14:textId="77777777" w:rsidR="00EB13D2" w:rsidRDefault="00EB13D2" w:rsidP="00EB13D2">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0118BAC4"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bCs/>
          <w:sz w:val="24"/>
        </w:rPr>
        <w:t>5</w:t>
      </w:r>
      <w:r>
        <w:rPr>
          <w:rFonts w:hint="eastAsia"/>
          <w:bCs/>
          <w:sz w:val="24"/>
        </w:rPr>
        <w:t>个工作日内从基金财产中一次性支付给基金管理人。若遇法定节假日、公休假等，支付日期顺延。</w:t>
      </w:r>
    </w:p>
    <w:p w14:paraId="13564257" w14:textId="77777777" w:rsidR="00EB13D2" w:rsidRDefault="00EB13D2" w:rsidP="003B3D76">
      <w:pPr>
        <w:autoSpaceDE w:val="0"/>
        <w:autoSpaceDN w:val="0"/>
        <w:spacing w:line="360" w:lineRule="auto"/>
        <w:ind w:firstLineChars="200" w:firstLine="480"/>
        <w:textAlignment w:val="bottom"/>
        <w:rPr>
          <w:bCs/>
          <w:kern w:val="0"/>
          <w:sz w:val="24"/>
        </w:rPr>
      </w:pPr>
      <w:r>
        <w:rPr>
          <w:rFonts w:hint="eastAsia"/>
          <w:bCs/>
          <w:kern w:val="0"/>
          <w:sz w:val="24"/>
        </w:rPr>
        <w:t>上述“一、基金费用的种类”中第</w:t>
      </w:r>
      <w:r>
        <w:rPr>
          <w:bCs/>
          <w:kern w:val="0"/>
          <w:sz w:val="24"/>
        </w:rPr>
        <w:t>4</w:t>
      </w:r>
      <w:r>
        <w:rPr>
          <w:rFonts w:hint="eastAsia"/>
          <w:bCs/>
          <w:kern w:val="0"/>
          <w:sz w:val="24"/>
        </w:rPr>
        <w:t>－</w:t>
      </w:r>
      <w:r>
        <w:rPr>
          <w:bCs/>
          <w:kern w:val="0"/>
          <w:sz w:val="24"/>
        </w:rPr>
        <w:t>10</w:t>
      </w:r>
      <w:r>
        <w:rPr>
          <w:rFonts w:hint="eastAsia"/>
          <w:bCs/>
          <w:kern w:val="0"/>
          <w:sz w:val="24"/>
        </w:rPr>
        <w:t>项费用，根据有关法规及相应协议规定，按费用实际支出金额列入当期费用，由基金托管人从基金财产中支付。</w:t>
      </w:r>
    </w:p>
    <w:p w14:paraId="5C701F9A" w14:textId="6F3BB97A"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14:paraId="5479373A" w14:textId="77777777"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14:paraId="49489592"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009ED24B"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7F628F6"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98E5B87" w14:textId="77777777"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55A408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269755F" w14:textId="77777777" w:rsidR="003B3D76" w:rsidRDefault="003B3D76" w:rsidP="003B3D76">
      <w:pPr>
        <w:autoSpaceDE w:val="0"/>
        <w:autoSpaceDN w:val="0"/>
        <w:spacing w:line="360" w:lineRule="auto"/>
        <w:ind w:firstLineChars="200" w:firstLine="480"/>
        <w:textAlignment w:val="bottom"/>
        <w:rPr>
          <w:bCs/>
          <w:sz w:val="24"/>
        </w:rPr>
      </w:pPr>
      <w:r>
        <w:rPr>
          <w:bCs/>
          <w:sz w:val="24"/>
        </w:rPr>
        <w:lastRenderedPageBreak/>
        <w:t>本基金运作过程中涉及的各纳税主体，其纳税义务按国家税收法律、法规执行。</w:t>
      </w:r>
    </w:p>
    <w:p w14:paraId="62C8958D" w14:textId="77777777"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35"/>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14:paraId="441E2C79" w14:textId="77777777" w:rsidR="001745C9" w:rsidRPr="00C71655" w:rsidRDefault="001745C9" w:rsidP="00C71655">
      <w:pPr>
        <w:pStyle w:val="1"/>
        <w:jc w:val="center"/>
        <w:rPr>
          <w:sz w:val="30"/>
          <w:szCs w:val="30"/>
        </w:rPr>
      </w:pPr>
      <w:bookmarkStart w:id="286" w:name="_Toc521338335"/>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8"/>
      <w:bookmarkEnd w:id="269"/>
      <w:bookmarkEnd w:id="270"/>
      <w:bookmarkEnd w:id="286"/>
    </w:p>
    <w:p w14:paraId="549CE72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225CFB7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6428E45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14:paraId="0FCBE59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1C32EC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68A127A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97A58E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35B0803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4F33749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040D21B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14:paraId="06D4622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1CC60367"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7" w:name="_Hlt4221115"/>
      <w:bookmarkEnd w:id="287"/>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14:paraId="737D57B6" w14:textId="77777777"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C70DA5">
          <w:footerReference w:type="default" r:id="rId36"/>
          <w:pgSz w:w="11906" w:h="16838"/>
          <w:pgMar w:top="1440" w:right="1800" w:bottom="1440" w:left="1800" w:header="851" w:footer="992" w:gutter="0"/>
          <w:pgNumType w:chapStyle="1"/>
          <w:cols w:space="720"/>
          <w:docGrid w:type="lines" w:linePitch="312"/>
        </w:sectPr>
      </w:pPr>
    </w:p>
    <w:p w14:paraId="2A9AE465" w14:textId="77777777" w:rsidR="001745C9" w:rsidRPr="00C71655" w:rsidRDefault="001745C9" w:rsidP="00C71655">
      <w:pPr>
        <w:pStyle w:val="1"/>
        <w:jc w:val="center"/>
        <w:rPr>
          <w:sz w:val="30"/>
          <w:szCs w:val="30"/>
        </w:rPr>
      </w:pPr>
      <w:bookmarkStart w:id="288" w:name="_Toc416264551"/>
      <w:bookmarkStart w:id="289" w:name="_Toc263092323"/>
      <w:bookmarkStart w:id="290" w:name="_Toc214873604"/>
      <w:bookmarkStart w:id="291" w:name="_Toc79978642"/>
      <w:bookmarkStart w:id="292" w:name="_Toc521338336"/>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8"/>
      <w:bookmarkEnd w:id="289"/>
      <w:bookmarkEnd w:id="290"/>
      <w:bookmarkEnd w:id="291"/>
      <w:bookmarkEnd w:id="292"/>
    </w:p>
    <w:p w14:paraId="1338B32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013DF5C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410A8A8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4C70BEC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1C53888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4BAA3BC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5CC4F24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0A8E65B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3E180A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4D11C96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3E6877D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48CA63D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17664A0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4A32336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02EBAA6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25F3ED2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19DEE26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16A0F22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14:paraId="3776560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51CF03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DBA2E9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14:paraId="3A993A4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235CB7B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36FFC03E"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0C7ED42E"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14:paraId="789EB16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14:paraId="7B082A8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0353ADB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3C3B51D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4AC0811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5624950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14:paraId="5477548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14:paraId="00F20D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60F4B8B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275ED60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14:paraId="7C4529B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045E88FC"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5B4C809B" w14:textId="77777777" w:rsidR="00A92336" w:rsidRPr="004E5E75" w:rsidRDefault="00A92336" w:rsidP="00A92336">
      <w:pPr>
        <w:autoSpaceDE w:val="0"/>
        <w:autoSpaceDN w:val="0"/>
        <w:spacing w:line="360" w:lineRule="auto"/>
        <w:ind w:firstLineChars="200" w:firstLine="480"/>
        <w:textAlignment w:val="bottom"/>
        <w:rPr>
          <w:bCs/>
          <w:sz w:val="24"/>
        </w:rPr>
      </w:pPr>
      <w:r w:rsidRPr="004E5E75">
        <w:rPr>
          <w:rFonts w:hint="eastAsia"/>
          <w:bCs/>
          <w:sz w:val="24"/>
        </w:rPr>
        <w:t>如报告期内出现单一投资者持有基金份额达到或超过基金总份额</w:t>
      </w:r>
      <w:r w:rsidRPr="004E5E75">
        <w:rPr>
          <w:rFonts w:hint="eastAsia"/>
          <w:bCs/>
          <w:sz w:val="24"/>
        </w:rPr>
        <w:t>20%</w:t>
      </w:r>
      <w:r w:rsidRPr="004E5E75">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20EEB20C" w14:textId="77777777" w:rsidR="00A92336" w:rsidRDefault="00A92336" w:rsidP="00A92336">
      <w:pPr>
        <w:autoSpaceDE w:val="0"/>
        <w:autoSpaceDN w:val="0"/>
        <w:spacing w:line="360" w:lineRule="auto"/>
        <w:ind w:firstLineChars="200" w:firstLine="480"/>
        <w:textAlignment w:val="bottom"/>
        <w:rPr>
          <w:bCs/>
          <w:sz w:val="24"/>
        </w:rPr>
      </w:pPr>
      <w:r w:rsidRPr="004E5E75">
        <w:rPr>
          <w:rFonts w:hint="eastAsia"/>
          <w:bCs/>
          <w:sz w:val="24"/>
        </w:rPr>
        <w:t>本基金持续运作过程中，应当在基金年度报告和半年度报告中披露基金组合资产情况及其流动性风险分析等。</w:t>
      </w:r>
    </w:p>
    <w:p w14:paraId="29C2057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13582B8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14:paraId="388B961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5E09D05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398A673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0DA7232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14:paraId="5FFCEF3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05717B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6DA64B9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、基金管理人股东及其出资比例发生变更；</w:t>
      </w:r>
    </w:p>
    <w:p w14:paraId="1FAFF3C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14:paraId="3C28954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14:paraId="7BF3992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14:paraId="4B47A7F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14:paraId="1703822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14:paraId="7CA3E5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14:paraId="36B4FEE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14:paraId="58A405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14:paraId="2764120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14:paraId="45148C1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14:paraId="404FC16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、基金份额净值计价错误达基金份额净值百分之零点五；</w:t>
      </w:r>
    </w:p>
    <w:p w14:paraId="4EBC2F5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14:paraId="2471E88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14:paraId="40F2C33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14:paraId="3C38AB1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14:paraId="65095AF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14:paraId="32F390F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14:paraId="450E434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14:paraId="4F36EC6E"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14:paraId="73A9B2A1" w14:textId="60E55BCD" w:rsidR="00D67D25" w:rsidRDefault="00D67D25" w:rsidP="00D67D25">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p>
    <w:p w14:paraId="089B3185" w14:textId="77777777" w:rsidR="00FB44D3" w:rsidRDefault="00FB44D3" w:rsidP="00FB44D3">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14:paraId="44C76859" w14:textId="77777777" w:rsidR="00FB44D3" w:rsidRDefault="00FB44D3" w:rsidP="00FB44D3">
      <w:pPr>
        <w:spacing w:line="360" w:lineRule="auto"/>
        <w:ind w:firstLineChars="200" w:firstLine="480"/>
        <w:rPr>
          <w:bCs/>
          <w:sz w:val="24"/>
        </w:rPr>
      </w:pPr>
      <w:r>
        <w:rPr>
          <w:bCs/>
          <w:sz w:val="24"/>
        </w:rPr>
        <w:t>2</w:t>
      </w:r>
      <w:r>
        <w:rPr>
          <w:rFonts w:hint="eastAsia"/>
          <w:bCs/>
          <w:sz w:val="24"/>
        </w:rPr>
        <w:t>8</w:t>
      </w:r>
      <w:r>
        <w:rPr>
          <w:bCs/>
          <w:sz w:val="24"/>
        </w:rPr>
        <w:t>、</w:t>
      </w:r>
      <w:r>
        <w:rPr>
          <w:rFonts w:hint="eastAsia"/>
          <w:bCs/>
          <w:sz w:val="24"/>
        </w:rPr>
        <w:t>调整基金份额类别的设置；</w:t>
      </w:r>
    </w:p>
    <w:p w14:paraId="30FAFE8B" w14:textId="77777777" w:rsidR="00FB44D3" w:rsidRDefault="00FB44D3" w:rsidP="00FB44D3">
      <w:pPr>
        <w:spacing w:line="360" w:lineRule="auto"/>
        <w:ind w:firstLineChars="200" w:firstLine="480"/>
        <w:rPr>
          <w:bCs/>
          <w:sz w:val="24"/>
        </w:rPr>
      </w:pPr>
      <w:r>
        <w:rPr>
          <w:bCs/>
          <w:sz w:val="24"/>
        </w:rPr>
        <w:t>2</w:t>
      </w:r>
      <w:r>
        <w:rPr>
          <w:rFonts w:hint="eastAsia"/>
          <w:bCs/>
          <w:sz w:val="24"/>
        </w:rPr>
        <w:t>9</w:t>
      </w:r>
      <w:r>
        <w:rPr>
          <w:rFonts w:hint="eastAsia"/>
          <w:bCs/>
          <w:sz w:val="24"/>
        </w:rPr>
        <w:t>、基金推出新业务或服务；</w:t>
      </w:r>
    </w:p>
    <w:p w14:paraId="2803D6AA" w14:textId="77777777" w:rsidR="00FB44D3" w:rsidRDefault="00FB44D3" w:rsidP="00FB44D3">
      <w:pPr>
        <w:autoSpaceDE w:val="0"/>
        <w:autoSpaceDN w:val="0"/>
        <w:spacing w:line="360" w:lineRule="auto"/>
        <w:ind w:firstLineChars="200" w:firstLine="480"/>
        <w:textAlignment w:val="bottom"/>
        <w:rPr>
          <w:bCs/>
          <w:sz w:val="24"/>
        </w:rPr>
      </w:pPr>
      <w:r>
        <w:rPr>
          <w:rFonts w:hint="eastAsia"/>
          <w:bCs/>
          <w:sz w:val="24"/>
        </w:rPr>
        <w:t>30</w:t>
      </w:r>
      <w:r>
        <w:rPr>
          <w:rFonts w:hint="eastAsia"/>
          <w:bCs/>
          <w:sz w:val="24"/>
        </w:rPr>
        <w:t>、</w:t>
      </w:r>
      <w:r>
        <w:rPr>
          <w:bCs/>
          <w:sz w:val="24"/>
        </w:rPr>
        <w:t>中国证监会规定的其他事项。</w:t>
      </w:r>
    </w:p>
    <w:p w14:paraId="1BA6F07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6E62D7E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61024D6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14:paraId="30604C2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79561E93"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14:paraId="77DFE642"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39171BA" w14:textId="77777777" w:rsidR="001E3B99" w:rsidRDefault="001E3B99" w:rsidP="001E3B99">
      <w:pPr>
        <w:spacing w:line="360" w:lineRule="auto"/>
        <w:ind w:firstLineChars="200" w:firstLine="480"/>
        <w:rPr>
          <w:bCs/>
          <w:sz w:val="24"/>
        </w:rPr>
      </w:pPr>
      <w:r>
        <w:rPr>
          <w:rFonts w:hint="eastAsia"/>
          <w:bCs/>
          <w:sz w:val="24"/>
        </w:rPr>
        <w:t>（十一）投资国债期货的信息披露</w:t>
      </w:r>
    </w:p>
    <w:p w14:paraId="5DC4E13B" w14:textId="77777777"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65018D84" w14:textId="77777777"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14:paraId="079EEF2D" w14:textId="77777777"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774A4C3D"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14:paraId="785BB785"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719C50CA"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14:paraId="14D44FBE"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3003F75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14:paraId="23341A0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20D8119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B045DE">
        <w:rPr>
          <w:rFonts w:hint="eastAsia"/>
          <w:bCs/>
          <w:sz w:val="24"/>
        </w:rPr>
        <w:t>、基金托管人</w:t>
      </w:r>
      <w:r w:rsidRPr="007B62D3">
        <w:rPr>
          <w:bCs/>
          <w:sz w:val="24"/>
        </w:rPr>
        <w:t>应当建立健全信息披露管理制度，指定专人负责管理信息披露事务。</w:t>
      </w:r>
    </w:p>
    <w:p w14:paraId="1C28399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4E35CD8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011AFAC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基金管理人应当在指定媒介中选择披露信息的报刊。</w:t>
      </w:r>
    </w:p>
    <w:p w14:paraId="03128CD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14:paraId="79B2D07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5BF3D32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3F79A8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3CF07C25" w14:textId="77777777"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14:paraId="70D77360"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C70DA5">
          <w:footerReference w:type="default" r:id="rId37"/>
          <w:pgSz w:w="11906" w:h="16838"/>
          <w:pgMar w:top="1440" w:right="1800" w:bottom="1440" w:left="1800" w:header="851" w:footer="992" w:gutter="0"/>
          <w:pgNumType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14722536" w14:textId="77777777" w:rsidR="001745C9" w:rsidRPr="00C71655" w:rsidRDefault="001745C9" w:rsidP="00C71655">
      <w:pPr>
        <w:pStyle w:val="1"/>
        <w:jc w:val="center"/>
        <w:rPr>
          <w:sz w:val="30"/>
          <w:szCs w:val="30"/>
        </w:rPr>
      </w:pPr>
      <w:bookmarkStart w:id="333" w:name="_Toc521338337"/>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10"/>
      <w:bookmarkEnd w:id="311"/>
      <w:bookmarkEnd w:id="312"/>
      <w:bookmarkEnd w:id="313"/>
      <w:bookmarkEnd w:id="314"/>
      <w:bookmarkEnd w:id="315"/>
      <w:bookmarkEnd w:id="333"/>
    </w:p>
    <w:p w14:paraId="7A0A3B7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7599376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11F024B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44BE664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765FEF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EF42A4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7806644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2842792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192F646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4A2C82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895D30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16CE0F3C"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0AFA6CD"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2D9EE602"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3EAA4E8"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1BC52B61"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761DEC92"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1DDCA130" w14:textId="4E21E3E3"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7A2B3A2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6762BD5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52067E0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E1EDBE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0E7915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2EC0E2E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38CD4EE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3759848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D73D18">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003D41B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14:paraId="490F2F8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69EEEF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7A414B7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35F8419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FF8E3FF"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5A4F7292"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4EB2913" w14:textId="77777777" w:rsidR="00223443" w:rsidRPr="00D73D18" w:rsidRDefault="00223443" w:rsidP="0022344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14:paraId="3C93962B" w14:textId="77777777" w:rsidR="00223443" w:rsidRPr="00D73D18" w:rsidRDefault="00223443" w:rsidP="00223443">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w:t>
      </w:r>
      <w:r w:rsidRPr="00903CB1">
        <w:rPr>
          <w:rFonts w:asciiTheme="minorEastAsia" w:hAnsiTheme="minorEastAsia" w:cs="Arial" w:hint="eastAsia"/>
          <w:bCs/>
          <w:sz w:val="24"/>
          <w:szCs w:val="24"/>
        </w:rPr>
        <w:lastRenderedPageBreak/>
        <w:t>失</w:t>
      </w:r>
      <w:r>
        <w:rPr>
          <w:rFonts w:asciiTheme="minorEastAsia" w:hAnsiTheme="minorEastAsia" w:cs="Arial" w:hint="eastAsia"/>
          <w:bCs/>
          <w:sz w:val="24"/>
          <w:szCs w:val="24"/>
        </w:rPr>
        <w:t>。</w:t>
      </w:r>
    </w:p>
    <w:p w14:paraId="04F4C86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3DB9475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07F30E0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126EF81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462F7AD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2689768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0296129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5254A929"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38"/>
          <w:pgSz w:w="11906" w:h="16838"/>
          <w:pgMar w:top="1440" w:right="1800" w:bottom="1440" w:left="1800" w:header="851" w:footer="992" w:gutter="0"/>
          <w:pgNumType w:chapStyle="1"/>
          <w:cols w:space="720"/>
          <w:docGrid w:type="lines" w:linePitch="312"/>
        </w:sectPr>
      </w:pPr>
    </w:p>
    <w:p w14:paraId="14EA7679" w14:textId="77777777" w:rsidR="001745C9" w:rsidRPr="00C71655" w:rsidRDefault="001745C9" w:rsidP="00C71655">
      <w:pPr>
        <w:pStyle w:val="1"/>
        <w:jc w:val="center"/>
        <w:rPr>
          <w:sz w:val="30"/>
          <w:szCs w:val="30"/>
        </w:rPr>
      </w:pPr>
      <w:bookmarkStart w:id="334" w:name="_Toc521338338"/>
      <w:r w:rsidRPr="00C71655">
        <w:rPr>
          <w:rFonts w:hint="eastAsia"/>
          <w:sz w:val="30"/>
          <w:szCs w:val="30"/>
        </w:rPr>
        <w:lastRenderedPageBreak/>
        <w:t>第十七部分</w:t>
      </w:r>
      <w:r w:rsidRPr="00C71655">
        <w:rPr>
          <w:sz w:val="30"/>
          <w:szCs w:val="30"/>
        </w:rPr>
        <w:t xml:space="preserve">  </w:t>
      </w:r>
      <w:bookmarkEnd w:id="316"/>
      <w:bookmarkEnd w:id="317"/>
      <w:r w:rsidRPr="00C71655">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01CFABA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16F88873" w14:textId="77777777" w:rsidR="00DA5FBF" w:rsidRPr="007B62D3" w:rsidRDefault="00DA5FBF" w:rsidP="00DA5FBF">
      <w:pPr>
        <w:autoSpaceDE w:val="0"/>
        <w:autoSpaceDN w:val="0"/>
        <w:spacing w:line="360" w:lineRule="auto"/>
        <w:ind w:firstLineChars="200" w:firstLine="480"/>
        <w:textAlignment w:val="bottom"/>
        <w:rPr>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7B62D3">
        <w:rPr>
          <w:bCs/>
          <w:sz w:val="24"/>
        </w:rPr>
        <w:t>一、《基金合同》的变更</w:t>
      </w:r>
      <w:bookmarkEnd w:id="335"/>
    </w:p>
    <w:p w14:paraId="57975D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4E6F6A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0B926F3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0BC264E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3BA6DC4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0B5D2CC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108C268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6BAF37D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3BFE771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2C2C9A5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6297FF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11E7BA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497A582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7593FF7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49BC86B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08A137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2C18CFE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4EEBF84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4DA09A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254891A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6C07DE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04EBD42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635F78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3F66452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5177786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6F51F6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365F28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7B9B90C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1A0D45AF"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0A3710EF"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9"/>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7D9169CD" w14:textId="77777777" w:rsidR="001745C9" w:rsidRPr="00C71655" w:rsidRDefault="001745C9" w:rsidP="00C71655">
      <w:pPr>
        <w:pStyle w:val="1"/>
        <w:jc w:val="center"/>
        <w:rPr>
          <w:sz w:val="30"/>
          <w:szCs w:val="30"/>
        </w:rPr>
      </w:pPr>
      <w:bookmarkStart w:id="374" w:name="_Toc521338339"/>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53"/>
      <w:bookmarkEnd w:id="354"/>
      <w:bookmarkEnd w:id="355"/>
      <w:bookmarkEnd w:id="374"/>
    </w:p>
    <w:p w14:paraId="4E94DA8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14:paraId="3F904D0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14:paraId="1DE7D32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14:paraId="619CF95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14:paraId="5E16DE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14:paraId="2E68177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14:paraId="6A58FA8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14:paraId="729120F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14:paraId="44AB1F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73E9A4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14:paraId="654A5FC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14:paraId="714839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7AE4A4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14:paraId="307B3E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14:paraId="03185FA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14:paraId="59197BC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14:paraId="41AD73E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14:paraId="36445F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7802324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14:paraId="074FBD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14:paraId="19375D1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BF9E85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14:paraId="3D53D8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14:paraId="54955C3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00FEB75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6CC61E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29D4472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14:paraId="4FB9F0D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14:paraId="2B5859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14:paraId="7769440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14:paraId="1C63114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14:paraId="1F9A20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76CB09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6642E65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14:paraId="2F8B89B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72F4A3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14:paraId="0C3DCDF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A13048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14:paraId="06A15E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14:paraId="77AC613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2B1AEE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33984E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14:paraId="10AD03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14:paraId="586B9D4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337CFE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14:paraId="5D4750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14:paraId="13FAF04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14:paraId="1CE16D2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14:paraId="0F2526F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14:paraId="1F54BB9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（1）自《基金合同》生效之日起，依法律法规和《基金合同》的规定安全保管基金财产；</w:t>
      </w:r>
    </w:p>
    <w:p w14:paraId="10ADF60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14:paraId="7CC4911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BFFB0D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w:t>
      </w:r>
      <w:r w:rsidR="003F0B66">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等投资所需账户，为基金办理证券交易资金清算；</w:t>
      </w:r>
    </w:p>
    <w:p w14:paraId="3B30280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14:paraId="417BB0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14:paraId="413DDE5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14:paraId="7D877C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14:paraId="51B9A2B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14:paraId="59A43E9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0D02073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1DB931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7FA67F1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14:paraId="316790B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（6）按规定开设基金财产的资金账户、证券账户</w:t>
      </w:r>
      <w:r w:rsidR="003F0B66">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14:paraId="6D27AF3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2678EE8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14:paraId="0863711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14:paraId="69F6FE4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438527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14:paraId="6659BC4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D74935" w:rsidRPr="00D74935">
        <w:rPr>
          <w:rFonts w:asciiTheme="minorEastAsia" w:hAnsiTheme="minorEastAsia" w:cs="Times New Roman" w:hint="eastAsia"/>
          <w:bCs/>
          <w:sz w:val="24"/>
          <w:szCs w:val="24"/>
        </w:rPr>
        <w:t>从基金管理人或其委托的登记机构处接收并保存基金份额持有人名册</w:t>
      </w:r>
      <w:r w:rsidRPr="00D73D18">
        <w:rPr>
          <w:rFonts w:asciiTheme="minorEastAsia" w:hAnsiTheme="minorEastAsia" w:cs="Times New Roman" w:hint="eastAsia"/>
          <w:bCs/>
          <w:sz w:val="24"/>
          <w:szCs w:val="24"/>
        </w:rPr>
        <w:t>；</w:t>
      </w:r>
    </w:p>
    <w:p w14:paraId="1B98384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14:paraId="39B3986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14:paraId="39EB032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7E5F26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14:paraId="1B91021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14:paraId="250A91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17C2D6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14:paraId="33E746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4A96D3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14:paraId="173D6E7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14:paraId="2AC444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14:paraId="467FA24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980D58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E8D940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14:paraId="2874E2E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14:paraId="2730A1C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14:paraId="0FBA8F6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14:paraId="031B586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14:paraId="4B1B2A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14:paraId="6C4AB93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14:paraId="09AF574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14:paraId="26B42DE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14:paraId="69522B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14:paraId="1066F70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14:paraId="591F405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14:paraId="1EF485C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25BBF46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14:paraId="369C3BE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14:paraId="22B406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14:paraId="6F77E0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14:paraId="64FB62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14:paraId="1B09E92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14:paraId="66433E9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14:paraId="3CC5C9A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14:paraId="0AD5E3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A84E1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14:paraId="66C78E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14:paraId="10C1D1A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14:paraId="769544D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14:paraId="577FD7E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14:paraId="5E89CDD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14:paraId="67AAC2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14:paraId="1CE1F8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14:paraId="240854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14:paraId="6E9F475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14:paraId="6F81747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14:paraId="545E67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14:paraId="44B2AB3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14:paraId="155F6F6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0941265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14:paraId="2367ED3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14:paraId="6503E6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14:paraId="61B9B9B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14:paraId="2D173FC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14:paraId="6FF6B7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66E5779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（4）因相应的法律法规发生变动而应当对《基金合同》进行修改；</w:t>
      </w:r>
    </w:p>
    <w:p w14:paraId="0C2927E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1EDB40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14:paraId="372006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14:paraId="62A6187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14:paraId="19048CE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14:paraId="5E9D67C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57A4426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39400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FE3DF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14:paraId="1410891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14:paraId="5968F75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2AE6EF8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14:paraId="7880A73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（2）会议拟审议的事项、议事程序和表决方式；</w:t>
      </w:r>
    </w:p>
    <w:p w14:paraId="7A9D107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14:paraId="768DE41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14:paraId="3C7378F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14:paraId="34F4109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14:paraId="122C620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14:paraId="4BBA11E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C4D462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B87FB7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14:paraId="2AC7B7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4ACF537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EC113C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20B18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21485C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70121C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14:paraId="01CFDD9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14:paraId="1E74AB6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CE0FF3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EACB00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1EB14A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28519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73F595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（五）议事内容与程序</w:t>
      </w:r>
    </w:p>
    <w:p w14:paraId="3453D8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14:paraId="0FB38A3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5C9A0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31727F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14:paraId="3A6472D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14:paraId="3A975D1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5BDB9FF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139481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33228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764DED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68DC9E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14:paraId="2887531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14:paraId="6A8BB80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14:paraId="0D20BF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3C720AA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7E0F75E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14:paraId="322B9CA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E24817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14:paraId="698775D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14:paraId="0CBFA6A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2F67F77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28DFBB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14:paraId="5BFF0AC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w:t>
      </w:r>
      <w:r w:rsidRPr="00D73D18">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624E3A7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14:paraId="6E25682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2C189AB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6F471D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14:paraId="2AC1102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14:paraId="4B94FB4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14:paraId="2D7900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1625630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355091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0499E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14:paraId="0360DF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14:paraId="365AC4B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339F1D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 xml:space="preserve"> 2、关于《基金合同》变更的基金份额持有人大会决议自生效后方可执行，并自决议生效后两个工作日内在指定媒介公告。</w:t>
      </w:r>
    </w:p>
    <w:p w14:paraId="70FF3F2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14:paraId="0B27E0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14:paraId="13EA629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14:paraId="21D6033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14:paraId="2A4546B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14:paraId="3EB5D09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14:paraId="6010E87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14:paraId="03B3A1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D48B8F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09EDD94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04B4DC4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14:paraId="29722E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14:paraId="1C7C7CD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14:paraId="6ECD68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14:paraId="592AB7F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14:paraId="56DF7CE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14:paraId="56C6A5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14:paraId="1DD71A1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14:paraId="601073F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14:paraId="723CB5F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14:paraId="1E1EE27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21E389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3129BC96" w14:textId="77777777"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w:t>
      </w:r>
      <w:r>
        <w:rPr>
          <w:rFonts w:hint="eastAsia"/>
          <w:bCs/>
          <w:sz w:val="24"/>
        </w:rPr>
        <w:t>（不含港澳台立法）</w:t>
      </w:r>
      <w:r>
        <w:rPr>
          <w:bCs/>
          <w:sz w:val="24"/>
        </w:rPr>
        <w:t>管辖</w:t>
      </w:r>
      <w:r w:rsidR="00795A6A" w:rsidRPr="00D73D18">
        <w:rPr>
          <w:rFonts w:asciiTheme="minorEastAsia" w:hAnsiTheme="minorEastAsia" w:cs="Times New Roman" w:hint="eastAsia"/>
          <w:bCs/>
          <w:sz w:val="24"/>
          <w:szCs w:val="24"/>
        </w:rPr>
        <w:t>。</w:t>
      </w:r>
    </w:p>
    <w:p w14:paraId="293494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14:paraId="613D0277" w14:textId="77777777"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w:t>
      </w:r>
      <w:r w:rsidR="003F0B66">
        <w:rPr>
          <w:rFonts w:asciiTheme="minorEastAsia" w:hAnsiTheme="minorEastAsia" w:cs="Times New Roman" w:hint="eastAsia"/>
          <w:bCs/>
          <w:sz w:val="24"/>
          <w:szCs w:val="24"/>
        </w:rPr>
        <w:t>者</w:t>
      </w:r>
      <w:r w:rsidRPr="00D73D18">
        <w:rPr>
          <w:rFonts w:asciiTheme="minorEastAsia" w:hAnsiTheme="minorEastAsia" w:cs="Times New Roman" w:hint="eastAsia"/>
          <w:bCs/>
          <w:sz w:val="24"/>
          <w:szCs w:val="24"/>
        </w:rPr>
        <w:t>在基金管理人、基金托管人、销售机构的办公场所和营业场所查阅</w:t>
      </w:r>
      <w:r w:rsidR="003C0A28" w:rsidRPr="00D73D18">
        <w:rPr>
          <w:rFonts w:asciiTheme="minorEastAsia" w:hAnsiTheme="minorEastAsia" w:cs="Times New Roman" w:hint="eastAsia"/>
          <w:bCs/>
          <w:sz w:val="24"/>
          <w:szCs w:val="24"/>
        </w:rPr>
        <w:t>。</w:t>
      </w:r>
    </w:p>
    <w:p w14:paraId="7C947D72"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40"/>
          <w:pgSz w:w="11906" w:h="16838"/>
          <w:pgMar w:top="1440" w:right="1800" w:bottom="1440" w:left="1800" w:header="851" w:footer="992" w:gutter="0"/>
          <w:pgNumType w:chapStyle="1"/>
          <w:cols w:space="720"/>
          <w:docGrid w:type="lines" w:linePitch="312"/>
        </w:sectPr>
      </w:pPr>
      <w:bookmarkStart w:id="375" w:name="_Toc416264554"/>
      <w:bookmarkStart w:id="376" w:name="_Toc263092327"/>
      <w:bookmarkStart w:id="377" w:name="_Toc214873614"/>
      <w:bookmarkStart w:id="378" w:name="_Toc8710"/>
      <w:bookmarkStart w:id="379" w:name="_Toc139991750"/>
      <w:bookmarkStart w:id="380" w:name="_Toc352229766"/>
      <w:bookmarkStart w:id="381" w:name="_Toc27058"/>
      <w:bookmarkStart w:id="382" w:name="_Toc12191"/>
      <w:bookmarkStart w:id="383" w:name="_Toc23166"/>
      <w:bookmarkStart w:id="384" w:name="_Toc30645"/>
      <w:bookmarkStart w:id="385" w:name="_Toc7367"/>
      <w:bookmarkStart w:id="386" w:name="_Toc13398"/>
      <w:bookmarkStart w:id="387" w:name="_Toc9708"/>
      <w:bookmarkStart w:id="388" w:name="_Toc23022"/>
      <w:bookmarkStart w:id="389" w:name="_Toc141703901"/>
      <w:bookmarkStart w:id="390" w:name="_Toc21240"/>
      <w:bookmarkStart w:id="391" w:name="_Toc28549"/>
      <w:bookmarkStart w:id="392" w:name="_Toc123051466"/>
      <w:bookmarkStart w:id="393" w:name="_Toc123112248"/>
      <w:bookmarkStart w:id="394" w:name="_Toc123102467"/>
      <w:bookmarkStart w:id="395" w:name="_Toc98560365"/>
      <w:bookmarkStart w:id="396" w:name="_Toc79392641"/>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679D8608" w14:textId="77777777" w:rsidR="001745C9" w:rsidRPr="00C71655" w:rsidRDefault="001745C9" w:rsidP="00C71655">
      <w:pPr>
        <w:pStyle w:val="1"/>
        <w:jc w:val="center"/>
        <w:rPr>
          <w:sz w:val="30"/>
          <w:szCs w:val="30"/>
        </w:rPr>
      </w:pPr>
      <w:bookmarkStart w:id="398" w:name="_Toc521338340"/>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75"/>
      <w:bookmarkEnd w:id="376"/>
      <w:bookmarkEnd w:id="377"/>
      <w:bookmarkEnd w:id="398"/>
    </w:p>
    <w:p w14:paraId="212BD86B" w14:textId="3D789D36" w:rsidR="001745C9" w:rsidRPr="00D73D18" w:rsidRDefault="005D3D69" w:rsidP="005D3D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w:t>
      </w:r>
      <w:r w:rsidR="001745C9" w:rsidRPr="00D73D18">
        <w:rPr>
          <w:rFonts w:asciiTheme="minorEastAsia" w:hAnsiTheme="minorEastAsia" w:cs="Arial" w:hint="eastAsia"/>
          <w:b/>
          <w:sz w:val="24"/>
          <w:szCs w:val="24"/>
        </w:rPr>
        <w:t>托管协议当事人</w:t>
      </w:r>
    </w:p>
    <w:p w14:paraId="2A1A4FD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4E75FC8A"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1F6629A1"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2D57C3C1"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1AFD9AC8" w14:textId="77777777" w:rsidR="00561B52" w:rsidRPr="00561B52" w:rsidRDefault="00561B52" w:rsidP="001745C9">
      <w:pPr>
        <w:adjustRightInd w:val="0"/>
        <w:snapToGrid w:val="0"/>
        <w:spacing w:line="360" w:lineRule="auto"/>
        <w:ind w:left="840" w:hanging="420"/>
        <w:rPr>
          <w:rFonts w:asciiTheme="minorEastAsia" w:hAnsiTheme="minorEastAsia" w:cs="Arial"/>
          <w:kern w:val="0"/>
          <w:sz w:val="24"/>
          <w:szCs w:val="24"/>
        </w:rPr>
      </w:pPr>
      <w:r w:rsidRPr="00561B52">
        <w:rPr>
          <w:rFonts w:asciiTheme="minorEastAsia" w:hAnsiTheme="minorEastAsia" w:cs="Arial" w:hint="eastAsia"/>
          <w:kern w:val="0"/>
          <w:sz w:val="24"/>
          <w:szCs w:val="24"/>
        </w:rPr>
        <w:t>邮政编码：518038</w:t>
      </w:r>
    </w:p>
    <w:p w14:paraId="0E27B211"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14:paraId="23E6EDA0"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6D36D67C"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6BCF3833"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07ABDEC3"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678D9769"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561B52">
        <w:rPr>
          <w:rFonts w:asciiTheme="minorEastAsia" w:hAnsiTheme="minorEastAsia" w:cs="Arial" w:hint="eastAsia"/>
          <w:kern w:val="0"/>
          <w:sz w:val="24"/>
          <w:szCs w:val="24"/>
        </w:rPr>
        <w:t>持续</w:t>
      </w:r>
      <w:r w:rsidR="00FD40A6" w:rsidRPr="00D73D18">
        <w:rPr>
          <w:rFonts w:asciiTheme="minorEastAsia" w:hAnsiTheme="minorEastAsia" w:cs="Arial" w:hint="eastAsia"/>
          <w:kern w:val="0"/>
          <w:sz w:val="24"/>
          <w:szCs w:val="24"/>
        </w:rPr>
        <w:t>经营</w:t>
      </w:r>
    </w:p>
    <w:p w14:paraId="3DF6764E" w14:textId="77777777" w:rsidR="001745C9" w:rsidRPr="004E3ABE" w:rsidRDefault="001745C9" w:rsidP="004E3ABE">
      <w:pPr>
        <w:adjustRightInd w:val="0"/>
        <w:snapToGrid w:val="0"/>
        <w:spacing w:line="360" w:lineRule="auto"/>
        <w:ind w:firstLineChars="200" w:firstLine="480"/>
        <w:rPr>
          <w:rFonts w:asciiTheme="minorEastAsia" w:hAnsiTheme="minorEastAsia" w:cs="Arial"/>
          <w:sz w:val="24"/>
          <w:szCs w:val="24"/>
        </w:rPr>
      </w:pPr>
      <w:r w:rsidRPr="004E3ABE">
        <w:rPr>
          <w:rFonts w:asciiTheme="minorEastAsia" w:hAnsiTheme="minorEastAsia" w:cs="Arial" w:hint="eastAsia"/>
          <w:sz w:val="24"/>
          <w:szCs w:val="24"/>
        </w:rPr>
        <w:t>经营范围：</w:t>
      </w:r>
      <w:r w:rsidR="00561B52" w:rsidRPr="004E3ABE">
        <w:rPr>
          <w:rFonts w:asciiTheme="minorEastAsia" w:hAnsiTheme="minorEastAsia" w:cs="Arial" w:hint="eastAsia"/>
          <w:sz w:val="24"/>
          <w:szCs w:val="24"/>
        </w:rPr>
        <w:t>基金募集、基金销售、特定客户资产管理、资产管理和中国证监会许可的其他业务</w:t>
      </w:r>
    </w:p>
    <w:p w14:paraId="33255C0A"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3B48ACF9"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名称：中国光大银行股份有限公司</w:t>
      </w:r>
    </w:p>
    <w:p w14:paraId="6E208EEA"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住所：北京市西城区太平桥大街25 号、甲25 号中国光大中心</w:t>
      </w:r>
    </w:p>
    <w:p w14:paraId="7217ABA1"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邮政编码：100033</w:t>
      </w:r>
    </w:p>
    <w:p w14:paraId="11202CD0"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法定代表人：唐双宁</w:t>
      </w:r>
    </w:p>
    <w:p w14:paraId="1A63DBA4"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成立日期：1992年6月18日</w:t>
      </w:r>
    </w:p>
    <w:p w14:paraId="03EDDF46" w14:textId="77777777" w:rsidR="00A40719" w:rsidRPr="00A4071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批准设立机关和批准设立文号：国务院、国函[1992]7号</w:t>
      </w:r>
    </w:p>
    <w:p w14:paraId="579B38D9"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经营范围：</w:t>
      </w:r>
      <w:r w:rsidR="002472F8" w:rsidRPr="002472F8">
        <w:rPr>
          <w:rFonts w:asciiTheme="minorEastAsia" w:hAnsiTheme="minorEastAsia" w:cs="Arial" w:hint="eastAsia"/>
          <w:sz w:val="24"/>
          <w:szCs w:val="24"/>
        </w:rPr>
        <w:t>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A40719">
        <w:rPr>
          <w:rFonts w:asciiTheme="minorEastAsia" w:hAnsiTheme="minorEastAsia" w:cs="Arial" w:hint="eastAsia"/>
          <w:sz w:val="24"/>
          <w:szCs w:val="24"/>
        </w:rPr>
        <w:t>。</w:t>
      </w:r>
    </w:p>
    <w:p w14:paraId="78E0D46A"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组织形式：股份有限公司</w:t>
      </w:r>
    </w:p>
    <w:p w14:paraId="6441E2D0"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注册资本：</w:t>
      </w:r>
      <w:r w:rsidR="00E51132">
        <w:rPr>
          <w:rFonts w:asciiTheme="minorEastAsia" w:hAnsiTheme="minorEastAsia" w:cs="Arial" w:hint="eastAsia"/>
          <w:sz w:val="24"/>
          <w:szCs w:val="24"/>
        </w:rPr>
        <w:t>人民币</w:t>
      </w:r>
      <w:r w:rsidR="00E51132" w:rsidRPr="00E51132">
        <w:rPr>
          <w:rFonts w:asciiTheme="minorEastAsia" w:hAnsiTheme="minorEastAsia" w:cs="Arial" w:hint="eastAsia"/>
          <w:sz w:val="24"/>
          <w:szCs w:val="24"/>
        </w:rPr>
        <w:t>466.79095亿元人民币</w:t>
      </w:r>
    </w:p>
    <w:p w14:paraId="4EA72C97" w14:textId="77777777" w:rsidR="00184AAE" w:rsidRPr="00D73D18"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lastRenderedPageBreak/>
        <w:t>存续期间：持续经营</w:t>
      </w:r>
    </w:p>
    <w:p w14:paraId="7E666D53" w14:textId="36963163" w:rsidR="001745C9" w:rsidRPr="00D73D18" w:rsidRDefault="005D3D69" w:rsidP="005D3D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w:t>
      </w:r>
      <w:r w:rsidR="001745C9" w:rsidRPr="00D73D18">
        <w:rPr>
          <w:rFonts w:asciiTheme="minorEastAsia" w:hAnsiTheme="minorEastAsia" w:cs="Arial" w:hint="eastAsia"/>
          <w:b/>
          <w:sz w:val="24"/>
          <w:szCs w:val="24"/>
        </w:rPr>
        <w:t>基金托管人对基金管理人的业务监督和核查</w:t>
      </w:r>
    </w:p>
    <w:p w14:paraId="3A7D0C81"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w:t>
      </w:r>
      <w:r w:rsidR="00561B52">
        <w:rPr>
          <w:rFonts w:asciiTheme="minorEastAsia" w:hAnsiTheme="minorEastAsia" w:cs="Arial" w:hint="eastAsia"/>
          <w:color w:val="000000"/>
          <w:sz w:val="24"/>
          <w:szCs w:val="24"/>
        </w:rPr>
        <w:t>比例</w:t>
      </w:r>
      <w:r w:rsidRPr="00D73D18">
        <w:rPr>
          <w:rFonts w:asciiTheme="minorEastAsia" w:hAnsiTheme="minorEastAsia" w:cs="Arial" w:hint="eastAsia"/>
          <w:color w:val="000000"/>
          <w:sz w:val="24"/>
          <w:szCs w:val="24"/>
        </w:rPr>
        <w:t>进行监督。</w:t>
      </w:r>
    </w:p>
    <w:p w14:paraId="6A55745F" w14:textId="77777777" w:rsidR="00D436A2" w:rsidRDefault="00D436A2" w:rsidP="00D436A2">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6B5E5399" w14:textId="13F0F9BE" w:rsidR="002C438F" w:rsidRPr="00D73D18" w:rsidRDefault="00D436A2" w:rsidP="00D436A2">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基金的投资组合比例为：股票资产占基金资产的</w:t>
      </w:r>
      <w:r w:rsidR="003F5E9A">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DD2068"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sidR="009C148D" w:rsidRPr="00397A89">
        <w:rPr>
          <w:rFonts w:hint="eastAsia"/>
          <w:bCs/>
          <w:sz w:val="24"/>
        </w:rPr>
        <w:t>。</w:t>
      </w:r>
    </w:p>
    <w:p w14:paraId="1CBA14C9" w14:textId="77777777" w:rsidR="00561B52" w:rsidRDefault="00561B52" w:rsidP="00561B52">
      <w:pPr>
        <w:widowControl/>
        <w:spacing w:line="360" w:lineRule="auto"/>
        <w:ind w:firstLineChars="200" w:firstLine="480"/>
        <w:jc w:val="left"/>
        <w:rPr>
          <w:rFonts w:ascii="宋体" w:hAnsi="宋体"/>
          <w:sz w:val="24"/>
          <w:szCs w:val="24"/>
        </w:rPr>
      </w:pPr>
      <w:r>
        <w:rPr>
          <w:rFonts w:ascii="宋体" w:hAnsi="宋体"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29BC34C5" w14:textId="77777777" w:rsidR="002C438F" w:rsidRPr="004E3ABE" w:rsidRDefault="00561B52" w:rsidP="004E3ABE">
      <w:pPr>
        <w:spacing w:line="360" w:lineRule="auto"/>
        <w:ind w:firstLineChars="200" w:firstLine="480"/>
        <w:rPr>
          <w:rFonts w:ascii="宋体" w:hAnsi="宋体" w:cs="宋体"/>
          <w:color w:val="000000"/>
          <w:sz w:val="24"/>
          <w:szCs w:val="24"/>
        </w:rPr>
      </w:pPr>
      <w:r>
        <w:rPr>
          <w:rFonts w:ascii="宋体" w:hAnsi="宋体" w:hint="eastAsia"/>
          <w:sz w:val="24"/>
          <w:szCs w:val="24"/>
        </w:rPr>
        <w:t>如果法律法规或中国证监会变更投资品种的投资比例限制，基金管理人在履行适当程序后，可以调整上述投资品种的投资比例。</w:t>
      </w:r>
    </w:p>
    <w:p w14:paraId="34412390"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41FE156B"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14:paraId="4B8875FF" w14:textId="77777777"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3F5E9A">
        <w:rPr>
          <w:rFonts w:hint="eastAsia"/>
          <w:bCs/>
          <w:sz w:val="24"/>
        </w:rPr>
        <w:t>5</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4D23A675" w14:textId="0A9A1977"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DD2068" w:rsidRPr="000B3295">
        <w:rPr>
          <w:rFonts w:hint="eastAsia"/>
          <w:bCs/>
          <w:sz w:val="24"/>
        </w:rPr>
        <w:t>，其中现金不包括结算备付金、存出保证金、应收申购款等</w:t>
      </w:r>
      <w:r>
        <w:rPr>
          <w:bCs/>
          <w:sz w:val="24"/>
        </w:rPr>
        <w:t>；</w:t>
      </w:r>
    </w:p>
    <w:p w14:paraId="6BB5A2C7" w14:textId="77777777" w:rsidR="00602B88" w:rsidRDefault="00602B88" w:rsidP="00602B8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3232A90D" w14:textId="77777777" w:rsidR="00602B88" w:rsidRDefault="00602B88" w:rsidP="00602B88">
      <w:pPr>
        <w:spacing w:line="360" w:lineRule="auto"/>
        <w:ind w:firstLineChars="200" w:firstLine="480"/>
        <w:rPr>
          <w:bCs/>
          <w:sz w:val="24"/>
        </w:rPr>
      </w:pPr>
      <w:r>
        <w:rPr>
          <w:bCs/>
          <w:sz w:val="24"/>
        </w:rPr>
        <w:lastRenderedPageBreak/>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5C8C1BD5" w14:textId="77777777"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0614987E" w14:textId="77777777"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F2AD2A4" w14:textId="77777777"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8DFD89D" w14:textId="77777777"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E85BC41" w14:textId="77777777"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3B93CC73" w14:textId="77777777"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0173284"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04F9CA86"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DDB1E9D"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5A32661E"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5A847B1E" w14:textId="77777777"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27740F28" w14:textId="77777777"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A764288"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14:paraId="15E31C72" w14:textId="77777777"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4C70E5E" w14:textId="77777777" w:rsidR="00602B88" w:rsidRDefault="00602B88" w:rsidP="00602B88">
      <w:pPr>
        <w:spacing w:line="360" w:lineRule="auto"/>
        <w:ind w:firstLineChars="200" w:firstLine="480"/>
        <w:rPr>
          <w:bCs/>
          <w:sz w:val="24"/>
        </w:rPr>
      </w:pPr>
      <w:r>
        <w:rPr>
          <w:rFonts w:hint="eastAsia"/>
          <w:bCs/>
          <w:sz w:val="24"/>
        </w:rPr>
        <w:lastRenderedPageBreak/>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237EF488" w14:textId="77777777"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5877CAB7" w14:textId="77777777"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06A8A8FF" w14:textId="77777777"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0F68024D" w14:textId="77777777"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242CF846" w14:textId="77777777"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6C3D6706" w14:textId="77777777"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0AA649F8" w14:textId="77777777"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28705B14" w14:textId="77777777"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7962D9A4" w14:textId="77777777"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60445E70" w14:textId="77777777" w:rsidR="00602B88" w:rsidRPr="00571FCF" w:rsidRDefault="00602B88" w:rsidP="00602B88">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536E5A0D" w14:textId="77777777" w:rsidR="00FA67CF" w:rsidRPr="000B3295" w:rsidRDefault="00FA67CF" w:rsidP="00FA67C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4B81963D" w14:textId="77777777" w:rsidR="00FA67CF" w:rsidRPr="000B3295" w:rsidRDefault="00FA67CF" w:rsidP="00FA67CF">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w:t>
      </w:r>
      <w:r w:rsidRPr="000B3295">
        <w:rPr>
          <w:rFonts w:hint="eastAsia"/>
          <w:bCs/>
          <w:sz w:val="24"/>
        </w:rPr>
        <w:lastRenderedPageBreak/>
        <w:t>的</w:t>
      </w:r>
      <w:r w:rsidRPr="000B3295">
        <w:rPr>
          <w:rFonts w:hint="eastAsia"/>
          <w:bCs/>
          <w:sz w:val="24"/>
        </w:rPr>
        <w:t>15%</w:t>
      </w:r>
      <w:r w:rsidRPr="000B3295">
        <w:rPr>
          <w:rFonts w:hint="eastAsia"/>
          <w:bCs/>
          <w:sz w:val="24"/>
        </w:rPr>
        <w:t>；</w:t>
      </w:r>
    </w:p>
    <w:p w14:paraId="456D831E" w14:textId="77777777" w:rsidR="00FA67CF" w:rsidRPr="000B3295" w:rsidRDefault="00FA67CF" w:rsidP="00FA67C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54BF164" w14:textId="77777777" w:rsidR="00FA67CF" w:rsidRPr="000B3295" w:rsidRDefault="00FA67CF" w:rsidP="00FA67C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1D78347D" w14:textId="77777777" w:rsidR="00FA67CF" w:rsidRDefault="00FA67CF" w:rsidP="00FA67C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27826ADD" w14:textId="77777777" w:rsidR="00FA67CF" w:rsidRDefault="00FA67CF" w:rsidP="00FA67CF">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D5AB56B"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6BEE8942" w14:textId="77777777"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14:paraId="39149C71"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w:t>
      </w:r>
      <w:r w:rsidR="00561B52">
        <w:rPr>
          <w:rFonts w:asciiTheme="minorEastAsia" w:hAnsiTheme="minorEastAsia" w:cs="Arial" w:hint="eastAsia"/>
          <w:color w:val="000000"/>
          <w:sz w:val="24"/>
          <w:szCs w:val="24"/>
        </w:rPr>
        <w:t>（</w:t>
      </w:r>
      <w:r w:rsidR="00357378">
        <w:rPr>
          <w:rFonts w:asciiTheme="minorEastAsia" w:hAnsiTheme="minorEastAsia" w:cs="Arial" w:hint="eastAsia"/>
          <w:color w:val="000000"/>
          <w:sz w:val="24"/>
          <w:szCs w:val="24"/>
        </w:rPr>
        <w:t>十二</w:t>
      </w:r>
      <w:r w:rsidR="00561B52">
        <w:rPr>
          <w:rFonts w:asciiTheme="minorEastAsia" w:hAnsiTheme="minorEastAsia" w:cs="Arial" w:hint="eastAsia"/>
          <w:color w:val="000000"/>
          <w:sz w:val="24"/>
          <w:szCs w:val="24"/>
        </w:rPr>
        <w:t>）</w:t>
      </w:r>
      <w:r w:rsidRPr="00D73D18">
        <w:rPr>
          <w:rFonts w:asciiTheme="minorEastAsia" w:hAnsiTheme="minorEastAsia" w:cs="Arial" w:hint="eastAsia"/>
          <w:color w:val="000000"/>
          <w:sz w:val="24"/>
          <w:szCs w:val="24"/>
        </w:rPr>
        <w:t>款基金投资禁止行为进行监督。</w:t>
      </w:r>
    </w:p>
    <w:p w14:paraId="66C27171" w14:textId="77777777" w:rsidR="002C438F" w:rsidRPr="00D73D18" w:rsidRDefault="004E5BE5" w:rsidP="004E5BE5">
      <w:pPr>
        <w:adjustRightInd w:val="0"/>
        <w:snapToGrid w:val="0"/>
        <w:spacing w:line="360" w:lineRule="auto"/>
        <w:ind w:firstLineChars="200" w:firstLine="480"/>
        <w:rPr>
          <w:rFonts w:asciiTheme="minorEastAsia" w:hAnsiTheme="minorEastAsia" w:cs="Arial"/>
          <w:color w:val="000000"/>
          <w:sz w:val="24"/>
          <w:szCs w:val="24"/>
        </w:rPr>
      </w:pPr>
      <w:r w:rsidRPr="004E5BE5">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sidR="002C438F" w:rsidRPr="00D73D18">
        <w:rPr>
          <w:rFonts w:asciiTheme="minorEastAsia" w:hAnsiTheme="minorEastAsia" w:cs="Arial" w:hint="eastAsia"/>
          <w:color w:val="000000"/>
          <w:sz w:val="24"/>
          <w:szCs w:val="24"/>
        </w:rPr>
        <w:t>。</w:t>
      </w:r>
    </w:p>
    <w:p w14:paraId="4C86E673"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6E43A0EB" w14:textId="77777777" w:rsidR="009C4CCC" w:rsidRPr="009C4CCC"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9C4CCC">
        <w:rPr>
          <w:rFonts w:asciiTheme="minorEastAsia" w:hAnsiTheme="minorEastAsia" w:cs="Arial" w:hint="eastAsia"/>
          <w:color w:val="000000"/>
          <w:sz w:val="24"/>
          <w:szCs w:val="24"/>
        </w:rPr>
        <w:t>基金管理人应在基金投资运作之前向基金托管人提供符合法律法规及行业</w:t>
      </w:r>
      <w:r w:rsidRPr="009C4CCC">
        <w:rPr>
          <w:rFonts w:asciiTheme="minorEastAsia" w:hAnsiTheme="minorEastAsia" w:cs="Arial" w:hint="eastAsia"/>
          <w:color w:val="000000"/>
          <w:sz w:val="24"/>
          <w:szCs w:val="24"/>
        </w:rPr>
        <w:lastRenderedPageBreak/>
        <w:t>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3813ABA" w14:textId="77777777" w:rsidR="002C438F" w:rsidRPr="00D73D18"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9C4CCC">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r w:rsidR="002C438F" w:rsidRPr="00D73D18">
        <w:rPr>
          <w:rFonts w:asciiTheme="minorEastAsia" w:hAnsiTheme="minorEastAsia" w:cs="Arial" w:hint="eastAsia"/>
          <w:color w:val="000000"/>
          <w:sz w:val="24"/>
          <w:szCs w:val="24"/>
        </w:rPr>
        <w:t>。</w:t>
      </w:r>
    </w:p>
    <w:p w14:paraId="7FB6C603" w14:textId="77777777" w:rsidR="002C438F" w:rsidRPr="00D73D18" w:rsidRDefault="002C438F" w:rsidP="001F029F">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（五）</w:t>
      </w:r>
      <w:r w:rsidR="001F029F" w:rsidRPr="001F029F">
        <w:rPr>
          <w:rFonts w:asciiTheme="minorEastAsia" w:hAnsiTheme="minorEastAsia" w:cs="Arial" w:hint="eastAsia"/>
          <w:color w:val="000000"/>
          <w:sz w:val="24"/>
          <w:szCs w:val="24"/>
        </w:rPr>
        <w:t>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r w:rsidRPr="00D73D18">
        <w:rPr>
          <w:rFonts w:asciiTheme="minorEastAsia" w:hAnsiTheme="minorEastAsia" w:cs="Arial" w:hint="eastAsia"/>
          <w:color w:val="000000"/>
          <w:sz w:val="24"/>
          <w:szCs w:val="24"/>
        </w:rPr>
        <w:t>。</w:t>
      </w:r>
    </w:p>
    <w:p w14:paraId="21D75621"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D0FFF56"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补充协议中的约定对相关业务进行监督和审核。</w:t>
      </w:r>
    </w:p>
    <w:p w14:paraId="49C36DCB"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（八）基金托管人根据有关法律法规的规定及基金合同的约定，对基金资产</w:t>
      </w:r>
      <w:r w:rsidRPr="00A4419B">
        <w:rPr>
          <w:rFonts w:asciiTheme="minorEastAsia" w:hAnsiTheme="minorEastAsia" w:cs="Arial" w:hint="eastAsia"/>
          <w:color w:val="000000"/>
          <w:sz w:val="24"/>
          <w:szCs w:val="24"/>
        </w:rPr>
        <w:lastRenderedPageBreak/>
        <w:t>净值计算、各类基金份额净值计算、应收资金到账、基金费用开支及收入确定、基金收益分配、相关信息披露、基金宣传推介材料中登载基金业绩表现数据等进行监督和核查。</w:t>
      </w:r>
    </w:p>
    <w:p w14:paraId="6957DFA2"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6B2B305A"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2EAD91D"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36982772"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062E0846"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2F002053"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32E4E127" w14:textId="77777777" w:rsidR="00736608" w:rsidRPr="00D73D18"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14:paraId="119E563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025DFC36"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和期货账户等投资所需账户、复核基金管理人计算的基金资产净值和基金份额净值、根据基</w:t>
      </w:r>
      <w:r w:rsidRPr="00961263">
        <w:rPr>
          <w:rFonts w:asciiTheme="minorEastAsia" w:hAnsiTheme="minorEastAsia" w:cs="Arial" w:hint="eastAsia"/>
          <w:sz w:val="24"/>
          <w:szCs w:val="24"/>
        </w:rPr>
        <w:lastRenderedPageBreak/>
        <w:t>金管理人指令办理清算交收、相关信息披露和监督基金投资运作等行为。</w:t>
      </w:r>
    </w:p>
    <w:p w14:paraId="6AA145A2"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47F94387"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0A05D32"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6324281F" w14:textId="77777777" w:rsidR="00201AB5" w:rsidRPr="00D73D18"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14:paraId="7D2408B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A707F4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14:paraId="78CF6BE1"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1．基金财产应独立于基金管理人、基金托管人的固有财产；</w:t>
      </w:r>
    </w:p>
    <w:p w14:paraId="486A9392"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2．基金托管人应安全保管基金财产；</w:t>
      </w:r>
    </w:p>
    <w:p w14:paraId="3BAC1331"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3．基金托管人按照规定开设基金财产的资金账户、证券账户和期货账户等投资所需账户；</w:t>
      </w:r>
    </w:p>
    <w:p w14:paraId="53691FC2"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 xml:space="preserve">4．基金托管人对所托管的不同基金财产分别设置账户，确保基金财产的完整与独立； </w:t>
      </w:r>
    </w:p>
    <w:p w14:paraId="02F430F8"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6D074540"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4AF89A11" w14:textId="77777777" w:rsidR="00A10026" w:rsidRPr="00D73D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7．除依据法律法规和基金合同的规定外，基金托管人不得委托第三人托管</w:t>
      </w:r>
      <w:r w:rsidRPr="008F3918">
        <w:rPr>
          <w:rFonts w:asciiTheme="minorEastAsia" w:hAnsiTheme="minorEastAsia" w:cs="Arial" w:hint="eastAsia"/>
          <w:sz w:val="24"/>
          <w:szCs w:val="24"/>
        </w:rPr>
        <w:lastRenderedPageBreak/>
        <w:t>基金财产</w:t>
      </w:r>
      <w:r w:rsidR="00A10026" w:rsidRPr="00D73D18">
        <w:rPr>
          <w:rFonts w:asciiTheme="minorEastAsia" w:hAnsiTheme="minorEastAsia" w:cs="Arial" w:hint="eastAsia"/>
          <w:sz w:val="24"/>
          <w:szCs w:val="24"/>
        </w:rPr>
        <w:t>。</w:t>
      </w:r>
    </w:p>
    <w:p w14:paraId="3E3B6BA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14:paraId="089D813F" w14:textId="77777777" w:rsidR="000776EE" w:rsidRPr="000776EE"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1．基金募集期间募集的资金应存于基金管理人开立的“基金募集专户”。该账户由基金管理人开立并管理。</w:t>
      </w:r>
    </w:p>
    <w:p w14:paraId="1D73FB5F" w14:textId="77777777" w:rsidR="000776EE" w:rsidRPr="000776EE"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57F28CF" w14:textId="77777777" w:rsidR="00A10026" w:rsidRPr="00D73D18"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3．若基金募集期限届满，未能达到基金合同生效的条件，由基金管理人按规定办理退款等事宜</w:t>
      </w:r>
      <w:r w:rsidR="00A10026" w:rsidRPr="00D73D18">
        <w:rPr>
          <w:rFonts w:asciiTheme="minorEastAsia" w:hAnsiTheme="minorEastAsia" w:cs="Arial" w:hint="eastAsia"/>
          <w:sz w:val="24"/>
          <w:szCs w:val="24"/>
        </w:rPr>
        <w:t>。</w:t>
      </w:r>
    </w:p>
    <w:p w14:paraId="7A4D30A3" w14:textId="77777777" w:rsidR="00A10026"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14:paraId="7E4FDA31" w14:textId="77777777" w:rsidR="00561B52" w:rsidRPr="00561B52" w:rsidRDefault="00561B52" w:rsidP="00561B52">
      <w:pPr>
        <w:adjustRightInd w:val="0"/>
        <w:snapToGrid w:val="0"/>
        <w:spacing w:line="360" w:lineRule="auto"/>
        <w:ind w:firstLineChars="200" w:firstLine="480"/>
        <w:rPr>
          <w:rFonts w:asciiTheme="minorEastAsia" w:hAnsiTheme="minorEastAsia" w:cs="Arial"/>
          <w:sz w:val="24"/>
          <w:szCs w:val="24"/>
        </w:rPr>
      </w:pPr>
      <w:r w:rsidRPr="00561B52">
        <w:rPr>
          <w:rFonts w:asciiTheme="minorEastAsia" w:hAnsiTheme="minorEastAsia" w:cs="Arial" w:hint="eastAsia"/>
          <w:sz w:val="24"/>
          <w:szCs w:val="24"/>
        </w:rPr>
        <w:t>基金托管专户的名称: 富荣福康混合型证券投资基金</w:t>
      </w:r>
    </w:p>
    <w:p w14:paraId="5872891A" w14:textId="77777777" w:rsidR="00561B52" w:rsidRPr="00561B52" w:rsidRDefault="00561B52" w:rsidP="00561B52">
      <w:pPr>
        <w:adjustRightInd w:val="0"/>
        <w:snapToGrid w:val="0"/>
        <w:spacing w:line="360" w:lineRule="auto"/>
        <w:ind w:firstLineChars="200" w:firstLine="480"/>
        <w:rPr>
          <w:rFonts w:asciiTheme="minorEastAsia" w:hAnsiTheme="minorEastAsia" w:cs="Arial"/>
          <w:sz w:val="24"/>
          <w:szCs w:val="24"/>
        </w:rPr>
      </w:pPr>
      <w:r w:rsidRPr="00561B52">
        <w:rPr>
          <w:rFonts w:asciiTheme="minorEastAsia" w:hAnsiTheme="minorEastAsia" w:cs="Arial" w:hint="eastAsia"/>
          <w:sz w:val="24"/>
          <w:szCs w:val="24"/>
        </w:rPr>
        <w:t>托管账户开户行:中国光大银行深圳分行营业部</w:t>
      </w:r>
    </w:p>
    <w:p w14:paraId="3D029BAA" w14:textId="77777777" w:rsidR="00DA3916" w:rsidRPr="00DA3916"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281A8DD8" w14:textId="77777777" w:rsidR="00DA3916" w:rsidRPr="00DA3916"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1DC05D14" w14:textId="77777777" w:rsidR="00A10026" w:rsidRPr="00D73D18"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3．基金托管专户的开立和管理应符合有关法律法规以及银行业监督管理机构的其他有关规定</w:t>
      </w:r>
      <w:r w:rsidR="00A10026" w:rsidRPr="00D73D18">
        <w:rPr>
          <w:rFonts w:asciiTheme="minorEastAsia" w:hAnsiTheme="minorEastAsia" w:cs="Arial" w:hint="eastAsia"/>
          <w:sz w:val="24"/>
          <w:szCs w:val="24"/>
        </w:rPr>
        <w:t>。</w:t>
      </w:r>
    </w:p>
    <w:p w14:paraId="77BF9849"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14:paraId="0C42286D"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61159378"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13C75370"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3．基金证券账户的开立和证券账户卡的保管由基金托管人负责，账户资产的管理和运用由基金管理人负责。</w:t>
      </w:r>
    </w:p>
    <w:p w14:paraId="60D8B84B"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lastRenderedPageBreak/>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7522EF75" w14:textId="77777777" w:rsidR="00A10026" w:rsidRPr="00D73D18"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r w:rsidR="00A10026" w:rsidRPr="00D73D18">
        <w:rPr>
          <w:rFonts w:asciiTheme="minorEastAsia" w:hAnsiTheme="minorEastAsia" w:cs="Arial" w:hint="eastAsia"/>
          <w:sz w:val="24"/>
          <w:szCs w:val="24"/>
        </w:rPr>
        <w:t>。</w:t>
      </w:r>
    </w:p>
    <w:p w14:paraId="58495004"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14:paraId="0F8F94AE" w14:textId="77777777" w:rsidR="00A10026" w:rsidRPr="00D73D18" w:rsidRDefault="007E6BA9" w:rsidP="007E6BA9">
      <w:pPr>
        <w:adjustRightInd w:val="0"/>
        <w:snapToGrid w:val="0"/>
        <w:spacing w:line="360" w:lineRule="auto"/>
        <w:ind w:firstLineChars="200" w:firstLine="480"/>
        <w:rPr>
          <w:rFonts w:asciiTheme="minorEastAsia" w:hAnsiTheme="minorEastAsia" w:cs="Arial"/>
          <w:sz w:val="24"/>
          <w:szCs w:val="24"/>
        </w:rPr>
      </w:pPr>
      <w:r w:rsidRPr="007E6BA9">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r w:rsidR="00A10026" w:rsidRPr="00D73D18">
        <w:rPr>
          <w:rFonts w:asciiTheme="minorEastAsia" w:hAnsiTheme="minorEastAsia" w:cs="Arial" w:hint="eastAsia"/>
          <w:sz w:val="24"/>
          <w:szCs w:val="24"/>
        </w:rPr>
        <w:t>。</w:t>
      </w:r>
    </w:p>
    <w:p w14:paraId="124787EB"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14:paraId="5D35F86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7A87131B"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14:paraId="2AF4D989" w14:textId="77777777" w:rsidR="00A10026" w:rsidRPr="00D73D18" w:rsidRDefault="001569AD" w:rsidP="001569AD">
      <w:pPr>
        <w:adjustRightInd w:val="0"/>
        <w:snapToGrid w:val="0"/>
        <w:spacing w:line="360" w:lineRule="auto"/>
        <w:ind w:firstLineChars="200" w:firstLine="480"/>
        <w:rPr>
          <w:rFonts w:asciiTheme="minorEastAsia" w:hAnsiTheme="minorEastAsia" w:cs="Arial"/>
          <w:sz w:val="24"/>
          <w:szCs w:val="24"/>
        </w:rPr>
      </w:pPr>
      <w:r w:rsidRPr="001569AD">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sidR="00A10026" w:rsidRPr="00D73D18">
        <w:rPr>
          <w:rFonts w:asciiTheme="minorEastAsia" w:hAnsiTheme="minorEastAsia" w:cs="Arial" w:hint="eastAsia"/>
          <w:sz w:val="24"/>
          <w:szCs w:val="24"/>
        </w:rPr>
        <w:t>。</w:t>
      </w:r>
    </w:p>
    <w:p w14:paraId="0E4A37D0"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14:paraId="504BCE46" w14:textId="77777777" w:rsidR="002775A2" w:rsidRPr="002775A2" w:rsidRDefault="002775A2" w:rsidP="002775A2">
      <w:pPr>
        <w:adjustRightInd w:val="0"/>
        <w:snapToGrid w:val="0"/>
        <w:spacing w:line="360" w:lineRule="auto"/>
        <w:ind w:firstLineChars="200" w:firstLine="480"/>
        <w:rPr>
          <w:rFonts w:asciiTheme="minorEastAsia" w:hAnsiTheme="minorEastAsia" w:cs="Arial"/>
          <w:sz w:val="24"/>
          <w:szCs w:val="24"/>
        </w:rPr>
      </w:pPr>
      <w:r w:rsidRPr="002775A2">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sidRPr="002775A2">
        <w:rPr>
          <w:rFonts w:asciiTheme="minorEastAsia" w:hAnsiTheme="minorEastAsia" w:cs="Arial" w:hint="eastAsia"/>
          <w:sz w:val="24"/>
          <w:szCs w:val="24"/>
        </w:rPr>
        <w:lastRenderedPageBreak/>
        <w:t>基金管理人应在重大合同签署后及时将重大合同传真给基金托管人，并在30个工作日内将正本送达基金托管人处。重大合同的保管期限为基金合同终止后15年。</w:t>
      </w:r>
    </w:p>
    <w:p w14:paraId="0735379D" w14:textId="77777777" w:rsidR="00597B85" w:rsidRPr="00D73D18" w:rsidRDefault="002775A2" w:rsidP="002775A2">
      <w:pPr>
        <w:adjustRightInd w:val="0"/>
        <w:snapToGrid w:val="0"/>
        <w:spacing w:line="360" w:lineRule="auto"/>
        <w:ind w:firstLineChars="200" w:firstLine="480"/>
        <w:rPr>
          <w:rFonts w:asciiTheme="minorEastAsia" w:hAnsiTheme="minorEastAsia" w:cs="Arial"/>
          <w:sz w:val="24"/>
          <w:szCs w:val="24"/>
        </w:rPr>
      </w:pPr>
      <w:r w:rsidRPr="002775A2">
        <w:rPr>
          <w:rFonts w:asciiTheme="minorEastAsia" w:hAnsiTheme="minorEastAsia" w:cs="Arial" w:hint="eastAsia"/>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1FA32FE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52711DF6"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589741EE"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14:paraId="3DC91FF4" w14:textId="77777777" w:rsidR="00112ACF" w:rsidRPr="00112ACF"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67DB9AF8" w14:textId="77777777" w:rsidR="00112ACF" w:rsidRPr="00112ACF"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计算公式为: 计算日各类基金份额净值 = 计算日该类基金份额基金资产净值 / 计算日该类基金份额的总份额。基金份额净值的计算均精确到0.0001 元，小数点后第5位四舍五入。国家另有规定的，从其规定。</w:t>
      </w:r>
    </w:p>
    <w:p w14:paraId="6ED5194C" w14:textId="77777777" w:rsidR="00990719" w:rsidRPr="00D73D18"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基金管理人每个工作日计算基金资产净值和两类基金份额净值，并按规定公告。</w:t>
      </w:r>
    </w:p>
    <w:p w14:paraId="00386675"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14:paraId="0EBF5513" w14:textId="77777777" w:rsidR="00990719" w:rsidRPr="00D73D18" w:rsidRDefault="002518DB" w:rsidP="002518DB">
      <w:pPr>
        <w:adjustRightInd w:val="0"/>
        <w:snapToGrid w:val="0"/>
        <w:spacing w:line="360" w:lineRule="auto"/>
        <w:ind w:firstLineChars="200" w:firstLine="480"/>
        <w:rPr>
          <w:rFonts w:asciiTheme="minorEastAsia" w:hAnsiTheme="minorEastAsia" w:cs="Arial"/>
          <w:sz w:val="24"/>
          <w:szCs w:val="24"/>
        </w:rPr>
      </w:pPr>
      <w:r w:rsidRPr="002518DB">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r w:rsidR="00990719" w:rsidRPr="00D73D18">
        <w:rPr>
          <w:rFonts w:asciiTheme="minorEastAsia" w:hAnsiTheme="minorEastAsia" w:cs="Arial" w:hint="eastAsia"/>
          <w:sz w:val="24"/>
          <w:szCs w:val="24"/>
        </w:rPr>
        <w:t>。</w:t>
      </w:r>
    </w:p>
    <w:p w14:paraId="5D2F60B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14:paraId="7D9E382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14:paraId="39DC52BC" w14:textId="77777777" w:rsidR="000A1798" w:rsidRPr="00D73D18" w:rsidRDefault="003F2F14" w:rsidP="003F2F14">
      <w:pPr>
        <w:adjustRightInd w:val="0"/>
        <w:snapToGrid w:val="0"/>
        <w:spacing w:line="360" w:lineRule="auto"/>
        <w:ind w:firstLineChars="200" w:firstLine="480"/>
        <w:rPr>
          <w:rFonts w:asciiTheme="minorEastAsia" w:hAnsiTheme="minorEastAsia" w:cs="Arial"/>
          <w:sz w:val="24"/>
          <w:szCs w:val="24"/>
        </w:rPr>
      </w:pPr>
      <w:r w:rsidRPr="003F2F14">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14:paraId="545EBCCE" w14:textId="77777777"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w:t>
      </w:r>
      <w:r w:rsidR="00561B52">
        <w:rPr>
          <w:rFonts w:asciiTheme="minorEastAsia" w:hAnsiTheme="minorEastAsia" w:cs="Arial" w:hint="eastAsia"/>
          <w:sz w:val="24"/>
          <w:szCs w:val="24"/>
        </w:rPr>
        <w:t>与</w:t>
      </w:r>
      <w:r w:rsidR="001745C9" w:rsidRPr="00D73D18">
        <w:rPr>
          <w:rFonts w:asciiTheme="minorEastAsia" w:hAnsiTheme="minorEastAsia" w:cs="Arial" w:hint="eastAsia"/>
          <w:sz w:val="24"/>
          <w:szCs w:val="24"/>
        </w:rPr>
        <w:t>报告的编制和复核</w:t>
      </w:r>
    </w:p>
    <w:p w14:paraId="517E01C1"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AF0459" w:rsidRPr="00AF0459">
        <w:rPr>
          <w:rFonts w:asciiTheme="minorEastAsia" w:hAnsiTheme="minorEastAsia" w:cs="Arial" w:hint="eastAsia"/>
          <w:sz w:val="24"/>
          <w:szCs w:val="24"/>
        </w:rPr>
        <w:t>财务报表的编制</w:t>
      </w:r>
    </w:p>
    <w:p w14:paraId="6A161790"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基金财务报表由基金管理人编制，基金托管人复核。</w:t>
      </w:r>
    </w:p>
    <w:p w14:paraId="6C92CFF8"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AF0459" w:rsidRPr="00AF0459">
        <w:rPr>
          <w:rFonts w:asciiTheme="minorEastAsia" w:hAnsiTheme="minorEastAsia" w:cs="Arial" w:hint="eastAsia"/>
          <w:sz w:val="24"/>
          <w:szCs w:val="24"/>
        </w:rPr>
        <w:t>报表复核</w:t>
      </w:r>
    </w:p>
    <w:p w14:paraId="57414312"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lastRenderedPageBreak/>
        <w:t>基金托管人在收到基金管理人编制的基金财务报表后，进行独立的复核。核对不符时，应及时通知基金管理人共同查出原因，进行调整，直至双方数据完全一致。</w:t>
      </w:r>
    </w:p>
    <w:p w14:paraId="7DB6EB9E"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AF0459" w:rsidRPr="00AF0459">
        <w:rPr>
          <w:rFonts w:asciiTheme="minorEastAsia" w:hAnsiTheme="minorEastAsia" w:cs="Arial" w:hint="eastAsia"/>
          <w:sz w:val="24"/>
          <w:szCs w:val="24"/>
        </w:rPr>
        <w:t>财务报表的编制与复核时间安排</w:t>
      </w:r>
    </w:p>
    <w:p w14:paraId="6D7A03AF"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AF0459" w:rsidRPr="00AF0459">
        <w:rPr>
          <w:rFonts w:asciiTheme="minorEastAsia" w:hAnsiTheme="minorEastAsia" w:cs="Arial" w:hint="eastAsia"/>
          <w:sz w:val="24"/>
          <w:szCs w:val="24"/>
        </w:rPr>
        <w:t>报表的编制</w:t>
      </w:r>
    </w:p>
    <w:p w14:paraId="7CEC3101"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0C20EAE1"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AF0459" w:rsidRPr="00AF0459">
        <w:rPr>
          <w:rFonts w:asciiTheme="minorEastAsia" w:hAnsiTheme="minorEastAsia" w:cs="Arial" w:hint="eastAsia"/>
          <w:sz w:val="24"/>
          <w:szCs w:val="24"/>
        </w:rPr>
        <w:t>报表的复核</w:t>
      </w:r>
    </w:p>
    <w:p w14:paraId="65DF626C"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45CFBB46" w14:textId="77777777" w:rsidR="003C4E68" w:rsidRPr="00D73D18"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14:paraId="4D5057C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1E45387A" w14:textId="77777777" w:rsidR="00BA6526" w:rsidRPr="00BA6526" w:rsidRDefault="00BA6526" w:rsidP="00BA6526">
      <w:pPr>
        <w:adjustRightInd w:val="0"/>
        <w:snapToGrid w:val="0"/>
        <w:spacing w:line="360" w:lineRule="auto"/>
        <w:ind w:firstLineChars="200" w:firstLine="480"/>
        <w:rPr>
          <w:rFonts w:asciiTheme="minorEastAsia" w:hAnsiTheme="minorEastAsia" w:cs="Arial"/>
          <w:sz w:val="24"/>
          <w:szCs w:val="24"/>
        </w:rPr>
      </w:pPr>
      <w:r w:rsidRPr="00BA6526">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60947477" w14:textId="77777777" w:rsidR="000A1798" w:rsidRPr="00D73D18" w:rsidRDefault="00BA6526" w:rsidP="00BA6526">
      <w:pPr>
        <w:adjustRightInd w:val="0"/>
        <w:snapToGrid w:val="0"/>
        <w:spacing w:line="360" w:lineRule="auto"/>
        <w:ind w:firstLineChars="200" w:firstLine="480"/>
        <w:rPr>
          <w:rFonts w:asciiTheme="minorEastAsia" w:hAnsiTheme="minorEastAsia" w:cs="Arial"/>
          <w:sz w:val="24"/>
          <w:szCs w:val="24"/>
        </w:rPr>
      </w:pPr>
      <w:r w:rsidRPr="00BA6526">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3A44D26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7D484C5F" w14:textId="77777777" w:rsidR="00785A76" w:rsidRPr="00785A76"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w:t>
      </w:r>
      <w:r w:rsidRPr="00785A76">
        <w:rPr>
          <w:rFonts w:asciiTheme="minorEastAsia" w:hAnsiTheme="minorEastAsia" w:cs="Times New Roman" w:hint="eastAsia"/>
          <w:sz w:val="24"/>
          <w:szCs w:val="24"/>
        </w:rPr>
        <w:lastRenderedPageBreak/>
        <w:t>对各方当事人均有约束力，仲裁费用和律师费用由败诉方承担。</w:t>
      </w:r>
    </w:p>
    <w:p w14:paraId="59A6D6FD" w14:textId="77777777" w:rsidR="00785A76" w:rsidRPr="00785A76"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0929920" w14:textId="77777777" w:rsidR="000B0075" w:rsidRPr="00D73D18"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43094C13"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56B83AA9"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74AF435A"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14:paraId="02B7CB5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w:t>
      </w:r>
      <w:r w:rsidR="00561B52">
        <w:rPr>
          <w:rFonts w:ascii="宋体" w:hAnsi="宋体" w:hint="eastAsia"/>
          <w:sz w:val="24"/>
          <w:szCs w:val="24"/>
        </w:rPr>
        <w:t>出现</w:t>
      </w:r>
      <w:r w:rsidRPr="00BD2F48">
        <w:rPr>
          <w:rFonts w:ascii="宋体" w:hAnsi="宋体" w:hint="eastAsia"/>
          <w:sz w:val="24"/>
          <w:szCs w:val="24"/>
        </w:rPr>
        <w:t>的情形</w:t>
      </w:r>
    </w:p>
    <w:p w14:paraId="60013F0B"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14:paraId="2ADC72CC"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14:paraId="662CD8DE"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14:paraId="6188B7E7"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14:paraId="55041167"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181C7942"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17648E7A"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C70DA5">
          <w:footerReference w:type="default" r:id="rId41"/>
          <w:pgSz w:w="11906" w:h="16838"/>
          <w:pgMar w:top="1440" w:right="1800" w:bottom="1440" w:left="1800" w:header="851" w:footer="992" w:gutter="0"/>
          <w:pgNumType w:chapStyle="1"/>
          <w:cols w:space="720"/>
          <w:docGrid w:type="lines" w:linePitch="312"/>
        </w:sect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07BAAC53" w14:textId="77777777" w:rsidR="00D72F9D" w:rsidRPr="00C71655" w:rsidRDefault="00D72F9D" w:rsidP="00C71655">
      <w:pPr>
        <w:pStyle w:val="1"/>
        <w:jc w:val="center"/>
        <w:rPr>
          <w:sz w:val="30"/>
          <w:szCs w:val="30"/>
        </w:rPr>
      </w:pPr>
      <w:bookmarkStart w:id="423" w:name="_Toc521338341"/>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23"/>
    </w:p>
    <w:p w14:paraId="2595501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C2D581E"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229A5CBA"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6E41FB8"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48A188A5"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804019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4CBF2F3D"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D842860"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320DD653"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7E3F3C2"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5F0B4FDD"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003AAD3"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37BD3CD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71D2E16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EB0899">
        <w:rPr>
          <w:rFonts w:asciiTheme="minorEastAsia" w:hAnsiTheme="minorEastAsia" w:cs="Arial" w:hint="eastAsia"/>
          <w:sz w:val="24"/>
          <w:szCs w:val="24"/>
        </w:rPr>
        <w:lastRenderedPageBreak/>
        <w:t>对于非工作日提出的投诉，基金管理人将在顺延到下 1 个工作日进行回复。</w:t>
      </w:r>
    </w:p>
    <w:p w14:paraId="421F526A"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46A98659"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7093D600"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7285BDC0"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0FCD636B"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556BAC4D" w14:textId="77777777" w:rsidR="00DD2068" w:rsidRDefault="00DD2068" w:rsidP="00DD2068">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1EBDFB2A" w14:textId="77777777" w:rsidR="00DD2068" w:rsidRPr="00D73D18" w:rsidRDefault="00DD2068" w:rsidP="00DD2068">
      <w:pPr>
        <w:spacing w:line="360" w:lineRule="auto"/>
        <w:ind w:firstLineChars="200" w:firstLine="480"/>
        <w:rPr>
          <w:rFonts w:asciiTheme="minorEastAsia" w:hAnsiTheme="minorEastAsia"/>
          <w:sz w:val="24"/>
          <w:szCs w:val="24"/>
        </w:rPr>
        <w:sectPr w:rsidR="00DD2068" w:rsidRPr="00D73D18" w:rsidSect="0059053F">
          <w:footerReference w:type="default" r:id="rId42"/>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）如本招募说明书存在任何您/贵机构无法理解的内容，请通过上述联系方式联系基金管理人。请确保投资前，您/贵机构已经全面理解了本招募说明书</w:t>
      </w:r>
      <w:r w:rsidRPr="00D73D18">
        <w:rPr>
          <w:rFonts w:asciiTheme="minorEastAsia" w:hAnsiTheme="minorEastAsia" w:cs="Arial"/>
          <w:sz w:val="24"/>
          <w:szCs w:val="24"/>
        </w:rPr>
        <w:t>。</w:t>
      </w:r>
    </w:p>
    <w:p w14:paraId="55F3DA80" w14:textId="77777777" w:rsidR="000A68DF" w:rsidRPr="000A68DF" w:rsidRDefault="000A68DF" w:rsidP="00E640F0">
      <w:pPr>
        <w:pStyle w:val="1"/>
        <w:jc w:val="center"/>
        <w:rPr>
          <w:sz w:val="30"/>
          <w:szCs w:val="30"/>
        </w:rPr>
      </w:pPr>
      <w:bookmarkStart w:id="424" w:name="_Toc256666809"/>
      <w:bookmarkStart w:id="425" w:name="_Toc256666929"/>
      <w:bookmarkStart w:id="426" w:name="_Toc482624810"/>
      <w:bookmarkStart w:id="427" w:name="_Toc30359"/>
      <w:bookmarkStart w:id="428" w:name="_Toc520207207"/>
      <w:bookmarkStart w:id="429" w:name="_Toc521338342"/>
      <w:bookmarkStart w:id="430" w:name="_Toc416264556"/>
      <w:bookmarkStart w:id="431" w:name="_Toc263092329"/>
      <w:bookmarkStart w:id="432" w:name="_Toc214873622"/>
      <w:bookmarkStart w:id="433" w:name="_Toc530223198"/>
      <w:bookmarkEnd w:id="399"/>
      <w:bookmarkEnd w:id="400"/>
      <w:bookmarkEnd w:id="401"/>
      <w:bookmarkEnd w:id="402"/>
      <w:bookmarkEnd w:id="403"/>
      <w:bookmarkEnd w:id="404"/>
      <w:r w:rsidRPr="000A68DF">
        <w:rPr>
          <w:rFonts w:hint="eastAsia"/>
          <w:sz w:val="30"/>
          <w:szCs w:val="30"/>
        </w:rPr>
        <w:lastRenderedPageBreak/>
        <w:t>第二十一部分  其他应披露事项</w:t>
      </w:r>
      <w:bookmarkEnd w:id="424"/>
      <w:bookmarkEnd w:id="425"/>
      <w:bookmarkEnd w:id="426"/>
      <w:bookmarkEnd w:id="427"/>
      <w:bookmarkEnd w:id="428"/>
      <w:bookmarkEnd w:id="429"/>
    </w:p>
    <w:p w14:paraId="60C8139D" w14:textId="5DBAB39C" w:rsidR="000A68DF" w:rsidRDefault="000A68DF" w:rsidP="005E1405">
      <w:pPr>
        <w:adjustRightInd w:val="0"/>
        <w:snapToGrid w:val="0"/>
        <w:spacing w:line="360" w:lineRule="auto"/>
        <w:ind w:firstLine="420"/>
        <w:rPr>
          <w:rFonts w:asciiTheme="minorEastAsia" w:hAnsiTheme="minorEastAsia" w:cs="Arial"/>
          <w:sz w:val="24"/>
          <w:szCs w:val="24"/>
        </w:rPr>
      </w:pPr>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1829"/>
      </w:tblGrid>
      <w:tr w:rsidR="004239F5" w:rsidRPr="00A93A1E" w14:paraId="5F1ABE9B" w14:textId="77777777" w:rsidTr="002C782A">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1CADF4F"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1EE5C3BA"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6F926ADE"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披露日期</w:t>
            </w:r>
          </w:p>
        </w:tc>
      </w:tr>
      <w:tr w:rsidR="004239F5" w:rsidRPr="00A93A1E" w14:paraId="6DA2224A" w14:textId="77777777" w:rsidTr="002C782A">
        <w:trPr>
          <w:trHeight w:val="247"/>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00F392C" w14:textId="77777777" w:rsidR="004239F5" w:rsidRPr="002C782A" w:rsidRDefault="004239F5" w:rsidP="00985231">
            <w:pPr>
              <w:jc w:val="left"/>
              <w:rPr>
                <w:rFonts w:asciiTheme="minorEastAsia" w:hAnsiTheme="minorEastAsia" w:cs="Arial"/>
                <w:sz w:val="24"/>
                <w:szCs w:val="24"/>
              </w:rPr>
            </w:pPr>
            <w:r w:rsidRPr="002C782A">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0310FFF1" w14:textId="7ABDCE15" w:rsidR="004239F5" w:rsidRPr="002C782A" w:rsidRDefault="005D2220" w:rsidP="00985231">
            <w:pPr>
              <w:jc w:val="left"/>
              <w:rPr>
                <w:rFonts w:asciiTheme="minorEastAsia" w:hAnsiTheme="minorEastAsia" w:cs="Arial"/>
                <w:sz w:val="24"/>
                <w:szCs w:val="24"/>
              </w:rPr>
            </w:pPr>
            <w:hyperlink r:id="rId43" w:tgtFrame="_blank" w:tooltip="关于富荣福康混合型证券投资基金新增代销机构并参加代销机构费率优惠活动的公告" w:history="1">
              <w:r w:rsidR="006411E7" w:rsidRPr="002C782A">
                <w:rPr>
                  <w:rFonts w:asciiTheme="minorEastAsia" w:hAnsiTheme="minorEastAsia" w:cs="Arial" w:hint="eastAsia"/>
                  <w:sz w:val="24"/>
                  <w:szCs w:val="24"/>
                </w:rPr>
                <w:t>关于富荣福康混合型证券投资基金新增代销机构并参加代销机构费率优惠活动的公告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3E376172" w14:textId="5D13D14A" w:rsidR="004239F5" w:rsidRPr="002C782A" w:rsidRDefault="004239F5" w:rsidP="00985231">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sidR="006411E7">
              <w:rPr>
                <w:rFonts w:asciiTheme="minorEastAsia" w:hAnsiTheme="minorEastAsia" w:cs="Arial" w:hint="eastAsia"/>
                <w:sz w:val="24"/>
                <w:szCs w:val="24"/>
              </w:rPr>
              <w:t>12</w:t>
            </w:r>
            <w:r w:rsidRPr="00BD33B7">
              <w:rPr>
                <w:rFonts w:asciiTheme="minorEastAsia" w:hAnsiTheme="minorEastAsia" w:cs="Arial" w:hint="eastAsia"/>
                <w:sz w:val="24"/>
                <w:szCs w:val="24"/>
              </w:rPr>
              <w:t>月</w:t>
            </w:r>
            <w:r w:rsidR="006411E7">
              <w:rPr>
                <w:rFonts w:asciiTheme="minorEastAsia" w:hAnsiTheme="minorEastAsia" w:cs="Arial" w:hint="eastAsia"/>
                <w:sz w:val="24"/>
                <w:szCs w:val="24"/>
              </w:rPr>
              <w:t>13</w:t>
            </w:r>
            <w:r w:rsidRPr="00BD33B7">
              <w:rPr>
                <w:rFonts w:asciiTheme="minorEastAsia" w:hAnsiTheme="minorEastAsia" w:cs="Arial" w:hint="eastAsia"/>
                <w:sz w:val="24"/>
                <w:szCs w:val="24"/>
              </w:rPr>
              <w:t>日</w:t>
            </w:r>
          </w:p>
        </w:tc>
      </w:tr>
      <w:tr w:rsidR="004239F5" w:rsidRPr="00A93A1E" w14:paraId="251CEE93" w14:textId="77777777" w:rsidTr="002C782A">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00A537E" w14:textId="77777777" w:rsidR="004239F5" w:rsidRPr="002C782A" w:rsidRDefault="004239F5" w:rsidP="00985231">
            <w:pPr>
              <w:jc w:val="left"/>
              <w:rPr>
                <w:rFonts w:asciiTheme="minorEastAsia" w:hAnsiTheme="minorEastAsia" w:cs="Arial"/>
                <w:sz w:val="24"/>
                <w:szCs w:val="24"/>
              </w:rPr>
            </w:pPr>
            <w:r w:rsidRPr="002C782A">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2731BDC0" w14:textId="0AB61F46" w:rsidR="004239F5" w:rsidRPr="002C782A" w:rsidRDefault="005D2220" w:rsidP="004239F5">
            <w:pPr>
              <w:jc w:val="left"/>
              <w:rPr>
                <w:rFonts w:asciiTheme="minorEastAsia" w:hAnsiTheme="minorEastAsia" w:cs="Arial"/>
                <w:sz w:val="24"/>
                <w:szCs w:val="24"/>
              </w:rPr>
            </w:pPr>
            <w:hyperlink r:id="rId44" w:tgtFrame="_blank" w:tooltip="关于富荣福康混合型证券投资基金参加盈米财富认申购费费率优惠活动的公告" w:history="1">
              <w:r w:rsidR="006411E7" w:rsidRPr="002C782A">
                <w:rPr>
                  <w:rFonts w:asciiTheme="minorEastAsia" w:hAnsiTheme="minorEastAsia" w:cs="Arial" w:hint="eastAsia"/>
                  <w:sz w:val="24"/>
                  <w:szCs w:val="24"/>
                </w:rPr>
                <w:t>关于富荣福康混合型证券投资基金参加盈米财富认申购费费率优惠活动的公告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3A493256" w14:textId="1FE6DA89" w:rsidR="004239F5" w:rsidRPr="002C782A" w:rsidRDefault="006411E7" w:rsidP="006411E7">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12</w:t>
            </w:r>
            <w:r w:rsidRPr="00BD33B7">
              <w:rPr>
                <w:rFonts w:asciiTheme="minorEastAsia" w:hAnsiTheme="minorEastAsia" w:cs="Arial" w:hint="eastAsia"/>
                <w:sz w:val="24"/>
                <w:szCs w:val="24"/>
              </w:rPr>
              <w:t>月</w:t>
            </w:r>
            <w:r>
              <w:rPr>
                <w:rFonts w:asciiTheme="minorEastAsia" w:hAnsiTheme="minorEastAsia" w:cs="Arial" w:hint="eastAsia"/>
                <w:sz w:val="24"/>
                <w:szCs w:val="24"/>
              </w:rPr>
              <w:t>20</w:t>
            </w:r>
            <w:r w:rsidRPr="00BD33B7">
              <w:rPr>
                <w:rFonts w:asciiTheme="minorEastAsia" w:hAnsiTheme="minorEastAsia" w:cs="Arial" w:hint="eastAsia"/>
                <w:sz w:val="24"/>
                <w:szCs w:val="24"/>
              </w:rPr>
              <w:t>日</w:t>
            </w:r>
          </w:p>
        </w:tc>
      </w:tr>
      <w:tr w:rsidR="004239F5" w:rsidRPr="00A93A1E" w14:paraId="09DA8ABF"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1F9555E" w14:textId="77777777" w:rsidR="004239F5" w:rsidRPr="002C782A" w:rsidRDefault="004239F5" w:rsidP="00985231">
            <w:pPr>
              <w:jc w:val="left"/>
              <w:rPr>
                <w:rFonts w:asciiTheme="minorEastAsia" w:hAnsiTheme="minorEastAsia" w:cs="Arial"/>
                <w:sz w:val="24"/>
                <w:szCs w:val="24"/>
              </w:rPr>
            </w:pPr>
            <w:r w:rsidRPr="002C782A">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4CDA6E" w14:textId="32822DCA" w:rsidR="004239F5" w:rsidRPr="005E1405" w:rsidRDefault="005D2220" w:rsidP="00985231">
            <w:pPr>
              <w:jc w:val="left"/>
              <w:rPr>
                <w:rFonts w:asciiTheme="minorEastAsia" w:hAnsiTheme="minorEastAsia" w:cs="Arial"/>
                <w:sz w:val="24"/>
                <w:szCs w:val="24"/>
              </w:rPr>
            </w:pPr>
            <w:hyperlink r:id="rId45" w:tgtFrame="_blank" w:tooltip="富荣基金管理有限公司关于本公司旗下基金缴纳增值税的公告" w:history="1">
              <w:r w:rsidR="00E16212" w:rsidRPr="005E1405">
                <w:rPr>
                  <w:rFonts w:asciiTheme="minorEastAsia" w:hAnsiTheme="minorEastAsia" w:cs="Arial" w:hint="eastAsia"/>
                  <w:sz w:val="24"/>
                  <w:szCs w:val="24"/>
                </w:rPr>
                <w:t>富荣基金管理有限公司关于本公司旗下基金缴纳增值税的公告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0647B49" w14:textId="198EF722" w:rsidR="004239F5" w:rsidRPr="005E1405" w:rsidRDefault="00E16212" w:rsidP="00985231">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12</w:t>
            </w:r>
            <w:r w:rsidRPr="00BD33B7">
              <w:rPr>
                <w:rFonts w:asciiTheme="minorEastAsia" w:hAnsiTheme="minorEastAsia" w:cs="Arial" w:hint="eastAsia"/>
                <w:sz w:val="24"/>
                <w:szCs w:val="24"/>
              </w:rPr>
              <w:t>月</w:t>
            </w:r>
            <w:r>
              <w:rPr>
                <w:rFonts w:asciiTheme="minorEastAsia" w:hAnsiTheme="minorEastAsia" w:cs="Arial" w:hint="eastAsia"/>
                <w:sz w:val="24"/>
                <w:szCs w:val="24"/>
              </w:rPr>
              <w:t>30</w:t>
            </w:r>
            <w:r w:rsidRPr="00BD33B7">
              <w:rPr>
                <w:rFonts w:asciiTheme="minorEastAsia" w:hAnsiTheme="minorEastAsia" w:cs="Arial" w:hint="eastAsia"/>
                <w:sz w:val="24"/>
                <w:szCs w:val="24"/>
              </w:rPr>
              <w:t>日</w:t>
            </w:r>
          </w:p>
        </w:tc>
      </w:tr>
      <w:tr w:rsidR="004239F5" w:rsidRPr="00A93A1E" w14:paraId="0DC8946B"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0097218" w14:textId="77777777" w:rsidR="004239F5" w:rsidRPr="002C782A" w:rsidRDefault="004239F5" w:rsidP="00985231">
            <w:pPr>
              <w:jc w:val="left"/>
              <w:rPr>
                <w:rFonts w:asciiTheme="minorEastAsia" w:hAnsiTheme="minorEastAsia" w:cs="Arial"/>
                <w:sz w:val="24"/>
                <w:szCs w:val="24"/>
              </w:rPr>
            </w:pPr>
            <w:r w:rsidRPr="002C782A">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6AB8BE" w14:textId="79F8A62A" w:rsidR="004239F5" w:rsidRPr="002C782A" w:rsidRDefault="005D2220" w:rsidP="00985231">
            <w:pPr>
              <w:jc w:val="left"/>
              <w:rPr>
                <w:rFonts w:asciiTheme="minorEastAsia" w:hAnsiTheme="minorEastAsia" w:cs="Arial"/>
                <w:sz w:val="24"/>
                <w:szCs w:val="24"/>
              </w:rPr>
            </w:pPr>
            <w:hyperlink r:id="rId46" w:tgtFrame="_blank" w:tooltip="富荣基金管理有限公司关于旗下特定资产管理计划缴纳增值税的公告" w:history="1">
              <w:r w:rsidR="00E16212" w:rsidRPr="005E1405">
                <w:rPr>
                  <w:rFonts w:asciiTheme="minorEastAsia" w:hAnsiTheme="minorEastAsia" w:cs="Arial" w:hint="eastAsia"/>
                  <w:sz w:val="24"/>
                  <w:szCs w:val="24"/>
                </w:rPr>
                <w:t>富荣基金管理有限公司关于旗下特定资产管理计划缴纳增值税的公告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A3E2971" w14:textId="367D3EB0" w:rsidR="004239F5" w:rsidRPr="005E1405" w:rsidRDefault="00E16212" w:rsidP="00985231">
            <w:pPr>
              <w:jc w:val="center"/>
              <w:rPr>
                <w:rFonts w:asciiTheme="minorEastAsia" w:hAnsiTheme="minorEastAsia" w:cs="Arial"/>
                <w:sz w:val="24"/>
                <w:szCs w:val="24"/>
              </w:rPr>
            </w:pPr>
            <w:r w:rsidRPr="00BD33B7">
              <w:rPr>
                <w:rFonts w:asciiTheme="minorEastAsia" w:hAnsiTheme="minorEastAsia" w:cs="Arial"/>
                <w:sz w:val="24"/>
                <w:szCs w:val="24"/>
              </w:rPr>
              <w:t>201</w:t>
            </w:r>
            <w:r>
              <w:rPr>
                <w:rFonts w:asciiTheme="minorEastAsia" w:hAnsiTheme="minorEastAsia" w:cs="Arial" w:hint="eastAsia"/>
                <w:sz w:val="24"/>
                <w:szCs w:val="24"/>
              </w:rPr>
              <w:t>7</w:t>
            </w:r>
            <w:r w:rsidRPr="00BD33B7">
              <w:rPr>
                <w:rFonts w:asciiTheme="minorEastAsia" w:hAnsiTheme="minorEastAsia" w:cs="Arial" w:hint="eastAsia"/>
                <w:sz w:val="24"/>
                <w:szCs w:val="24"/>
              </w:rPr>
              <w:t>年</w:t>
            </w:r>
            <w:r>
              <w:rPr>
                <w:rFonts w:asciiTheme="minorEastAsia" w:hAnsiTheme="minorEastAsia" w:cs="Arial" w:hint="eastAsia"/>
                <w:sz w:val="24"/>
                <w:szCs w:val="24"/>
              </w:rPr>
              <w:t>12</w:t>
            </w:r>
            <w:r w:rsidRPr="00BD33B7">
              <w:rPr>
                <w:rFonts w:asciiTheme="minorEastAsia" w:hAnsiTheme="minorEastAsia" w:cs="Arial" w:hint="eastAsia"/>
                <w:sz w:val="24"/>
                <w:szCs w:val="24"/>
              </w:rPr>
              <w:t>月</w:t>
            </w:r>
            <w:r>
              <w:rPr>
                <w:rFonts w:asciiTheme="minorEastAsia" w:hAnsiTheme="minorEastAsia" w:cs="Arial" w:hint="eastAsia"/>
                <w:sz w:val="24"/>
                <w:szCs w:val="24"/>
              </w:rPr>
              <w:t>30</w:t>
            </w:r>
            <w:r w:rsidRPr="00BD33B7">
              <w:rPr>
                <w:rFonts w:asciiTheme="minorEastAsia" w:hAnsiTheme="minorEastAsia" w:cs="Arial" w:hint="eastAsia"/>
                <w:sz w:val="24"/>
                <w:szCs w:val="24"/>
              </w:rPr>
              <w:t>日</w:t>
            </w:r>
          </w:p>
        </w:tc>
      </w:tr>
      <w:tr w:rsidR="004239F5" w:rsidRPr="00BD33B7" w14:paraId="6002F861"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2F28178" w14:textId="77777777" w:rsidR="004239F5" w:rsidRPr="005E1405" w:rsidRDefault="004239F5" w:rsidP="00985231">
            <w:pPr>
              <w:jc w:val="left"/>
              <w:rPr>
                <w:rFonts w:asciiTheme="minorEastAsia" w:hAnsiTheme="minorEastAsia" w:cs="Arial"/>
                <w:sz w:val="24"/>
                <w:szCs w:val="24"/>
              </w:rPr>
            </w:pPr>
            <w:r w:rsidRPr="005E1405">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C5DC611" w14:textId="30924DCE" w:rsidR="004239F5" w:rsidRPr="005E1405" w:rsidRDefault="00E16212" w:rsidP="00985231">
            <w:pPr>
              <w:jc w:val="left"/>
              <w:rPr>
                <w:rFonts w:asciiTheme="minorEastAsia" w:hAnsiTheme="minorEastAsia" w:cs="Arial"/>
                <w:sz w:val="24"/>
                <w:szCs w:val="24"/>
              </w:rPr>
            </w:pPr>
            <w:r w:rsidRPr="005E1405">
              <w:rPr>
                <w:rFonts w:asciiTheme="minorEastAsia" w:hAnsiTheme="minorEastAsia" w:cs="Arial" w:hint="eastAsia"/>
                <w:sz w:val="24"/>
                <w:szCs w:val="24"/>
              </w:rPr>
              <w:t>富荣基金管理有限公司旗下基金2017年年度最后一个交易日基金资产净值、基金份额净值及份额累计净值公告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4843C1E" w14:textId="214DC7D0" w:rsidR="004239F5" w:rsidRPr="005E1405" w:rsidRDefault="00E16212" w:rsidP="00985231">
            <w:pPr>
              <w:jc w:val="center"/>
              <w:rPr>
                <w:rFonts w:asciiTheme="minorEastAsia" w:hAnsiTheme="minorEastAsia" w:cs="Arial"/>
                <w:sz w:val="24"/>
                <w:szCs w:val="24"/>
              </w:rPr>
            </w:pPr>
            <w:r w:rsidRPr="002867B7">
              <w:rPr>
                <w:rFonts w:asciiTheme="minorEastAsia" w:hAnsiTheme="minorEastAsia" w:cs="Arial"/>
                <w:sz w:val="24"/>
                <w:szCs w:val="24"/>
              </w:rPr>
              <w:t>2018</w:t>
            </w:r>
            <w:r w:rsidRPr="002867B7">
              <w:rPr>
                <w:rFonts w:asciiTheme="minorEastAsia" w:hAnsiTheme="minorEastAsia" w:cs="Arial" w:hint="eastAsia"/>
                <w:sz w:val="24"/>
                <w:szCs w:val="24"/>
              </w:rPr>
              <w:t>年</w:t>
            </w:r>
            <w:r>
              <w:rPr>
                <w:rFonts w:asciiTheme="minorEastAsia" w:hAnsiTheme="minorEastAsia" w:cs="Arial" w:hint="eastAsia"/>
                <w:sz w:val="24"/>
                <w:szCs w:val="24"/>
              </w:rPr>
              <w:t>1</w:t>
            </w:r>
            <w:r w:rsidRPr="002867B7">
              <w:rPr>
                <w:rFonts w:asciiTheme="minorEastAsia" w:hAnsiTheme="minorEastAsia" w:cs="Arial" w:hint="eastAsia"/>
                <w:sz w:val="24"/>
                <w:szCs w:val="24"/>
              </w:rPr>
              <w:t>月</w:t>
            </w:r>
            <w:r>
              <w:rPr>
                <w:rFonts w:asciiTheme="minorEastAsia" w:hAnsiTheme="minorEastAsia" w:cs="Arial" w:hint="eastAsia"/>
                <w:sz w:val="24"/>
                <w:szCs w:val="24"/>
              </w:rPr>
              <w:t>1</w:t>
            </w:r>
            <w:r w:rsidRPr="002867B7">
              <w:rPr>
                <w:rFonts w:asciiTheme="minorEastAsia" w:hAnsiTheme="minorEastAsia" w:cs="Arial" w:hint="eastAsia"/>
                <w:sz w:val="24"/>
                <w:szCs w:val="24"/>
              </w:rPr>
              <w:t>日</w:t>
            </w:r>
          </w:p>
        </w:tc>
      </w:tr>
      <w:tr w:rsidR="00E16212" w:rsidRPr="00A93A1E" w14:paraId="20DE2D6D"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CFF84E4" w14:textId="77777777" w:rsidR="00E16212" w:rsidRPr="002C782A" w:rsidRDefault="00E16212" w:rsidP="00985231">
            <w:pPr>
              <w:jc w:val="left"/>
              <w:rPr>
                <w:rFonts w:asciiTheme="minorEastAsia" w:hAnsiTheme="minorEastAsia" w:cs="Arial"/>
                <w:sz w:val="24"/>
                <w:szCs w:val="24"/>
              </w:rPr>
            </w:pPr>
            <w:r w:rsidRPr="002C782A">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19A0EFF" w14:textId="74320F2E" w:rsidR="00E16212" w:rsidRPr="002C782A" w:rsidRDefault="00E16212" w:rsidP="00985231">
            <w:pPr>
              <w:jc w:val="left"/>
              <w:rPr>
                <w:rFonts w:asciiTheme="minorEastAsia" w:hAnsiTheme="minorEastAsia" w:cs="Arial"/>
                <w:sz w:val="24"/>
                <w:szCs w:val="24"/>
              </w:rPr>
            </w:pPr>
            <w:r w:rsidRPr="002867B7">
              <w:rPr>
                <w:rFonts w:asciiTheme="minorEastAsia" w:hAnsiTheme="minorEastAsia" w:cs="Arial" w:hint="eastAsia"/>
                <w:sz w:val="24"/>
                <w:szCs w:val="24"/>
              </w:rPr>
              <w:t>富荣基金管理有限公司关于旗下部分开放式基金参加大泰金石认申购费及定期定额投资费率优惠活动的公告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E3E2355" w14:textId="3F7D4F72" w:rsidR="00E16212" w:rsidRPr="005E1405" w:rsidRDefault="00E16212" w:rsidP="00985231">
            <w:pPr>
              <w:jc w:val="center"/>
              <w:rPr>
                <w:rFonts w:asciiTheme="minorEastAsia" w:hAnsiTheme="minorEastAsia" w:cs="Arial"/>
                <w:sz w:val="24"/>
                <w:szCs w:val="24"/>
              </w:rPr>
            </w:pPr>
            <w:r w:rsidRPr="002867B7">
              <w:rPr>
                <w:rFonts w:asciiTheme="minorEastAsia" w:hAnsiTheme="minorEastAsia" w:cs="Arial"/>
                <w:sz w:val="24"/>
                <w:szCs w:val="24"/>
              </w:rPr>
              <w:t>2018</w:t>
            </w:r>
            <w:r w:rsidRPr="002867B7">
              <w:rPr>
                <w:rFonts w:asciiTheme="minorEastAsia" w:hAnsiTheme="minorEastAsia" w:cs="Arial" w:hint="eastAsia"/>
                <w:sz w:val="24"/>
                <w:szCs w:val="24"/>
              </w:rPr>
              <w:t>年</w:t>
            </w:r>
            <w:r w:rsidRPr="002867B7">
              <w:rPr>
                <w:rFonts w:asciiTheme="minorEastAsia" w:hAnsiTheme="minorEastAsia" w:cs="Arial"/>
                <w:sz w:val="24"/>
                <w:szCs w:val="24"/>
              </w:rPr>
              <w:t>2</w:t>
            </w:r>
            <w:r w:rsidRPr="002867B7">
              <w:rPr>
                <w:rFonts w:asciiTheme="minorEastAsia" w:hAnsiTheme="minorEastAsia" w:cs="Arial" w:hint="eastAsia"/>
                <w:sz w:val="24"/>
                <w:szCs w:val="24"/>
              </w:rPr>
              <w:t>月</w:t>
            </w:r>
            <w:r w:rsidRPr="002867B7">
              <w:rPr>
                <w:rFonts w:asciiTheme="minorEastAsia" w:hAnsiTheme="minorEastAsia" w:cs="Arial"/>
                <w:sz w:val="24"/>
                <w:szCs w:val="24"/>
              </w:rPr>
              <w:t>2</w:t>
            </w:r>
            <w:r w:rsidRPr="002867B7">
              <w:rPr>
                <w:rFonts w:asciiTheme="minorEastAsia" w:hAnsiTheme="minorEastAsia" w:cs="Arial" w:hint="eastAsia"/>
                <w:sz w:val="24"/>
                <w:szCs w:val="24"/>
              </w:rPr>
              <w:t>日</w:t>
            </w:r>
          </w:p>
        </w:tc>
      </w:tr>
      <w:tr w:rsidR="00E16212" w:rsidRPr="00BD33B7" w14:paraId="114C31E2"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6817542" w14:textId="77777777" w:rsidR="00E16212" w:rsidRPr="005E1405" w:rsidRDefault="00E16212" w:rsidP="00985231">
            <w:pPr>
              <w:jc w:val="left"/>
              <w:rPr>
                <w:rFonts w:asciiTheme="minorEastAsia" w:hAnsiTheme="minorEastAsia" w:cs="Arial"/>
                <w:sz w:val="24"/>
                <w:szCs w:val="24"/>
              </w:rPr>
            </w:pPr>
            <w:r w:rsidRPr="005E1405">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F7C2378" w14:textId="455DAC4B" w:rsidR="00E16212" w:rsidRPr="005E1405" w:rsidRDefault="005D2220" w:rsidP="00985231">
            <w:pPr>
              <w:jc w:val="left"/>
              <w:rPr>
                <w:rFonts w:asciiTheme="minorEastAsia" w:hAnsiTheme="minorEastAsia" w:cs="Arial"/>
                <w:sz w:val="24"/>
                <w:szCs w:val="24"/>
              </w:rPr>
            </w:pPr>
            <w:hyperlink r:id="rId47" w:tgtFrame="_blank" w:tooltip="富荣福康混合型证券投资基金基金合同生效公告" w:history="1">
              <w:r w:rsidR="00E16212" w:rsidRPr="002867B7">
                <w:rPr>
                  <w:rFonts w:asciiTheme="minorEastAsia" w:hAnsiTheme="minorEastAsia" w:cs="Arial" w:hint="eastAsia"/>
                  <w:sz w:val="24"/>
                  <w:szCs w:val="24"/>
                </w:rPr>
                <w:t>富荣福康混合型证券投资基金基金合同生效公告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86978CD" w14:textId="35A797F5" w:rsidR="00E16212" w:rsidRPr="005E1405" w:rsidRDefault="00E16212" w:rsidP="00985231">
            <w:pPr>
              <w:jc w:val="center"/>
              <w:rPr>
                <w:rFonts w:asciiTheme="minorEastAsia" w:hAnsiTheme="minorEastAsia" w:cs="Arial"/>
                <w:sz w:val="24"/>
                <w:szCs w:val="24"/>
              </w:rPr>
            </w:pPr>
            <w:r w:rsidRPr="002C782A">
              <w:rPr>
                <w:rFonts w:asciiTheme="minorEastAsia" w:hAnsiTheme="minorEastAsia" w:cs="Arial"/>
                <w:sz w:val="24"/>
                <w:szCs w:val="24"/>
              </w:rPr>
              <w:t>2018</w:t>
            </w:r>
            <w:r w:rsidRPr="002C782A">
              <w:rPr>
                <w:rFonts w:asciiTheme="minorEastAsia" w:hAnsiTheme="minorEastAsia" w:cs="Arial" w:hint="eastAsia"/>
                <w:sz w:val="24"/>
                <w:szCs w:val="24"/>
              </w:rPr>
              <w:t>年</w:t>
            </w:r>
            <w:r w:rsidRPr="002C782A">
              <w:rPr>
                <w:rFonts w:asciiTheme="minorEastAsia" w:hAnsiTheme="minorEastAsia" w:cs="Arial"/>
                <w:sz w:val="24"/>
                <w:szCs w:val="24"/>
              </w:rPr>
              <w:t>2</w:t>
            </w:r>
            <w:r w:rsidRPr="002C782A">
              <w:rPr>
                <w:rFonts w:asciiTheme="minorEastAsia" w:hAnsiTheme="minorEastAsia" w:cs="Arial" w:hint="eastAsia"/>
                <w:sz w:val="24"/>
                <w:szCs w:val="24"/>
              </w:rPr>
              <w:t>月</w:t>
            </w:r>
            <w:r>
              <w:rPr>
                <w:rFonts w:asciiTheme="minorEastAsia" w:hAnsiTheme="minorEastAsia" w:cs="Arial" w:hint="eastAsia"/>
                <w:sz w:val="24"/>
                <w:szCs w:val="24"/>
              </w:rPr>
              <w:t>13</w:t>
            </w:r>
            <w:r w:rsidRPr="002867B7">
              <w:rPr>
                <w:rFonts w:asciiTheme="minorEastAsia" w:hAnsiTheme="minorEastAsia" w:cs="Arial" w:hint="eastAsia"/>
                <w:sz w:val="24"/>
                <w:szCs w:val="24"/>
              </w:rPr>
              <w:t>日</w:t>
            </w:r>
          </w:p>
        </w:tc>
      </w:tr>
      <w:tr w:rsidR="00E16212" w:rsidRPr="00BD33B7" w14:paraId="73FE0247"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32263AC" w14:textId="77777777" w:rsidR="00E16212" w:rsidRPr="005E1405" w:rsidRDefault="00E16212" w:rsidP="00985231">
            <w:pPr>
              <w:jc w:val="left"/>
              <w:rPr>
                <w:rFonts w:asciiTheme="minorEastAsia" w:hAnsiTheme="minorEastAsia" w:cs="Arial"/>
                <w:sz w:val="24"/>
                <w:szCs w:val="24"/>
              </w:rPr>
            </w:pPr>
            <w:r w:rsidRPr="005E1405">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569CA5" w14:textId="797D5C41" w:rsidR="00E16212" w:rsidRPr="005E1405" w:rsidRDefault="005D2220" w:rsidP="00985231">
            <w:pPr>
              <w:jc w:val="left"/>
              <w:rPr>
                <w:rFonts w:asciiTheme="minorEastAsia" w:hAnsiTheme="minorEastAsia" w:cs="Arial"/>
                <w:sz w:val="24"/>
                <w:szCs w:val="24"/>
              </w:rPr>
            </w:pPr>
            <w:hyperlink r:id="rId48" w:tgtFrame="_blank" w:tooltip="富荣福康混合型证券投资基金开放日常申购、赎回及定投业务的公告" w:history="1">
              <w:r w:rsidR="00E16212" w:rsidRPr="002867B7">
                <w:rPr>
                  <w:rFonts w:asciiTheme="minorEastAsia" w:hAnsiTheme="minorEastAsia" w:cs="Arial" w:hint="eastAsia"/>
                  <w:sz w:val="24"/>
                  <w:szCs w:val="24"/>
                </w:rPr>
                <w:t>富荣福康混合型证券投资基金开放日常申购、赎回及定投业务的公告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AC433A5" w14:textId="59492A0A" w:rsidR="00E16212" w:rsidRPr="005E1405" w:rsidRDefault="00E16212" w:rsidP="00985231">
            <w:pPr>
              <w:jc w:val="center"/>
              <w:rPr>
                <w:rFonts w:asciiTheme="minorEastAsia" w:hAnsiTheme="minorEastAsia" w:cs="Arial"/>
                <w:sz w:val="24"/>
                <w:szCs w:val="24"/>
              </w:rPr>
            </w:pPr>
            <w:r w:rsidRPr="002867B7">
              <w:rPr>
                <w:rFonts w:asciiTheme="minorEastAsia" w:hAnsiTheme="minorEastAsia" w:cs="Arial"/>
                <w:sz w:val="24"/>
                <w:szCs w:val="24"/>
              </w:rPr>
              <w:t>2018</w:t>
            </w:r>
            <w:r w:rsidRPr="002867B7">
              <w:rPr>
                <w:rFonts w:asciiTheme="minorEastAsia" w:hAnsiTheme="minorEastAsia" w:cs="Arial" w:hint="eastAsia"/>
                <w:sz w:val="24"/>
                <w:szCs w:val="24"/>
              </w:rPr>
              <w:t>年</w:t>
            </w:r>
            <w:r>
              <w:rPr>
                <w:rFonts w:asciiTheme="minorEastAsia" w:hAnsiTheme="minorEastAsia" w:cs="Arial" w:hint="eastAsia"/>
                <w:sz w:val="24"/>
                <w:szCs w:val="24"/>
              </w:rPr>
              <w:t>3</w:t>
            </w:r>
            <w:r w:rsidRPr="002867B7">
              <w:rPr>
                <w:rFonts w:asciiTheme="minorEastAsia" w:hAnsiTheme="minorEastAsia" w:cs="Arial" w:hint="eastAsia"/>
                <w:sz w:val="24"/>
                <w:szCs w:val="24"/>
              </w:rPr>
              <w:t>月</w:t>
            </w:r>
            <w:r>
              <w:rPr>
                <w:rFonts w:asciiTheme="minorEastAsia" w:hAnsiTheme="minorEastAsia" w:cs="Arial" w:hint="eastAsia"/>
                <w:sz w:val="24"/>
                <w:szCs w:val="24"/>
              </w:rPr>
              <w:t>3</w:t>
            </w:r>
            <w:r w:rsidRPr="002867B7">
              <w:rPr>
                <w:rFonts w:asciiTheme="minorEastAsia" w:hAnsiTheme="minorEastAsia" w:cs="Arial" w:hint="eastAsia"/>
                <w:sz w:val="24"/>
                <w:szCs w:val="24"/>
              </w:rPr>
              <w:t>日</w:t>
            </w:r>
          </w:p>
        </w:tc>
      </w:tr>
      <w:tr w:rsidR="00E16212" w:rsidRPr="00BD33B7" w14:paraId="0364D415"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2AA469D" w14:textId="77777777" w:rsidR="00E16212" w:rsidRPr="005E1405" w:rsidRDefault="00E16212" w:rsidP="00985231">
            <w:pPr>
              <w:jc w:val="left"/>
              <w:rPr>
                <w:rFonts w:asciiTheme="minorEastAsia" w:hAnsiTheme="minorEastAsia" w:cs="Arial"/>
                <w:sz w:val="24"/>
                <w:szCs w:val="24"/>
              </w:rPr>
            </w:pPr>
            <w:r w:rsidRPr="005E1405">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963F9BD" w14:textId="66DEA835" w:rsidR="00E16212" w:rsidRPr="005E1405" w:rsidRDefault="005D2220" w:rsidP="00985231">
            <w:pPr>
              <w:jc w:val="left"/>
              <w:rPr>
                <w:rFonts w:asciiTheme="minorEastAsia" w:hAnsiTheme="minorEastAsia" w:cs="Arial"/>
                <w:sz w:val="24"/>
                <w:szCs w:val="24"/>
              </w:rPr>
            </w:pPr>
            <w:hyperlink r:id="rId49" w:tgtFrame="_blank" w:tooltip="富荣基金管理有限公司关于旗下部分开放式基金在公司直销渠道开展费率优惠活动的公告" w:history="1">
              <w:r w:rsidR="00E16212" w:rsidRPr="002C782A">
                <w:rPr>
                  <w:rFonts w:asciiTheme="minorEastAsia" w:hAnsiTheme="minorEastAsia" w:cs="Arial" w:hint="eastAsia"/>
                  <w:sz w:val="24"/>
                  <w:szCs w:val="24"/>
                </w:rPr>
                <w:t>富荣基金管理有限公司关于旗下部分开放式基金在公司直销渠道开展费率优惠活动的公告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B706F25" w14:textId="06E7ECA6" w:rsidR="00E16212" w:rsidRPr="005E1405" w:rsidRDefault="00E16212" w:rsidP="00985231">
            <w:pPr>
              <w:jc w:val="center"/>
              <w:rPr>
                <w:rFonts w:asciiTheme="minorEastAsia" w:hAnsiTheme="minorEastAsia" w:cs="Arial"/>
                <w:sz w:val="24"/>
                <w:szCs w:val="24"/>
              </w:rPr>
            </w:pPr>
            <w:r w:rsidRPr="002C782A">
              <w:rPr>
                <w:rFonts w:asciiTheme="minorEastAsia" w:hAnsiTheme="minorEastAsia" w:cs="Arial"/>
                <w:sz w:val="24"/>
                <w:szCs w:val="24"/>
              </w:rPr>
              <w:t>2018</w:t>
            </w:r>
            <w:r w:rsidRPr="002C782A">
              <w:rPr>
                <w:rFonts w:asciiTheme="minorEastAsia" w:hAnsiTheme="minorEastAsia" w:cs="Arial" w:hint="eastAsia"/>
                <w:sz w:val="24"/>
                <w:szCs w:val="24"/>
              </w:rPr>
              <w:t>年</w:t>
            </w:r>
            <w:r>
              <w:rPr>
                <w:rFonts w:asciiTheme="minorEastAsia" w:hAnsiTheme="minorEastAsia" w:cs="Arial" w:hint="eastAsia"/>
                <w:sz w:val="24"/>
                <w:szCs w:val="24"/>
              </w:rPr>
              <w:t>3月22</w:t>
            </w:r>
            <w:r w:rsidRPr="002867B7">
              <w:rPr>
                <w:rFonts w:asciiTheme="minorEastAsia" w:hAnsiTheme="minorEastAsia" w:cs="Arial" w:hint="eastAsia"/>
                <w:sz w:val="24"/>
                <w:szCs w:val="24"/>
              </w:rPr>
              <w:t>日</w:t>
            </w:r>
          </w:p>
        </w:tc>
      </w:tr>
      <w:tr w:rsidR="00E16212" w:rsidRPr="00BD33B7" w14:paraId="73CBD760"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E28E3D9" w14:textId="77777777" w:rsidR="00E16212" w:rsidRPr="005E1405" w:rsidRDefault="00E16212" w:rsidP="00985231">
            <w:pPr>
              <w:jc w:val="left"/>
              <w:rPr>
                <w:rFonts w:asciiTheme="minorEastAsia" w:hAnsiTheme="minorEastAsia" w:cs="Arial"/>
                <w:sz w:val="24"/>
                <w:szCs w:val="24"/>
              </w:rPr>
            </w:pPr>
            <w:r w:rsidRPr="005E1405">
              <w:rPr>
                <w:rFonts w:asciiTheme="minorEastAsia" w:hAnsiTheme="minorEastAsia" w:cs="Arial"/>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1B9DAD8" w14:textId="087488E6" w:rsidR="00E16212" w:rsidRPr="005E1405" w:rsidRDefault="005D2220" w:rsidP="00985231">
            <w:pPr>
              <w:jc w:val="left"/>
              <w:rPr>
                <w:rFonts w:asciiTheme="minorEastAsia" w:hAnsiTheme="minorEastAsia" w:cs="Arial"/>
                <w:sz w:val="24"/>
                <w:szCs w:val="24"/>
              </w:rPr>
            </w:pPr>
            <w:hyperlink r:id="rId50" w:tgtFrame="_blank" w:tooltip="富荣基金管理有限公司关于银联通渠道农行暂停申购（认购）以及定投业务的通知" w:history="1">
              <w:r w:rsidR="00E16212" w:rsidRPr="005E1405">
                <w:rPr>
                  <w:rFonts w:asciiTheme="minorEastAsia" w:hAnsiTheme="minorEastAsia" w:cs="Arial" w:hint="eastAsia"/>
                  <w:sz w:val="24"/>
                  <w:szCs w:val="24"/>
                </w:rPr>
                <w:t>富荣基金管理有限公司关于银联通渠道农行暂停申购（认购）以及定投业务的通知</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20D503C" w14:textId="3986F8C8" w:rsidR="00E16212" w:rsidRPr="005E1405" w:rsidRDefault="00E16212" w:rsidP="00985231">
            <w:pPr>
              <w:jc w:val="center"/>
              <w:rPr>
                <w:rFonts w:asciiTheme="minorEastAsia" w:hAnsiTheme="minorEastAsia" w:cs="Arial"/>
                <w:sz w:val="24"/>
                <w:szCs w:val="24"/>
              </w:rPr>
            </w:pPr>
            <w:r w:rsidRPr="002C782A">
              <w:rPr>
                <w:rFonts w:asciiTheme="minorEastAsia" w:hAnsiTheme="minorEastAsia" w:cs="Arial"/>
                <w:sz w:val="24"/>
                <w:szCs w:val="24"/>
              </w:rPr>
              <w:t>2018</w:t>
            </w:r>
            <w:r w:rsidRPr="002C782A">
              <w:rPr>
                <w:rFonts w:asciiTheme="minorEastAsia" w:hAnsiTheme="minorEastAsia" w:cs="Arial" w:hint="eastAsia"/>
                <w:sz w:val="24"/>
                <w:szCs w:val="24"/>
              </w:rPr>
              <w:t>年</w:t>
            </w:r>
            <w:r>
              <w:rPr>
                <w:rFonts w:asciiTheme="minorEastAsia" w:hAnsiTheme="minorEastAsia" w:cs="Arial" w:hint="eastAsia"/>
                <w:sz w:val="24"/>
                <w:szCs w:val="24"/>
              </w:rPr>
              <w:t>3月22</w:t>
            </w:r>
            <w:r w:rsidRPr="002867B7">
              <w:rPr>
                <w:rFonts w:asciiTheme="minorEastAsia" w:hAnsiTheme="minorEastAsia" w:cs="Arial" w:hint="eastAsia"/>
                <w:sz w:val="24"/>
                <w:szCs w:val="24"/>
              </w:rPr>
              <w:t>日</w:t>
            </w:r>
          </w:p>
        </w:tc>
      </w:tr>
      <w:tr w:rsidR="00E16212" w:rsidRPr="00A93A1E" w14:paraId="11D1BA77"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E1265F3" w14:textId="77777777" w:rsidR="00E16212" w:rsidRPr="005E1405" w:rsidRDefault="00E16212" w:rsidP="00985231">
            <w:pPr>
              <w:jc w:val="left"/>
              <w:rPr>
                <w:rFonts w:asciiTheme="minorEastAsia" w:hAnsiTheme="minorEastAsia" w:cs="Arial"/>
                <w:sz w:val="24"/>
                <w:szCs w:val="24"/>
              </w:rPr>
            </w:pPr>
            <w:r w:rsidRPr="005E1405">
              <w:rPr>
                <w:rFonts w:asciiTheme="minorEastAsia" w:hAnsiTheme="minorEastAsia" w:cs="Arial"/>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2DE00A8" w14:textId="3B927752" w:rsidR="00E16212" w:rsidRPr="005E1405" w:rsidRDefault="00E16212" w:rsidP="00985231">
            <w:pPr>
              <w:jc w:val="left"/>
              <w:rPr>
                <w:rFonts w:asciiTheme="minorEastAsia" w:hAnsiTheme="minorEastAsia" w:cs="Arial"/>
                <w:sz w:val="24"/>
                <w:szCs w:val="24"/>
              </w:rPr>
            </w:pPr>
            <w:r w:rsidRPr="002867B7">
              <w:rPr>
                <w:rFonts w:asciiTheme="minorEastAsia" w:hAnsiTheme="minorEastAsia" w:cs="Arial" w:hint="eastAsia"/>
                <w:sz w:val="24"/>
                <w:szCs w:val="24"/>
              </w:rPr>
              <w:t>富荣基金管理有限公司关于公司旗下部分基金参加中国光大银行股份有限公司费率优惠活动的公告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9CBFDBB" w14:textId="7CF863B8" w:rsidR="00E16212" w:rsidRPr="005E1405" w:rsidRDefault="00E16212" w:rsidP="00985231">
            <w:pPr>
              <w:jc w:val="center"/>
              <w:rPr>
                <w:rFonts w:asciiTheme="minorEastAsia" w:hAnsiTheme="minorEastAsia" w:cs="Arial"/>
                <w:sz w:val="24"/>
                <w:szCs w:val="24"/>
              </w:rPr>
            </w:pPr>
            <w:r w:rsidRPr="002867B7">
              <w:rPr>
                <w:rFonts w:asciiTheme="minorEastAsia" w:hAnsiTheme="minorEastAsia" w:cs="Arial"/>
                <w:sz w:val="24"/>
                <w:szCs w:val="24"/>
              </w:rPr>
              <w:t>2018</w:t>
            </w:r>
            <w:r>
              <w:rPr>
                <w:rFonts w:asciiTheme="minorEastAsia" w:hAnsiTheme="minorEastAsia" w:cs="Arial" w:hint="eastAsia"/>
                <w:sz w:val="24"/>
                <w:szCs w:val="24"/>
              </w:rPr>
              <w:t>年4</w:t>
            </w:r>
            <w:r w:rsidRPr="002867B7">
              <w:rPr>
                <w:rFonts w:asciiTheme="minorEastAsia" w:hAnsiTheme="minorEastAsia" w:cs="Arial" w:hint="eastAsia"/>
                <w:sz w:val="24"/>
                <w:szCs w:val="24"/>
              </w:rPr>
              <w:t>月</w:t>
            </w:r>
            <w:r>
              <w:rPr>
                <w:rFonts w:asciiTheme="minorEastAsia" w:hAnsiTheme="minorEastAsia" w:cs="Arial" w:hint="eastAsia"/>
                <w:sz w:val="24"/>
                <w:szCs w:val="24"/>
              </w:rPr>
              <w:t>9</w:t>
            </w:r>
            <w:r w:rsidRPr="002867B7">
              <w:rPr>
                <w:rFonts w:asciiTheme="minorEastAsia" w:hAnsiTheme="minorEastAsia" w:cs="Arial" w:hint="eastAsia"/>
                <w:sz w:val="24"/>
                <w:szCs w:val="24"/>
              </w:rPr>
              <w:t>日</w:t>
            </w:r>
          </w:p>
        </w:tc>
      </w:tr>
      <w:tr w:rsidR="00E16212" w:rsidRPr="00BD33B7" w14:paraId="2E2032DF"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5EB1E4E" w14:textId="77777777" w:rsidR="00E16212" w:rsidRPr="002C782A" w:rsidRDefault="00E16212" w:rsidP="00985231">
            <w:pPr>
              <w:jc w:val="left"/>
              <w:rPr>
                <w:rFonts w:asciiTheme="minorEastAsia" w:hAnsiTheme="minorEastAsia" w:cs="Arial"/>
                <w:sz w:val="24"/>
                <w:szCs w:val="24"/>
              </w:rPr>
            </w:pPr>
            <w:r w:rsidRPr="002C782A">
              <w:rPr>
                <w:rFonts w:asciiTheme="minorEastAsia" w:hAnsiTheme="minorEastAsia" w:cs="Arial"/>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7F65D39" w14:textId="60168F5D" w:rsidR="00E16212" w:rsidRPr="005E1405" w:rsidRDefault="00E16212" w:rsidP="00985231">
            <w:pPr>
              <w:jc w:val="left"/>
              <w:rPr>
                <w:rFonts w:asciiTheme="minorEastAsia" w:hAnsiTheme="minorEastAsia" w:cs="Arial"/>
                <w:sz w:val="24"/>
                <w:szCs w:val="24"/>
              </w:rPr>
            </w:pPr>
            <w:r w:rsidRPr="002867B7">
              <w:rPr>
                <w:rFonts w:asciiTheme="minorEastAsia" w:hAnsiTheme="minorEastAsia" w:cs="Arial" w:hint="eastAsia"/>
                <w:sz w:val="24"/>
                <w:szCs w:val="24"/>
              </w:rPr>
              <w:t>富荣基金管理有限公司关于开展富荣福康混合型证券投资基金</w:t>
            </w:r>
            <w:r w:rsidRPr="002867B7">
              <w:rPr>
                <w:rFonts w:asciiTheme="minorEastAsia" w:hAnsiTheme="minorEastAsia" w:cs="Arial"/>
                <w:sz w:val="24"/>
                <w:szCs w:val="24"/>
              </w:rPr>
              <w:t>C类基金份额销售服务费优惠活动的公告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16300BD" w14:textId="5C86D6D9" w:rsidR="00E16212" w:rsidRPr="002C782A" w:rsidRDefault="00E16212" w:rsidP="00985231">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4</w:t>
            </w:r>
            <w:r w:rsidRPr="002867B7">
              <w:rPr>
                <w:rFonts w:asciiTheme="minorEastAsia" w:hAnsiTheme="minorEastAsia" w:cs="Arial" w:hint="eastAsia"/>
                <w:sz w:val="24"/>
                <w:szCs w:val="24"/>
              </w:rPr>
              <w:t>月</w:t>
            </w:r>
            <w:r w:rsidRPr="005B04E6">
              <w:rPr>
                <w:rFonts w:asciiTheme="minorEastAsia" w:hAnsiTheme="minorEastAsia" w:cs="Arial"/>
                <w:sz w:val="24"/>
                <w:szCs w:val="24"/>
              </w:rPr>
              <w:t>1</w:t>
            </w:r>
            <w:r>
              <w:rPr>
                <w:rFonts w:asciiTheme="minorEastAsia" w:hAnsiTheme="minorEastAsia" w:cs="Arial" w:hint="eastAsia"/>
                <w:sz w:val="24"/>
                <w:szCs w:val="24"/>
              </w:rPr>
              <w:t>6</w:t>
            </w:r>
            <w:r w:rsidRPr="002867B7">
              <w:rPr>
                <w:rFonts w:asciiTheme="minorEastAsia" w:hAnsiTheme="minorEastAsia" w:cs="Arial" w:hint="eastAsia"/>
                <w:sz w:val="24"/>
                <w:szCs w:val="24"/>
              </w:rPr>
              <w:t>日</w:t>
            </w:r>
          </w:p>
        </w:tc>
      </w:tr>
      <w:tr w:rsidR="00E16212" w:rsidRPr="002C782A" w14:paraId="2FCBD30B"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4DC4B54" w14:textId="3CA9DFE5" w:rsidR="00E16212"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242B19A" w14:textId="3BED2A89" w:rsidR="00E16212" w:rsidRPr="002867B7" w:rsidRDefault="00E16212" w:rsidP="002E5FC9">
            <w:pPr>
              <w:jc w:val="left"/>
              <w:rPr>
                <w:rFonts w:asciiTheme="minorEastAsia" w:hAnsiTheme="minorEastAsia" w:cs="Arial"/>
                <w:sz w:val="24"/>
                <w:szCs w:val="24"/>
              </w:rPr>
            </w:pPr>
            <w:r w:rsidRPr="002867B7">
              <w:rPr>
                <w:rFonts w:asciiTheme="minorEastAsia" w:hAnsiTheme="minorEastAsia" w:cs="Arial" w:hint="eastAsia"/>
                <w:sz w:val="24"/>
                <w:szCs w:val="24"/>
              </w:rPr>
              <w:t>富荣基金管理有限公司关于旗下部分基金参加深圳市新兰德证券投资咨询有限公司基金申购及定期定额投资申购费率优惠活动的公告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3A443D9" w14:textId="14858C3C" w:rsidR="00E16212" w:rsidRPr="002C782A" w:rsidRDefault="00E16212" w:rsidP="002E5FC9">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5</w:t>
            </w:r>
            <w:r w:rsidRPr="002867B7">
              <w:rPr>
                <w:rFonts w:asciiTheme="minorEastAsia" w:hAnsiTheme="minorEastAsia" w:cs="Arial" w:hint="eastAsia"/>
                <w:sz w:val="24"/>
                <w:szCs w:val="24"/>
              </w:rPr>
              <w:t>月</w:t>
            </w:r>
            <w:r>
              <w:rPr>
                <w:rFonts w:asciiTheme="minorEastAsia" w:hAnsiTheme="minorEastAsia" w:cs="Arial" w:hint="eastAsia"/>
                <w:sz w:val="24"/>
                <w:szCs w:val="24"/>
              </w:rPr>
              <w:t>30</w:t>
            </w:r>
            <w:r w:rsidRPr="002867B7">
              <w:rPr>
                <w:rFonts w:asciiTheme="minorEastAsia" w:hAnsiTheme="minorEastAsia" w:cs="Arial" w:hint="eastAsia"/>
                <w:sz w:val="24"/>
                <w:szCs w:val="24"/>
              </w:rPr>
              <w:t>日</w:t>
            </w:r>
          </w:p>
        </w:tc>
      </w:tr>
      <w:tr w:rsidR="00E16212" w:rsidRPr="002C782A" w14:paraId="6D859CC3"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96C2676" w14:textId="1FA8C8E3" w:rsidR="00E16212"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50C5211" w14:textId="626191B1" w:rsidR="00E16212" w:rsidRPr="002867B7" w:rsidRDefault="00E16212" w:rsidP="002E5FC9">
            <w:pPr>
              <w:jc w:val="left"/>
              <w:rPr>
                <w:rFonts w:asciiTheme="minorEastAsia" w:hAnsiTheme="minorEastAsia" w:cs="Arial"/>
                <w:sz w:val="24"/>
                <w:szCs w:val="24"/>
              </w:rPr>
            </w:pPr>
            <w:r w:rsidRPr="002867B7">
              <w:rPr>
                <w:rFonts w:asciiTheme="minorEastAsia" w:hAnsiTheme="minorEastAsia" w:cs="Arial" w:hint="eastAsia"/>
                <w:sz w:val="24"/>
                <w:szCs w:val="24"/>
              </w:rPr>
              <w:t>富荣基金管理有限公司关于旗下部分基金新增深圳市新兰德证券投资咨询有限公司为销售机构并开通基金定投业务的公告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4B4F772" w14:textId="541F2078" w:rsidR="00E16212" w:rsidRPr="002C782A" w:rsidRDefault="00E16212" w:rsidP="002E5FC9">
            <w:pPr>
              <w:jc w:val="center"/>
              <w:rPr>
                <w:rFonts w:asciiTheme="minorEastAsia" w:hAnsiTheme="minorEastAsia" w:cs="Arial"/>
                <w:sz w:val="24"/>
                <w:szCs w:val="24"/>
              </w:rPr>
            </w:pPr>
            <w:r w:rsidRPr="002867B7">
              <w:rPr>
                <w:rFonts w:asciiTheme="minorEastAsia" w:hAnsiTheme="minorEastAsia" w:cs="Arial"/>
                <w:sz w:val="24"/>
                <w:szCs w:val="24"/>
              </w:rPr>
              <w:t>2018年5</w:t>
            </w:r>
            <w:r w:rsidRPr="002867B7">
              <w:rPr>
                <w:rFonts w:asciiTheme="minorEastAsia" w:hAnsiTheme="minorEastAsia" w:cs="Arial" w:hint="eastAsia"/>
                <w:sz w:val="24"/>
                <w:szCs w:val="24"/>
              </w:rPr>
              <w:t>月</w:t>
            </w:r>
            <w:r>
              <w:rPr>
                <w:rFonts w:asciiTheme="minorEastAsia" w:hAnsiTheme="minorEastAsia" w:cs="Arial" w:hint="eastAsia"/>
                <w:sz w:val="24"/>
                <w:szCs w:val="24"/>
              </w:rPr>
              <w:t>30</w:t>
            </w:r>
            <w:r w:rsidRPr="002867B7">
              <w:rPr>
                <w:rFonts w:asciiTheme="minorEastAsia" w:hAnsiTheme="minorEastAsia" w:cs="Arial" w:hint="eastAsia"/>
                <w:sz w:val="24"/>
                <w:szCs w:val="24"/>
              </w:rPr>
              <w:t>日</w:t>
            </w:r>
          </w:p>
        </w:tc>
      </w:tr>
      <w:tr w:rsidR="00E16212" w:rsidRPr="002C782A" w14:paraId="297D0659" w14:textId="77777777" w:rsidTr="005E1405">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9DBE891" w14:textId="144A2FBE" w:rsidR="00E16212"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475C297" w14:textId="492D8E62" w:rsidR="00E16212" w:rsidRPr="002867B7" w:rsidRDefault="005D2220" w:rsidP="002E5FC9">
            <w:pPr>
              <w:jc w:val="left"/>
              <w:rPr>
                <w:rFonts w:asciiTheme="minorEastAsia" w:hAnsiTheme="minorEastAsia" w:cs="Arial"/>
                <w:sz w:val="24"/>
                <w:szCs w:val="24"/>
              </w:rPr>
            </w:pPr>
            <w:hyperlink r:id="rId51" w:tgtFrame="_blank" w:tooltip="富荣基金管理有限公司关于旗下基金所持停牌股票完美世界估值调整的公告" w:history="1">
              <w:r w:rsidR="00E16212" w:rsidRPr="002867B7">
                <w:rPr>
                  <w:rFonts w:asciiTheme="minorEastAsia" w:hAnsiTheme="minorEastAsia" w:cs="Arial" w:hint="eastAsia"/>
                  <w:sz w:val="24"/>
                  <w:szCs w:val="24"/>
                </w:rPr>
                <w:t>富荣基金管理有限公司关于旗下基金所持停牌股票完美世界估值调整的公告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4B6F25E" w14:textId="73BC29ED" w:rsidR="00E16212" w:rsidRPr="002C782A" w:rsidRDefault="00E16212" w:rsidP="002E5FC9">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6</w:t>
            </w:r>
            <w:r w:rsidRPr="002867B7">
              <w:rPr>
                <w:rFonts w:asciiTheme="minorEastAsia" w:hAnsiTheme="minorEastAsia" w:cs="Arial" w:hint="eastAsia"/>
                <w:sz w:val="24"/>
                <w:szCs w:val="24"/>
              </w:rPr>
              <w:t>月</w:t>
            </w:r>
            <w:r>
              <w:rPr>
                <w:rFonts w:asciiTheme="minorEastAsia" w:hAnsiTheme="minorEastAsia" w:cs="Arial" w:hint="eastAsia"/>
                <w:sz w:val="24"/>
                <w:szCs w:val="24"/>
              </w:rPr>
              <w:t>16</w:t>
            </w:r>
            <w:r w:rsidRPr="002867B7">
              <w:rPr>
                <w:rFonts w:asciiTheme="minorEastAsia" w:hAnsiTheme="minorEastAsia" w:cs="Arial" w:hint="eastAsia"/>
                <w:sz w:val="24"/>
                <w:szCs w:val="24"/>
              </w:rPr>
              <w:t>日</w:t>
            </w:r>
          </w:p>
        </w:tc>
      </w:tr>
      <w:tr w:rsidR="00E16212" w:rsidRPr="002C782A" w14:paraId="0A8162EC" w14:textId="77777777" w:rsidTr="00E16212">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0AC021B" w14:textId="18D99387" w:rsidR="00E16212"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31D96DD2" w14:textId="5F4A40F1" w:rsidR="00E16212" w:rsidRPr="002867B7" w:rsidRDefault="00194E71" w:rsidP="002E5FC9">
            <w:pPr>
              <w:jc w:val="left"/>
              <w:rPr>
                <w:rFonts w:asciiTheme="minorEastAsia" w:hAnsiTheme="minorEastAsia" w:cs="Arial"/>
                <w:sz w:val="24"/>
                <w:szCs w:val="24"/>
              </w:rPr>
            </w:pPr>
            <w:r w:rsidRPr="005E1405">
              <w:rPr>
                <w:rFonts w:asciiTheme="minorEastAsia" w:hAnsiTheme="minorEastAsia" w:cs="Arial" w:hint="eastAsia"/>
                <w:sz w:val="24"/>
                <w:szCs w:val="24"/>
              </w:rPr>
              <w:t>富荣基金管理有限公司旗下基金2018年半年度最后一个交易日基金资产净值、基金份额净值及份额累计净值公告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7D56EAFA" w14:textId="4F08C73E" w:rsidR="00E16212" w:rsidRPr="002C782A" w:rsidRDefault="00E16212" w:rsidP="002E5FC9">
            <w:pPr>
              <w:jc w:val="center"/>
              <w:rPr>
                <w:rFonts w:asciiTheme="minorEastAsia" w:hAnsiTheme="minorEastAsia" w:cs="Arial"/>
                <w:sz w:val="24"/>
                <w:szCs w:val="24"/>
              </w:rPr>
            </w:pPr>
            <w:r w:rsidRPr="002867B7">
              <w:rPr>
                <w:rFonts w:asciiTheme="minorEastAsia" w:hAnsiTheme="minorEastAsia" w:cs="Arial"/>
                <w:sz w:val="24"/>
                <w:szCs w:val="24"/>
              </w:rPr>
              <w:t>2018年</w:t>
            </w:r>
            <w:r w:rsidR="00194E71">
              <w:rPr>
                <w:rFonts w:asciiTheme="minorEastAsia" w:hAnsiTheme="minorEastAsia" w:cs="Arial" w:hint="eastAsia"/>
                <w:sz w:val="24"/>
                <w:szCs w:val="24"/>
              </w:rPr>
              <w:t>6</w:t>
            </w:r>
            <w:r w:rsidRPr="002867B7">
              <w:rPr>
                <w:rFonts w:asciiTheme="minorEastAsia" w:hAnsiTheme="minorEastAsia" w:cs="Arial" w:hint="eastAsia"/>
                <w:sz w:val="24"/>
                <w:szCs w:val="24"/>
              </w:rPr>
              <w:t>月</w:t>
            </w:r>
            <w:r w:rsidR="00194E71">
              <w:rPr>
                <w:rFonts w:asciiTheme="minorEastAsia" w:hAnsiTheme="minorEastAsia" w:cs="Arial" w:hint="eastAsia"/>
                <w:sz w:val="24"/>
                <w:szCs w:val="24"/>
              </w:rPr>
              <w:t>3</w:t>
            </w:r>
            <w:r>
              <w:rPr>
                <w:rFonts w:asciiTheme="minorEastAsia" w:hAnsiTheme="minorEastAsia" w:cs="Arial" w:hint="eastAsia"/>
                <w:sz w:val="24"/>
                <w:szCs w:val="24"/>
              </w:rPr>
              <w:t>0</w:t>
            </w:r>
            <w:r w:rsidRPr="002C782A">
              <w:rPr>
                <w:rFonts w:asciiTheme="minorEastAsia" w:hAnsiTheme="minorEastAsia" w:cs="Arial" w:hint="eastAsia"/>
                <w:sz w:val="24"/>
                <w:szCs w:val="24"/>
              </w:rPr>
              <w:t>日</w:t>
            </w:r>
          </w:p>
        </w:tc>
      </w:tr>
      <w:tr w:rsidR="00194E71" w:rsidRPr="002C782A" w14:paraId="62D2285A" w14:textId="77777777" w:rsidTr="00194E71">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914AA78" w14:textId="34BB5D8C" w:rsidR="00194E71"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68DC9735" w14:textId="63150527" w:rsidR="00194E71" w:rsidRPr="002867B7" w:rsidRDefault="00194E71" w:rsidP="002E5FC9">
            <w:pPr>
              <w:jc w:val="left"/>
              <w:rPr>
                <w:rFonts w:asciiTheme="minorEastAsia" w:hAnsiTheme="minorEastAsia" w:cs="Arial"/>
                <w:sz w:val="24"/>
                <w:szCs w:val="24"/>
              </w:rPr>
            </w:pPr>
            <w:r w:rsidRPr="005E1405">
              <w:rPr>
                <w:rFonts w:asciiTheme="minorEastAsia" w:hAnsiTheme="minorEastAsia" w:cs="Arial" w:hint="eastAsia"/>
                <w:sz w:val="24"/>
                <w:szCs w:val="24"/>
              </w:rPr>
              <w:t>富荣基金管理有限公司旗下基金2018年半年度最后</w:t>
            </w:r>
            <w:r w:rsidRPr="005E1405">
              <w:rPr>
                <w:rFonts w:asciiTheme="minorEastAsia" w:hAnsiTheme="minorEastAsia" w:cs="Arial" w:hint="eastAsia"/>
                <w:sz w:val="24"/>
                <w:szCs w:val="24"/>
              </w:rPr>
              <w:lastRenderedPageBreak/>
              <w:t>一个市场自然日基金资产净值、基金份额净值及份额累计净值公告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71A1AF62" w14:textId="38738BD9" w:rsidR="00194E71" w:rsidRPr="002C782A" w:rsidRDefault="00194E71" w:rsidP="00194E71">
            <w:pPr>
              <w:jc w:val="center"/>
              <w:rPr>
                <w:rFonts w:asciiTheme="minorEastAsia" w:hAnsiTheme="minorEastAsia" w:cs="Arial"/>
                <w:sz w:val="24"/>
                <w:szCs w:val="24"/>
              </w:rPr>
            </w:pPr>
            <w:r w:rsidRPr="002867B7">
              <w:rPr>
                <w:rFonts w:asciiTheme="minorEastAsia" w:hAnsiTheme="minorEastAsia" w:cs="Arial"/>
                <w:sz w:val="24"/>
                <w:szCs w:val="24"/>
              </w:rPr>
              <w:lastRenderedPageBreak/>
              <w:t>2018年</w:t>
            </w:r>
            <w:r>
              <w:rPr>
                <w:rFonts w:asciiTheme="minorEastAsia" w:hAnsiTheme="minorEastAsia" w:cs="Arial" w:hint="eastAsia"/>
                <w:sz w:val="24"/>
                <w:szCs w:val="24"/>
              </w:rPr>
              <w:t>7</w:t>
            </w:r>
            <w:r w:rsidRPr="002867B7">
              <w:rPr>
                <w:rFonts w:asciiTheme="minorEastAsia" w:hAnsiTheme="minorEastAsia" w:cs="Arial" w:hint="eastAsia"/>
                <w:sz w:val="24"/>
                <w:szCs w:val="24"/>
              </w:rPr>
              <w:t>月</w:t>
            </w:r>
            <w:r>
              <w:rPr>
                <w:rFonts w:asciiTheme="minorEastAsia" w:hAnsiTheme="minorEastAsia" w:cs="Arial" w:hint="eastAsia"/>
                <w:sz w:val="24"/>
                <w:szCs w:val="24"/>
              </w:rPr>
              <w:t>2</w:t>
            </w:r>
            <w:r w:rsidRPr="002C782A">
              <w:rPr>
                <w:rFonts w:asciiTheme="minorEastAsia" w:hAnsiTheme="minorEastAsia" w:cs="Arial" w:hint="eastAsia"/>
                <w:sz w:val="24"/>
                <w:szCs w:val="24"/>
              </w:rPr>
              <w:lastRenderedPageBreak/>
              <w:t>日</w:t>
            </w:r>
          </w:p>
        </w:tc>
      </w:tr>
      <w:tr w:rsidR="00194E71" w:rsidRPr="002C782A" w14:paraId="53D4C1B2" w14:textId="77777777" w:rsidTr="00194E71">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362F829" w14:textId="0A5F4311" w:rsidR="00194E71"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76D71335" w14:textId="77777777" w:rsidR="00194E71" w:rsidRPr="00294254" w:rsidRDefault="005D2220" w:rsidP="002E5FC9">
            <w:pPr>
              <w:jc w:val="left"/>
              <w:rPr>
                <w:rFonts w:asciiTheme="minorEastAsia" w:hAnsiTheme="minorEastAsia" w:cs="Arial"/>
                <w:color w:val="000000" w:themeColor="text1"/>
                <w:sz w:val="24"/>
                <w:szCs w:val="24"/>
              </w:rPr>
            </w:pPr>
            <w:hyperlink r:id="rId52" w:tgtFrame="_blank" w:tooltip="富荣福康混合型证券投资基金2018年第二季度报告" w:history="1">
              <w:r w:rsidR="00194E71" w:rsidRPr="00294254">
                <w:rPr>
                  <w:rStyle w:val="a3"/>
                  <w:rFonts w:asciiTheme="minorEastAsia" w:hAnsiTheme="minorEastAsia" w:cs="Arial" w:hint="eastAsia"/>
                  <w:color w:val="000000" w:themeColor="text1"/>
                  <w:sz w:val="24"/>
                  <w:szCs w:val="24"/>
                  <w:u w:val="none"/>
                </w:rPr>
                <w:t>富荣福康混合型证券投资基金</w:t>
              </w:r>
              <w:r w:rsidR="00194E71" w:rsidRPr="00294254">
                <w:rPr>
                  <w:rStyle w:val="a3"/>
                  <w:rFonts w:asciiTheme="minorEastAsia" w:hAnsiTheme="minorEastAsia" w:cs="Arial"/>
                  <w:color w:val="000000" w:themeColor="text1"/>
                  <w:sz w:val="24"/>
                  <w:szCs w:val="24"/>
                  <w:u w:val="none"/>
                </w:rPr>
                <w:t>2018年第二季度报告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3408E20C" w14:textId="77777777" w:rsidR="00194E71" w:rsidRPr="002C782A" w:rsidRDefault="00194E71" w:rsidP="002E5FC9">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7</w:t>
            </w:r>
            <w:r w:rsidRPr="002867B7">
              <w:rPr>
                <w:rFonts w:asciiTheme="minorEastAsia" w:hAnsiTheme="minorEastAsia" w:cs="Arial" w:hint="eastAsia"/>
                <w:sz w:val="24"/>
                <w:szCs w:val="24"/>
              </w:rPr>
              <w:t>月</w:t>
            </w:r>
            <w:r>
              <w:rPr>
                <w:rFonts w:asciiTheme="minorEastAsia" w:hAnsiTheme="minorEastAsia" w:cs="Arial" w:hint="eastAsia"/>
                <w:sz w:val="24"/>
                <w:szCs w:val="24"/>
              </w:rPr>
              <w:t>20</w:t>
            </w:r>
            <w:r w:rsidRPr="002C782A">
              <w:rPr>
                <w:rFonts w:asciiTheme="minorEastAsia" w:hAnsiTheme="minorEastAsia" w:cs="Arial" w:hint="eastAsia"/>
                <w:sz w:val="24"/>
                <w:szCs w:val="24"/>
              </w:rPr>
              <w:t>日</w:t>
            </w:r>
          </w:p>
        </w:tc>
      </w:tr>
      <w:tr w:rsidR="00194E71" w:rsidRPr="002C782A" w14:paraId="5E2DF866" w14:textId="77777777" w:rsidTr="00194E71">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531242A" w14:textId="008AF027" w:rsidR="00194E71" w:rsidRPr="002C782A" w:rsidRDefault="00A21518" w:rsidP="002E5FC9">
            <w:pPr>
              <w:jc w:val="left"/>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19450A92" w14:textId="44B87A51" w:rsidR="00194E71" w:rsidRPr="00294254" w:rsidRDefault="005D2220" w:rsidP="002E5FC9">
            <w:pPr>
              <w:jc w:val="left"/>
              <w:rPr>
                <w:rStyle w:val="a3"/>
                <w:color w:val="000000" w:themeColor="text1"/>
                <w:u w:val="none"/>
              </w:rPr>
            </w:pPr>
            <w:hyperlink r:id="rId53" w:tgtFrame="_blank" w:tooltip="富荣基金关于副总经理变更的公告" w:history="1">
              <w:r w:rsidR="00194E71" w:rsidRPr="00294254">
                <w:rPr>
                  <w:rStyle w:val="a3"/>
                  <w:rFonts w:asciiTheme="minorEastAsia" w:hAnsiTheme="minorEastAsia" w:cs="Arial" w:hint="eastAsia"/>
                  <w:color w:val="000000" w:themeColor="text1"/>
                  <w:sz w:val="24"/>
                  <w:szCs w:val="24"/>
                  <w:u w:val="none"/>
                </w:rPr>
                <w:t>富荣基金关于副总经理变更的公告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08B33612" w14:textId="0F16A026" w:rsidR="00194E71" w:rsidRPr="002C782A" w:rsidRDefault="00194E71" w:rsidP="002E5FC9">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7</w:t>
            </w:r>
            <w:r w:rsidRPr="002867B7">
              <w:rPr>
                <w:rFonts w:asciiTheme="minorEastAsia" w:hAnsiTheme="minorEastAsia" w:cs="Arial" w:hint="eastAsia"/>
                <w:sz w:val="24"/>
                <w:szCs w:val="24"/>
              </w:rPr>
              <w:t>月</w:t>
            </w:r>
            <w:r>
              <w:rPr>
                <w:rFonts w:asciiTheme="minorEastAsia" w:hAnsiTheme="minorEastAsia" w:cs="Arial" w:hint="eastAsia"/>
                <w:sz w:val="24"/>
                <w:szCs w:val="24"/>
              </w:rPr>
              <w:t>28</w:t>
            </w:r>
            <w:r w:rsidRPr="002C782A">
              <w:rPr>
                <w:rFonts w:asciiTheme="minorEastAsia" w:hAnsiTheme="minorEastAsia" w:cs="Arial" w:hint="eastAsia"/>
                <w:sz w:val="24"/>
                <w:szCs w:val="24"/>
              </w:rPr>
              <w:t>日</w:t>
            </w:r>
          </w:p>
        </w:tc>
      </w:tr>
      <w:tr w:rsidR="00194E71" w:rsidRPr="002C782A" w14:paraId="66A0CBC4" w14:textId="77777777" w:rsidTr="00194E71">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49F532C" w14:textId="0A9C7539" w:rsidR="00194E71" w:rsidRPr="002C782A" w:rsidRDefault="00A21518" w:rsidP="002E5FC9">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0F468AF7" w14:textId="11A62A7F" w:rsidR="00194E71" w:rsidRPr="00294254" w:rsidRDefault="005D2220" w:rsidP="002E5FC9">
            <w:pPr>
              <w:jc w:val="left"/>
              <w:rPr>
                <w:rStyle w:val="a3"/>
                <w:color w:val="000000" w:themeColor="text1"/>
                <w:u w:val="none"/>
              </w:rPr>
            </w:pPr>
            <w:hyperlink r:id="rId54" w:tgtFrame="_blank" w:tooltip="富荣基金关于副总经理变更的公告" w:history="1">
              <w:r w:rsidR="00194E71" w:rsidRPr="00294254">
                <w:rPr>
                  <w:rStyle w:val="a3"/>
                  <w:rFonts w:asciiTheme="minorEastAsia" w:hAnsiTheme="minorEastAsia" w:cs="Arial" w:hint="eastAsia"/>
                  <w:color w:val="000000" w:themeColor="text1"/>
                  <w:sz w:val="24"/>
                  <w:szCs w:val="24"/>
                  <w:u w:val="none"/>
                </w:rPr>
                <w:t>富荣基金关于副总经理变更的公告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204DE040" w14:textId="7E120DBB" w:rsidR="00194E71" w:rsidRPr="002C782A" w:rsidRDefault="00194E71" w:rsidP="002E5FC9">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4</w:t>
            </w:r>
            <w:r w:rsidRPr="002C782A">
              <w:rPr>
                <w:rFonts w:asciiTheme="minorEastAsia" w:hAnsiTheme="minorEastAsia" w:cs="Arial" w:hint="eastAsia"/>
                <w:sz w:val="24"/>
                <w:szCs w:val="24"/>
              </w:rPr>
              <w:t>日</w:t>
            </w:r>
          </w:p>
        </w:tc>
      </w:tr>
      <w:tr w:rsidR="003E6C2C" w:rsidRPr="002C782A" w14:paraId="257C443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AE25BA2" w14:textId="595B12B2" w:rsidR="003E6C2C" w:rsidRPr="002C782A" w:rsidRDefault="003E6C2C" w:rsidP="002E5FC9">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38E24C3D" w14:textId="1D7DD42A" w:rsidR="003E6C2C" w:rsidRPr="00294254" w:rsidRDefault="003E6C2C" w:rsidP="002E5FC9">
            <w:pPr>
              <w:jc w:val="left"/>
              <w:rPr>
                <w:rStyle w:val="a3"/>
                <w:rFonts w:asciiTheme="minorEastAsia" w:hAnsiTheme="minorEastAsia" w:cs="Arial"/>
                <w:color w:val="000000" w:themeColor="text1"/>
                <w:sz w:val="24"/>
                <w:szCs w:val="24"/>
                <w:u w:val="none"/>
              </w:rPr>
            </w:pPr>
            <w:r w:rsidRPr="00294254">
              <w:rPr>
                <w:rStyle w:val="a3"/>
                <w:rFonts w:asciiTheme="minorEastAsia" w:hAnsiTheme="minorEastAsia" w:cs="Arial" w:hint="eastAsia"/>
                <w:color w:val="000000" w:themeColor="text1"/>
                <w:sz w:val="24"/>
                <w:szCs w:val="24"/>
                <w:u w:val="none"/>
              </w:rPr>
              <w:t>富荣基金管理有限公司关于旗下部分基金新增泰诚财富基金销售（大连）有限公司为销售机构并开通基金定投业务的公告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5C9399B3" w14:textId="6961CEDA" w:rsidR="003E6C2C" w:rsidRPr="002C782A" w:rsidRDefault="003E6C2C"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16</w:t>
            </w:r>
            <w:r w:rsidRPr="002C782A">
              <w:rPr>
                <w:rFonts w:asciiTheme="minorEastAsia" w:hAnsiTheme="minorEastAsia" w:cs="Arial" w:hint="eastAsia"/>
                <w:sz w:val="24"/>
                <w:szCs w:val="24"/>
              </w:rPr>
              <w:t>日</w:t>
            </w:r>
          </w:p>
        </w:tc>
      </w:tr>
      <w:tr w:rsidR="003E6C2C" w:rsidRPr="002C782A" w14:paraId="01807B62"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B50CF50" w14:textId="34C3BF1B" w:rsidR="003E6C2C" w:rsidRPr="002C782A" w:rsidRDefault="003E6C2C" w:rsidP="002E5FC9">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562DFCCA" w14:textId="23683523" w:rsidR="003E6C2C" w:rsidRPr="00294254" w:rsidRDefault="003E6C2C" w:rsidP="002E5FC9">
            <w:pPr>
              <w:jc w:val="left"/>
              <w:rPr>
                <w:rStyle w:val="a3"/>
                <w:rFonts w:asciiTheme="minorEastAsia" w:hAnsiTheme="minorEastAsia" w:cs="Arial"/>
                <w:color w:val="000000" w:themeColor="text1"/>
                <w:sz w:val="24"/>
                <w:szCs w:val="24"/>
                <w:u w:val="none"/>
              </w:rPr>
            </w:pPr>
            <w:r w:rsidRPr="00294254">
              <w:rPr>
                <w:rStyle w:val="a3"/>
                <w:rFonts w:asciiTheme="minorEastAsia" w:hAnsiTheme="minorEastAsia" w:cs="Arial" w:hint="eastAsia"/>
                <w:color w:val="000000" w:themeColor="text1"/>
                <w:sz w:val="24"/>
                <w:szCs w:val="24"/>
                <w:u w:val="none"/>
              </w:rPr>
              <w:t>富荣基金管理有限公司关于旗下部分基金参加泰诚财富基金销售（大连）有限公司基金申购及定期定额投资申购费率优惠活动的公告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3D47AB39" w14:textId="3158C15D" w:rsidR="003E6C2C" w:rsidRPr="002C782A" w:rsidRDefault="003E6C2C"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16</w:t>
            </w:r>
            <w:r w:rsidRPr="002C782A">
              <w:rPr>
                <w:rFonts w:asciiTheme="minorEastAsia" w:hAnsiTheme="minorEastAsia" w:cs="Arial" w:hint="eastAsia"/>
                <w:sz w:val="24"/>
                <w:szCs w:val="24"/>
              </w:rPr>
              <w:t>日</w:t>
            </w:r>
          </w:p>
        </w:tc>
      </w:tr>
      <w:tr w:rsidR="005D5CC3" w:rsidRPr="002C782A" w14:paraId="4AAA273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15ADE45" w14:textId="4B3E2D8E" w:rsidR="005D5CC3" w:rsidRDefault="005D5CC3" w:rsidP="002E5FC9">
            <w:pPr>
              <w:jc w:val="left"/>
              <w:rPr>
                <w:rFonts w:asciiTheme="minorEastAsia" w:hAnsiTheme="minorEastAsia" w:cs="Arial"/>
                <w:sz w:val="24"/>
                <w:szCs w:val="24"/>
              </w:rPr>
            </w:pPr>
            <w:r>
              <w:rPr>
                <w:rFonts w:asciiTheme="minorEastAsia" w:hAnsiTheme="minorEastAsia" w:cs="Arial" w:hint="eastAsia"/>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60DC658" w14:textId="58A68474" w:rsidR="005D5CC3" w:rsidRPr="00294254" w:rsidRDefault="005D2220" w:rsidP="002E5FC9">
            <w:pPr>
              <w:jc w:val="left"/>
              <w:rPr>
                <w:rStyle w:val="a3"/>
                <w:rFonts w:asciiTheme="minorEastAsia" w:hAnsiTheme="minorEastAsia" w:cs="Arial"/>
                <w:color w:val="000000" w:themeColor="text1"/>
                <w:sz w:val="24"/>
                <w:szCs w:val="24"/>
                <w:u w:val="none"/>
              </w:rPr>
            </w:pPr>
            <w:hyperlink r:id="rId55" w:tgtFrame="_blank" w:tooltip="富荣福康混合型证券投资基金2018年半年度报告" w:history="1">
              <w:r w:rsidR="005D5CC3" w:rsidRPr="005D5CC3">
                <w:rPr>
                  <w:rStyle w:val="a3"/>
                  <w:rFonts w:asciiTheme="minorEastAsia" w:hAnsiTheme="minorEastAsia" w:cs="Arial" w:hint="eastAsia"/>
                  <w:color w:val="000000" w:themeColor="text1"/>
                  <w:sz w:val="24"/>
                  <w:szCs w:val="24"/>
                  <w:u w:val="none"/>
                </w:rPr>
                <w:t>富荣福康混合型证券投资基金2018年半年度报告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97F1088" w14:textId="0CB5941A" w:rsidR="005D5CC3" w:rsidRPr="002867B7" w:rsidRDefault="005D5CC3"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29</w:t>
            </w:r>
            <w:r w:rsidRPr="002C782A">
              <w:rPr>
                <w:rFonts w:asciiTheme="minorEastAsia" w:hAnsiTheme="minorEastAsia" w:cs="Arial" w:hint="eastAsia"/>
                <w:sz w:val="24"/>
                <w:szCs w:val="24"/>
              </w:rPr>
              <w:t>日</w:t>
            </w:r>
          </w:p>
        </w:tc>
      </w:tr>
      <w:tr w:rsidR="007C5AC5" w:rsidRPr="002C782A" w14:paraId="4B104F39"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7CBC15" w14:textId="07B280A0" w:rsidR="007C5AC5" w:rsidRDefault="007C5AC5" w:rsidP="002E5FC9">
            <w:pPr>
              <w:jc w:val="left"/>
              <w:rPr>
                <w:rFonts w:asciiTheme="minorEastAsia" w:hAnsiTheme="minorEastAsia" w:cs="Arial"/>
                <w:sz w:val="24"/>
                <w:szCs w:val="24"/>
              </w:rPr>
            </w:pPr>
            <w:r>
              <w:rPr>
                <w:rFonts w:asciiTheme="minorEastAsia" w:hAnsiTheme="minorEastAsia" w:cs="Arial" w:hint="eastAsia"/>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485B0E" w14:textId="11E3B250" w:rsidR="007C5AC5" w:rsidRPr="005D5CC3" w:rsidRDefault="005D2220" w:rsidP="002E5FC9">
            <w:pPr>
              <w:jc w:val="left"/>
              <w:rPr>
                <w:rStyle w:val="a3"/>
                <w:rFonts w:asciiTheme="minorEastAsia" w:hAnsiTheme="minorEastAsia" w:cs="Arial"/>
                <w:color w:val="000000" w:themeColor="text1"/>
                <w:sz w:val="24"/>
                <w:szCs w:val="24"/>
                <w:u w:val="none"/>
              </w:rPr>
            </w:pPr>
            <w:hyperlink r:id="rId56" w:tgtFrame="_blank" w:tooltip="富荣福康混合型证券投资基金2018年半年度报告摘要" w:history="1">
              <w:r w:rsidR="007C5AC5" w:rsidRPr="007C5AC5">
                <w:rPr>
                  <w:rStyle w:val="a3"/>
                  <w:rFonts w:asciiTheme="minorEastAsia" w:hAnsiTheme="minorEastAsia" w:cs="Arial" w:hint="eastAsia"/>
                  <w:color w:val="000000" w:themeColor="text1"/>
                  <w:sz w:val="24"/>
                  <w:szCs w:val="24"/>
                  <w:u w:val="none"/>
                </w:rPr>
                <w:t>富荣福康混合型证券投资基金2018年半年度报告摘要</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3D9F171" w14:textId="74A1A11B" w:rsidR="007C5AC5" w:rsidRPr="002867B7" w:rsidRDefault="007C5AC5" w:rsidP="003E6C2C">
            <w:pPr>
              <w:jc w:val="center"/>
              <w:rPr>
                <w:rFonts w:asciiTheme="minorEastAsia" w:hAnsiTheme="minorEastAsia" w:cs="Arial"/>
                <w:sz w:val="24"/>
                <w:szCs w:val="24"/>
              </w:rPr>
            </w:pPr>
            <w:r w:rsidRPr="002867B7">
              <w:rPr>
                <w:rFonts w:asciiTheme="minorEastAsia" w:hAnsiTheme="minorEastAsia" w:cs="Arial"/>
                <w:sz w:val="24"/>
                <w:szCs w:val="24"/>
              </w:rPr>
              <w:t>2018年</w:t>
            </w:r>
            <w:r>
              <w:rPr>
                <w:rFonts w:asciiTheme="minorEastAsia" w:hAnsiTheme="minorEastAsia" w:cs="Arial" w:hint="eastAsia"/>
                <w:sz w:val="24"/>
                <w:szCs w:val="24"/>
              </w:rPr>
              <w:t>8</w:t>
            </w:r>
            <w:r w:rsidRPr="002867B7">
              <w:rPr>
                <w:rFonts w:asciiTheme="minorEastAsia" w:hAnsiTheme="minorEastAsia" w:cs="Arial" w:hint="eastAsia"/>
                <w:sz w:val="24"/>
                <w:szCs w:val="24"/>
              </w:rPr>
              <w:t>月</w:t>
            </w:r>
            <w:r>
              <w:rPr>
                <w:rFonts w:asciiTheme="minorEastAsia" w:hAnsiTheme="minorEastAsia" w:cs="Arial" w:hint="eastAsia"/>
                <w:sz w:val="24"/>
                <w:szCs w:val="24"/>
              </w:rPr>
              <w:t>29</w:t>
            </w:r>
            <w:r w:rsidRPr="002C782A">
              <w:rPr>
                <w:rFonts w:asciiTheme="minorEastAsia" w:hAnsiTheme="minorEastAsia" w:cs="Arial" w:hint="eastAsia"/>
                <w:sz w:val="24"/>
                <w:szCs w:val="24"/>
              </w:rPr>
              <w:t>日</w:t>
            </w:r>
          </w:p>
        </w:tc>
      </w:tr>
      <w:tr w:rsidR="006C51E4" w:rsidRPr="002C782A" w14:paraId="0E3064F9"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0E487F" w14:textId="4A177C4A" w:rsidR="006C51E4" w:rsidRDefault="006C51E4" w:rsidP="002E5FC9">
            <w:pPr>
              <w:jc w:val="left"/>
              <w:rPr>
                <w:rFonts w:asciiTheme="minorEastAsia" w:hAnsiTheme="minorEastAsia" w:cs="Arial"/>
                <w:sz w:val="24"/>
                <w:szCs w:val="24"/>
              </w:rPr>
            </w:pPr>
            <w:r>
              <w:rPr>
                <w:rFonts w:asciiTheme="minorEastAsia" w:hAnsiTheme="minorEastAsia" w:cs="Arial" w:hint="eastAsia"/>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A001DFC" w14:textId="4648E3E5"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富荣基金管理有限公司更正公告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18B0AF6" w14:textId="368D8F28" w:rsidR="006C51E4" w:rsidRPr="006C51E4" w:rsidRDefault="006C51E4" w:rsidP="006C51E4">
            <w:pPr>
              <w:jc w:val="center"/>
              <w:rPr>
                <w:rStyle w:val="a3"/>
                <w:color w:val="000000" w:themeColor="text1"/>
                <w:u w:val="none"/>
              </w:rPr>
            </w:pPr>
            <w:r w:rsidRPr="006C51E4">
              <w:rPr>
                <w:rStyle w:val="a3"/>
                <w:rFonts w:asciiTheme="minorEastAsia" w:hAnsiTheme="minorEastAsia" w:cs="Arial" w:hint="eastAsia"/>
                <w:color w:val="000000" w:themeColor="text1"/>
                <w:sz w:val="24"/>
                <w:szCs w:val="24"/>
                <w:u w:val="none"/>
              </w:rPr>
              <w:t>2018年9月7日</w:t>
            </w:r>
          </w:p>
        </w:tc>
      </w:tr>
      <w:tr w:rsidR="009D3F2E" w:rsidRPr="002C782A" w14:paraId="5A360210"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86E5AE8" w14:textId="611AFF7F" w:rsidR="009D3F2E"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3E5DBB0" w14:textId="77777777" w:rsidR="009D3F2E" w:rsidRPr="009D3F2E" w:rsidRDefault="005D2220" w:rsidP="009D3F2E">
            <w:pPr>
              <w:jc w:val="left"/>
              <w:rPr>
                <w:rStyle w:val="a3"/>
                <w:color w:val="000000" w:themeColor="text1"/>
                <w:u w:val="none"/>
              </w:rPr>
            </w:pPr>
            <w:hyperlink r:id="rId57" w:tgtFrame="_blank" w:tooltip="富荣基金关于增聘副总经理的公告" w:history="1">
              <w:r w:rsidR="009D3F2E" w:rsidRPr="009D3F2E">
                <w:rPr>
                  <w:rStyle w:val="a3"/>
                  <w:rFonts w:asciiTheme="minorEastAsia" w:hAnsiTheme="minorEastAsia" w:cs="Arial" w:hint="eastAsia"/>
                  <w:color w:val="000000" w:themeColor="text1"/>
                  <w:sz w:val="24"/>
                  <w:szCs w:val="24"/>
                  <w:u w:val="none"/>
                </w:rPr>
                <w:t>富荣基金关于增聘副总经理的公告</w:t>
              </w:r>
            </w:hyperlink>
          </w:p>
          <w:p w14:paraId="6CA25C8E" w14:textId="77777777" w:rsidR="009D3F2E" w:rsidRPr="009D3F2E" w:rsidRDefault="009D3F2E" w:rsidP="002E5FC9">
            <w:pPr>
              <w:jc w:val="left"/>
              <w:rPr>
                <w:rStyle w:val="a3"/>
                <w:rFonts w:asciiTheme="minorEastAsia" w:hAnsiTheme="minorEastAsia" w:cs="Arial"/>
                <w:color w:val="000000" w:themeColor="text1"/>
                <w:sz w:val="24"/>
                <w:szCs w:val="24"/>
                <w:u w:val="none"/>
              </w:rPr>
            </w:pP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BC5B178" w14:textId="5ABCD8C2" w:rsidR="009D3F2E" w:rsidRPr="006C51E4" w:rsidRDefault="009D3F2E" w:rsidP="006C51E4">
            <w:pPr>
              <w:jc w:val="center"/>
              <w:rPr>
                <w:rStyle w:val="a3"/>
                <w:rFonts w:asciiTheme="minorEastAsia" w:hAnsiTheme="minorEastAsia" w:cs="Arial"/>
                <w:color w:val="000000" w:themeColor="text1"/>
                <w:sz w:val="24"/>
                <w:szCs w:val="24"/>
                <w:u w:val="none"/>
              </w:rPr>
            </w:pPr>
            <w:r w:rsidRPr="0090135A">
              <w:rPr>
                <w:rStyle w:val="a3"/>
                <w:rFonts w:asciiTheme="minorEastAsia" w:hAnsiTheme="minorEastAsia" w:cs="Arial" w:hint="eastAsia"/>
                <w:color w:val="000000" w:themeColor="text1"/>
                <w:sz w:val="24"/>
                <w:szCs w:val="24"/>
                <w:u w:val="none"/>
              </w:rPr>
              <w:t>2018年9月10日</w:t>
            </w:r>
          </w:p>
        </w:tc>
      </w:tr>
      <w:tr w:rsidR="006C51E4" w:rsidRPr="002C782A" w14:paraId="0F8EC6A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758AE6" w14:textId="5FC42765" w:rsidR="006C51E4"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F5E7F61" w14:textId="37872733"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富荣基金管理有限公司关于旗下部分基金参加济安财富（北京）基金销售有限公司基金申购及定期定额投资申购费率优惠活动的公告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749A6BE" w14:textId="6FB9D4A9" w:rsidR="006C51E4" w:rsidRPr="006C51E4" w:rsidRDefault="006C51E4" w:rsidP="003E6C2C">
            <w:pPr>
              <w:jc w:val="center"/>
              <w:rPr>
                <w:rStyle w:val="a3"/>
                <w:color w:val="000000" w:themeColor="text1"/>
                <w:u w:val="none"/>
              </w:rPr>
            </w:pPr>
            <w:r w:rsidRPr="006C51E4">
              <w:rPr>
                <w:rStyle w:val="a3"/>
                <w:rFonts w:asciiTheme="minorEastAsia" w:hAnsiTheme="minorEastAsia" w:cs="Arial" w:hint="eastAsia"/>
                <w:color w:val="000000" w:themeColor="text1"/>
                <w:sz w:val="24"/>
                <w:szCs w:val="24"/>
                <w:u w:val="none"/>
              </w:rPr>
              <w:t>2018年9月11日</w:t>
            </w:r>
          </w:p>
        </w:tc>
      </w:tr>
      <w:tr w:rsidR="006C51E4" w:rsidRPr="002C782A" w14:paraId="6C1F17D1"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096562" w14:textId="032845F5" w:rsidR="006C51E4"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835FFB" w14:textId="23602428"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富荣基金管理有限公司关于旗下部分基金新增济安财富（北京）基金销售有限公司为销售机构并开通基金定投业务的公告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105F1EE" w14:textId="01850D7B" w:rsidR="006C51E4" w:rsidRPr="006C51E4" w:rsidRDefault="006C51E4" w:rsidP="003E6C2C">
            <w:pPr>
              <w:jc w:val="center"/>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2018年9月11日</w:t>
            </w:r>
          </w:p>
        </w:tc>
      </w:tr>
      <w:tr w:rsidR="006C51E4" w:rsidRPr="002C782A" w14:paraId="1E911289" w14:textId="77777777" w:rsidTr="003E6C2C">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EF02FB" w14:textId="74F78A94" w:rsidR="006C51E4" w:rsidRDefault="009D3F2E" w:rsidP="002E5FC9">
            <w:pPr>
              <w:jc w:val="left"/>
              <w:rPr>
                <w:rFonts w:asciiTheme="minorEastAsia" w:hAnsiTheme="minorEastAsia" w:cs="Arial"/>
                <w:sz w:val="24"/>
                <w:szCs w:val="24"/>
              </w:rPr>
            </w:pPr>
            <w:r>
              <w:rPr>
                <w:rFonts w:asciiTheme="minorEastAsia" w:hAnsiTheme="minorEastAsia" w:cs="Arial" w:hint="eastAsia"/>
                <w:sz w:val="24"/>
                <w:szCs w:val="24"/>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52507E" w14:textId="1024AB56" w:rsidR="006C51E4" w:rsidRPr="006C51E4" w:rsidRDefault="006C51E4" w:rsidP="002E5FC9">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富荣基金管理有限公司关于旗下基金在直销平台开通基金转换业务的公告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1E6CE9C" w14:textId="1A2E8A12" w:rsidR="006C51E4" w:rsidRPr="006C51E4" w:rsidRDefault="006C51E4" w:rsidP="003E6C2C">
            <w:pPr>
              <w:jc w:val="center"/>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2018年9月15日</w:t>
            </w:r>
          </w:p>
        </w:tc>
      </w:tr>
      <w:tr w:rsidR="00CA6AB3" w:rsidRPr="002C782A" w14:paraId="095DAB3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B79D3BE" w14:textId="522B59C0" w:rsidR="00CA6AB3" w:rsidRDefault="00CA6AB3" w:rsidP="002E5FC9">
            <w:pPr>
              <w:jc w:val="left"/>
              <w:rPr>
                <w:rFonts w:asciiTheme="minorEastAsia" w:hAnsiTheme="minorEastAsia" w:cs="Arial"/>
                <w:sz w:val="24"/>
                <w:szCs w:val="24"/>
              </w:rPr>
            </w:pPr>
            <w:r>
              <w:rPr>
                <w:rFonts w:asciiTheme="minorEastAsia" w:hAnsiTheme="minorEastAsia" w:cs="Arial" w:hint="eastAsia"/>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BBD2266" w14:textId="6F709E38" w:rsidR="00CA6AB3" w:rsidRPr="00CA6AB3" w:rsidRDefault="00B23BD5" w:rsidP="002E5FC9">
            <w:pPr>
              <w:jc w:val="left"/>
              <w:rPr>
                <w:rStyle w:val="a3"/>
                <w:rFonts w:asciiTheme="minorEastAsia" w:hAnsiTheme="minorEastAsia" w:cs="Arial"/>
                <w:color w:val="000000" w:themeColor="text1"/>
                <w:sz w:val="24"/>
                <w:szCs w:val="24"/>
                <w:u w:val="none"/>
              </w:rPr>
            </w:pPr>
            <w:r w:rsidRPr="00B23BD5">
              <w:rPr>
                <w:rStyle w:val="a3"/>
                <w:rFonts w:asciiTheme="minorEastAsia" w:hAnsiTheme="minorEastAsia" w:cs="Arial" w:hint="eastAsia"/>
                <w:color w:val="000000" w:themeColor="text1"/>
                <w:sz w:val="24"/>
                <w:szCs w:val="24"/>
                <w:u w:val="none"/>
              </w:rPr>
              <w:t>富荣基金管理有限公司关于旗下部分基金新增金惠家保险代理有限公司为销售机构并开通基金定投业务的公告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1DD7EFD" w14:textId="610098CA" w:rsidR="00CA6AB3" w:rsidRPr="006C51E4" w:rsidRDefault="00CA6AB3" w:rsidP="003E6C2C">
            <w:pPr>
              <w:jc w:val="center"/>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20</w:t>
            </w:r>
            <w:r w:rsidRPr="006C51E4">
              <w:rPr>
                <w:rStyle w:val="a3"/>
                <w:rFonts w:asciiTheme="minorEastAsia" w:hAnsiTheme="minorEastAsia" w:cs="Arial" w:hint="eastAsia"/>
                <w:color w:val="000000" w:themeColor="text1"/>
                <w:sz w:val="24"/>
                <w:szCs w:val="24"/>
                <w:u w:val="none"/>
              </w:rPr>
              <w:t>日</w:t>
            </w:r>
          </w:p>
        </w:tc>
      </w:tr>
      <w:tr w:rsidR="00CA6AB3" w:rsidRPr="002C782A" w14:paraId="51025EFF" w14:textId="77777777" w:rsidTr="00CA6AB3">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C2CEC58" w14:textId="0E72EACE" w:rsidR="00CA6AB3" w:rsidRDefault="00CA6AB3" w:rsidP="002E5FC9">
            <w:pPr>
              <w:jc w:val="left"/>
              <w:rPr>
                <w:rFonts w:asciiTheme="minorEastAsia" w:hAnsiTheme="minorEastAsia" w:cs="Arial"/>
                <w:sz w:val="24"/>
                <w:szCs w:val="24"/>
              </w:rPr>
            </w:pPr>
            <w:r>
              <w:rPr>
                <w:rFonts w:asciiTheme="minorEastAsia" w:hAnsiTheme="minorEastAsia" w:cs="Arial" w:hint="eastAsia"/>
                <w:sz w:val="24"/>
                <w:szCs w:val="24"/>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273E859" w14:textId="5F162830" w:rsidR="00CA6AB3" w:rsidRPr="00CA6AB3" w:rsidRDefault="00B23BD5" w:rsidP="00CA6AB3">
            <w:pPr>
              <w:jc w:val="left"/>
              <w:rPr>
                <w:rStyle w:val="a3"/>
                <w:rFonts w:asciiTheme="minorEastAsia" w:hAnsiTheme="minorEastAsia" w:cs="Arial"/>
                <w:color w:val="000000" w:themeColor="text1"/>
                <w:sz w:val="24"/>
                <w:szCs w:val="24"/>
                <w:u w:val="none"/>
              </w:rPr>
            </w:pPr>
            <w:r w:rsidRPr="00B23BD5">
              <w:rPr>
                <w:rStyle w:val="a3"/>
                <w:rFonts w:asciiTheme="minorEastAsia" w:hAnsiTheme="minorEastAsia" w:cs="Arial" w:hint="eastAsia"/>
                <w:color w:val="000000" w:themeColor="text1"/>
                <w:sz w:val="24"/>
                <w:szCs w:val="24"/>
                <w:u w:val="none"/>
              </w:rPr>
              <w:t>富荣基金管理有限公司关于旗下部分基金参加金惠家保险代理有限公司基金申购及定期定额投资申购费率优惠活动的公告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3A58C41" w14:textId="3D01A468" w:rsidR="00CA6AB3" w:rsidRPr="006C51E4" w:rsidRDefault="00CA6AB3" w:rsidP="00CA6AB3">
            <w:pPr>
              <w:jc w:val="left"/>
              <w:rPr>
                <w:rStyle w:val="a3"/>
                <w:rFonts w:asciiTheme="minorEastAsia" w:hAnsiTheme="minorEastAsia" w:cs="Arial"/>
                <w:color w:val="000000" w:themeColor="text1"/>
                <w:sz w:val="24"/>
                <w:szCs w:val="24"/>
                <w:u w:val="none"/>
              </w:rPr>
            </w:pPr>
            <w:r w:rsidRPr="006C51E4">
              <w:rPr>
                <w:rStyle w:val="a3"/>
                <w:rFonts w:asciiTheme="minorEastAsia" w:hAnsiTheme="minorEastAsia" w:cs="Arial" w:hint="eastAsia"/>
                <w:color w:val="000000" w:themeColor="text1"/>
                <w:sz w:val="24"/>
                <w:szCs w:val="24"/>
                <w:u w:val="none"/>
              </w:rPr>
              <w:t>2018年9月</w:t>
            </w:r>
            <w:r>
              <w:rPr>
                <w:rStyle w:val="a3"/>
                <w:rFonts w:asciiTheme="minorEastAsia" w:hAnsiTheme="minorEastAsia" w:cs="Arial" w:hint="eastAsia"/>
                <w:color w:val="000000" w:themeColor="text1"/>
                <w:sz w:val="24"/>
                <w:szCs w:val="24"/>
                <w:u w:val="none"/>
              </w:rPr>
              <w:t>20</w:t>
            </w:r>
            <w:r w:rsidRPr="006C51E4">
              <w:rPr>
                <w:rStyle w:val="a3"/>
                <w:rFonts w:asciiTheme="minorEastAsia" w:hAnsiTheme="minorEastAsia" w:cs="Arial" w:hint="eastAsia"/>
                <w:color w:val="000000" w:themeColor="text1"/>
                <w:sz w:val="24"/>
                <w:szCs w:val="24"/>
                <w:u w:val="none"/>
              </w:rPr>
              <w:t>日</w:t>
            </w:r>
          </w:p>
        </w:tc>
      </w:tr>
    </w:tbl>
    <w:p w14:paraId="794AB33B" w14:textId="77777777" w:rsidR="004239F5" w:rsidRDefault="004239F5" w:rsidP="000A68DF">
      <w:pPr>
        <w:adjustRightInd w:val="0"/>
        <w:snapToGrid w:val="0"/>
        <w:spacing w:line="360" w:lineRule="auto"/>
        <w:ind w:firstLineChars="200" w:firstLine="480"/>
        <w:rPr>
          <w:rFonts w:asciiTheme="minorEastAsia" w:hAnsiTheme="minorEastAsia" w:cs="Arial"/>
          <w:sz w:val="24"/>
          <w:szCs w:val="24"/>
        </w:rPr>
      </w:pPr>
    </w:p>
    <w:p w14:paraId="0BC6D8F3"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667DA81C"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7DA71F19"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39EE3974" w14:textId="77777777" w:rsidR="003E6C2C" w:rsidRDefault="003E6C2C" w:rsidP="00AC160A">
      <w:pPr>
        <w:adjustRightInd w:val="0"/>
        <w:snapToGrid w:val="0"/>
        <w:spacing w:line="360" w:lineRule="auto"/>
        <w:rPr>
          <w:rFonts w:asciiTheme="minorEastAsia" w:hAnsiTheme="minorEastAsia" w:cs="Arial"/>
          <w:sz w:val="24"/>
          <w:szCs w:val="24"/>
        </w:rPr>
      </w:pPr>
    </w:p>
    <w:p w14:paraId="781747F9" w14:textId="5B2B4F87" w:rsidR="001745C9" w:rsidRPr="00C71655" w:rsidRDefault="00E63661" w:rsidP="000752DA">
      <w:pPr>
        <w:pStyle w:val="1"/>
        <w:jc w:val="center"/>
        <w:rPr>
          <w:sz w:val="30"/>
          <w:szCs w:val="30"/>
        </w:rPr>
      </w:pPr>
      <w:bookmarkStart w:id="434" w:name="_Toc521338343"/>
      <w:r w:rsidRPr="00C71655">
        <w:rPr>
          <w:rFonts w:hint="eastAsia"/>
          <w:sz w:val="30"/>
          <w:szCs w:val="30"/>
        </w:rPr>
        <w:lastRenderedPageBreak/>
        <w:t>第二十</w:t>
      </w:r>
      <w:r>
        <w:rPr>
          <w:rFonts w:hint="eastAsia"/>
          <w:sz w:val="30"/>
          <w:szCs w:val="30"/>
          <w:lang w:eastAsia="zh-CN"/>
        </w:rPr>
        <w:t>二</w:t>
      </w:r>
      <w:r w:rsidRPr="00C71655">
        <w:rPr>
          <w:rFonts w:hint="eastAsia"/>
          <w:sz w:val="30"/>
          <w:szCs w:val="30"/>
        </w:rPr>
        <w:t>部分</w:t>
      </w:r>
      <w:r w:rsidR="00934F92">
        <w:rPr>
          <w:rFonts w:hint="eastAsia"/>
          <w:sz w:val="30"/>
          <w:szCs w:val="30"/>
          <w:lang w:eastAsia="zh-CN"/>
        </w:rPr>
        <w:t xml:space="preserve">  </w:t>
      </w:r>
      <w:r w:rsidR="001745C9" w:rsidRPr="00C71655">
        <w:rPr>
          <w:rFonts w:hint="eastAsia"/>
          <w:sz w:val="30"/>
          <w:szCs w:val="30"/>
        </w:rPr>
        <w:t>招募说明书存放及查阅方式</w:t>
      </w:r>
      <w:bookmarkEnd w:id="430"/>
      <w:bookmarkEnd w:id="431"/>
      <w:bookmarkEnd w:id="432"/>
      <w:bookmarkEnd w:id="433"/>
      <w:bookmarkEnd w:id="434"/>
    </w:p>
    <w:p w14:paraId="303103FC"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63729D02"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3EFE33FD"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91D37B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C70DA5">
          <w:footerReference w:type="default" r:id="rId58"/>
          <w:pgSz w:w="11906" w:h="16838"/>
          <w:pgMar w:top="1440" w:right="1800" w:bottom="1440" w:left="1800" w:header="851" w:footer="992" w:gutter="0"/>
          <w:cols w:space="425"/>
          <w:docGrid w:type="lines" w:linePitch="312"/>
        </w:sectPr>
      </w:pPr>
      <w:bookmarkStart w:id="435" w:name="_Toc263092330"/>
      <w:bookmarkStart w:id="436" w:name="_Toc416268879"/>
    </w:p>
    <w:p w14:paraId="30EF5A46" w14:textId="2249101D" w:rsidR="00FF171F" w:rsidRPr="00C71655" w:rsidRDefault="00FF171F" w:rsidP="00C71655">
      <w:pPr>
        <w:pStyle w:val="1"/>
        <w:jc w:val="center"/>
        <w:rPr>
          <w:sz w:val="30"/>
          <w:szCs w:val="30"/>
        </w:rPr>
      </w:pPr>
      <w:bookmarkStart w:id="437" w:name="_Toc521338344"/>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C71655">
        <w:rPr>
          <w:sz w:val="30"/>
          <w:szCs w:val="30"/>
        </w:rPr>
        <w:lastRenderedPageBreak/>
        <w:t>第二十</w:t>
      </w:r>
      <w:r w:rsidR="002C782A">
        <w:rPr>
          <w:rFonts w:hint="eastAsia"/>
          <w:sz w:val="30"/>
          <w:szCs w:val="30"/>
          <w:lang w:eastAsia="zh-CN"/>
        </w:rPr>
        <w:t>三</w:t>
      </w:r>
      <w:r w:rsidRPr="00C71655">
        <w:rPr>
          <w:sz w:val="30"/>
          <w:szCs w:val="30"/>
        </w:rPr>
        <w:t>部分  备查文件</w:t>
      </w:r>
      <w:bookmarkEnd w:id="437"/>
    </w:p>
    <w:p w14:paraId="6966ED65" w14:textId="77777777" w:rsidR="00FF171F" w:rsidRPr="00D73D18" w:rsidRDefault="00FF171F" w:rsidP="00FF171F">
      <w:pPr>
        <w:rPr>
          <w:rFonts w:asciiTheme="minorEastAsia" w:hAnsiTheme="minorEastAsia" w:cs="Times New Roman"/>
          <w:sz w:val="24"/>
          <w:szCs w:val="24"/>
          <w:lang w:val="x-none"/>
        </w:rPr>
      </w:pPr>
    </w:p>
    <w:p w14:paraId="2CAE1DD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2EBBE5B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7968C68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14:paraId="4394ADC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14:paraId="39DAFCC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11FA66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563F5D9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57F5343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74E189E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0B7383C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9928F9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69BF6E4"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85B4A8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1477571"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D71135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5FFDFA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33CFF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2BEF59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E1D75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46C277D" w14:textId="6DD4642A" w:rsidR="003E6C2C" w:rsidRPr="00D73D18"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0433ADE5" w14:textId="77777777" w:rsidR="003E6C2C"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p>
    <w:p w14:paraId="4DA2E89B" w14:textId="6964E9FD" w:rsidR="003E6C2C" w:rsidRPr="00D73D18" w:rsidRDefault="003E6C2C" w:rsidP="00B961F4">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8</w:t>
      </w:r>
      <w:r w:rsidRPr="00D73D18">
        <w:rPr>
          <w:rFonts w:asciiTheme="minorEastAsia" w:hAnsiTheme="minorEastAsia" w:cs="Arial" w:hint="eastAsia"/>
          <w:kern w:val="0"/>
          <w:sz w:val="24"/>
          <w:szCs w:val="24"/>
        </w:rPr>
        <w:t>年</w:t>
      </w:r>
      <w:r>
        <w:rPr>
          <w:rFonts w:asciiTheme="minorEastAsia" w:hAnsiTheme="minorEastAsia" w:cs="Arial" w:hint="eastAsia"/>
          <w:kern w:val="0"/>
          <w:sz w:val="24"/>
          <w:szCs w:val="24"/>
        </w:rPr>
        <w:t>9</w:t>
      </w:r>
      <w:r w:rsidRPr="00D73D18">
        <w:rPr>
          <w:rFonts w:asciiTheme="minorEastAsia" w:hAnsiTheme="minorEastAsia" w:cs="Arial" w:hint="eastAsia"/>
          <w:kern w:val="0"/>
          <w:sz w:val="24"/>
          <w:szCs w:val="24"/>
        </w:rPr>
        <w:t>月</w:t>
      </w:r>
      <w:r w:rsidR="007451E4">
        <w:rPr>
          <w:rFonts w:asciiTheme="minorEastAsia" w:hAnsiTheme="minorEastAsia" w:cs="Arial" w:hint="eastAsia"/>
          <w:kern w:val="0"/>
          <w:sz w:val="24"/>
          <w:szCs w:val="24"/>
        </w:rPr>
        <w:t>21</w:t>
      </w:r>
      <w:r w:rsidRPr="00D73D18">
        <w:rPr>
          <w:rFonts w:asciiTheme="minorEastAsia" w:hAnsiTheme="minorEastAsia" w:cs="Arial" w:hint="eastAsia"/>
          <w:kern w:val="0"/>
          <w:sz w:val="24"/>
          <w:szCs w:val="24"/>
        </w:rPr>
        <w:t>日</w:t>
      </w:r>
    </w:p>
    <w:p w14:paraId="4D0FD557" w14:textId="40DB9EE9"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3783A2D" w14:textId="77777777" w:rsidR="00904611" w:rsidRPr="003E6C2C"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65CCCCD"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129C97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B2195E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281361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B50B02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181D78E"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A3D14EE" w14:textId="77777777"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29145F">
      <w:footerReference w:type="default" r:id="rId5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330679" w14:textId="77777777" w:rsidR="005D2220" w:rsidRDefault="005D2220" w:rsidP="00DD53A7">
      <w:r>
        <w:separator/>
      </w:r>
    </w:p>
  </w:endnote>
  <w:endnote w:type="continuationSeparator" w:id="0">
    <w:p w14:paraId="56A52EDC" w14:textId="77777777" w:rsidR="005D2220" w:rsidRDefault="005D2220"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altName w:val="Times New Roman"/>
    <w:charset w:val="00"/>
    <w:family w:val="auto"/>
    <w:pitch w:val="default"/>
    <w:sig w:usb0="00000000" w:usb1="00000000" w:usb2="00000000" w:usb3="00000000" w:csb0="00040001" w:csb1="00000000"/>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1728549"/>
      <w:docPartObj>
        <w:docPartGallery w:val="Page Numbers (Bottom of Page)"/>
        <w:docPartUnique/>
      </w:docPartObj>
    </w:sdtPr>
    <w:sdtEndPr/>
    <w:sdtContent>
      <w:p w14:paraId="1651E4BF"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3</w:t>
        </w:r>
        <w:r>
          <w:fldChar w:fldCharType="end"/>
        </w:r>
      </w:p>
    </w:sdtContent>
  </w:sdt>
  <w:p w14:paraId="5EC1267C" w14:textId="77777777" w:rsidR="00614DDD" w:rsidRDefault="00614DDD">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469772"/>
      <w:docPartObj>
        <w:docPartGallery w:val="Page Numbers (Bottom of Page)"/>
        <w:docPartUnique/>
      </w:docPartObj>
    </w:sdtPr>
    <w:sdtEndPr/>
    <w:sdtContent>
      <w:p w14:paraId="7DB027F0"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4</w:t>
        </w:r>
        <w:r>
          <w:fldChar w:fldCharType="end"/>
        </w:r>
      </w:p>
    </w:sdtContent>
  </w:sdt>
  <w:p w14:paraId="69F914E7" w14:textId="77777777" w:rsidR="00614DDD" w:rsidRPr="00AC76DE" w:rsidRDefault="00614DDD" w:rsidP="00AC76D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497496"/>
      <w:docPartObj>
        <w:docPartGallery w:val="Page Numbers (Bottom of Page)"/>
        <w:docPartUnique/>
      </w:docPartObj>
    </w:sdtPr>
    <w:sdtEndPr/>
    <w:sdtContent>
      <w:p w14:paraId="50F407CB"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19</w:t>
        </w:r>
        <w:r>
          <w:fldChar w:fldCharType="end"/>
        </w:r>
      </w:p>
    </w:sdtContent>
  </w:sdt>
  <w:p w14:paraId="3CDBCB1E" w14:textId="77777777" w:rsidR="00614DDD" w:rsidRDefault="00614DDD">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229504"/>
      <w:docPartObj>
        <w:docPartGallery w:val="Page Numbers (Bottom of Page)"/>
        <w:docPartUnique/>
      </w:docPartObj>
    </w:sdtPr>
    <w:sdtEndPr/>
    <w:sdtContent>
      <w:p w14:paraId="58D53AB4"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26</w:t>
        </w:r>
        <w:r>
          <w:fldChar w:fldCharType="end"/>
        </w:r>
      </w:p>
    </w:sdtContent>
  </w:sdt>
  <w:p w14:paraId="0739F3EB" w14:textId="77777777" w:rsidR="00614DDD" w:rsidRDefault="00614DDD">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4574829"/>
      <w:docPartObj>
        <w:docPartGallery w:val="Page Numbers (Bottom of Page)"/>
        <w:docPartUnique/>
      </w:docPartObj>
    </w:sdtPr>
    <w:sdtEndPr/>
    <w:sdtContent>
      <w:p w14:paraId="5C7429C4"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27</w:t>
        </w:r>
        <w:r>
          <w:fldChar w:fldCharType="end"/>
        </w:r>
      </w:p>
    </w:sdtContent>
  </w:sdt>
  <w:p w14:paraId="6F73357E" w14:textId="77777777" w:rsidR="00614DDD" w:rsidRDefault="00614DDD">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855541"/>
      <w:docPartObj>
        <w:docPartGallery w:val="Page Numbers (Bottom of Page)"/>
        <w:docPartUnique/>
      </w:docPartObj>
    </w:sdtPr>
    <w:sdtEndPr/>
    <w:sdtContent>
      <w:p w14:paraId="49B1BA5D"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28</w:t>
        </w:r>
        <w:r>
          <w:fldChar w:fldCharType="end"/>
        </w:r>
      </w:p>
    </w:sdtContent>
  </w:sdt>
  <w:p w14:paraId="42475927" w14:textId="77777777" w:rsidR="00614DDD" w:rsidRDefault="00614DDD">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62473"/>
      <w:docPartObj>
        <w:docPartGallery w:val="Page Numbers (Bottom of Page)"/>
        <w:docPartUnique/>
      </w:docPartObj>
    </w:sdtPr>
    <w:sdtEndPr/>
    <w:sdtContent>
      <w:p w14:paraId="53CCF71B"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39</w:t>
        </w:r>
        <w:r>
          <w:fldChar w:fldCharType="end"/>
        </w:r>
      </w:p>
    </w:sdtContent>
  </w:sdt>
  <w:p w14:paraId="7930AF08" w14:textId="77777777" w:rsidR="00614DDD" w:rsidRDefault="00614DDD">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867518"/>
      <w:docPartObj>
        <w:docPartGallery w:val="Page Numbers (Bottom of Page)"/>
        <w:docPartUnique/>
      </w:docPartObj>
    </w:sdtPr>
    <w:sdtEndPr/>
    <w:sdtContent>
      <w:p w14:paraId="3246A85E"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56</w:t>
        </w:r>
        <w:r>
          <w:fldChar w:fldCharType="end"/>
        </w:r>
      </w:p>
    </w:sdtContent>
  </w:sdt>
  <w:p w14:paraId="5BB5F583" w14:textId="77777777" w:rsidR="00614DDD" w:rsidRDefault="00614DDD">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4318167"/>
      <w:docPartObj>
        <w:docPartGallery w:val="Page Numbers (Bottom of Page)"/>
        <w:docPartUnique/>
      </w:docPartObj>
    </w:sdtPr>
    <w:sdtEndPr/>
    <w:sdtContent>
      <w:p w14:paraId="6F796520"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57</w:t>
        </w:r>
        <w:r>
          <w:fldChar w:fldCharType="end"/>
        </w:r>
      </w:p>
    </w:sdtContent>
  </w:sdt>
  <w:p w14:paraId="1F2964DA" w14:textId="77777777" w:rsidR="00614DDD" w:rsidRDefault="00614DDD">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5095341"/>
      <w:docPartObj>
        <w:docPartGallery w:val="Page Numbers (Bottom of Page)"/>
        <w:docPartUnique/>
      </w:docPartObj>
    </w:sdtPr>
    <w:sdtEndPr/>
    <w:sdtContent>
      <w:p w14:paraId="5CBA962F"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62</w:t>
        </w:r>
        <w:r>
          <w:fldChar w:fldCharType="end"/>
        </w:r>
      </w:p>
    </w:sdtContent>
  </w:sdt>
  <w:p w14:paraId="7D2074BE" w14:textId="77777777" w:rsidR="00614DDD" w:rsidRDefault="00614DDD">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6720435"/>
      <w:docPartObj>
        <w:docPartGallery w:val="Page Numbers (Bottom of Page)"/>
        <w:docPartUnique/>
      </w:docPartObj>
    </w:sdtPr>
    <w:sdtEndPr/>
    <w:sdtContent>
      <w:p w14:paraId="61556A94"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64</w:t>
        </w:r>
        <w:r>
          <w:fldChar w:fldCharType="end"/>
        </w:r>
      </w:p>
    </w:sdtContent>
  </w:sdt>
  <w:p w14:paraId="24E68A6E" w14:textId="77777777" w:rsidR="00614DDD" w:rsidRDefault="00614DDD">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3008983"/>
      <w:docPartObj>
        <w:docPartGallery w:val="Page Numbers (Bottom of Page)"/>
        <w:docPartUnique/>
      </w:docPartObj>
    </w:sdtPr>
    <w:sdtEndPr/>
    <w:sdtContent>
      <w:p w14:paraId="7119935E"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67</w:t>
        </w:r>
        <w:r>
          <w:fldChar w:fldCharType="end"/>
        </w:r>
      </w:p>
    </w:sdtContent>
  </w:sdt>
  <w:p w14:paraId="7D3775DB" w14:textId="77777777" w:rsidR="00614DDD" w:rsidRDefault="00614DDD">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082047"/>
      <w:docPartObj>
        <w:docPartGallery w:val="Page Numbers (Bottom of Page)"/>
        <w:docPartUnique/>
      </w:docPartObj>
    </w:sdtPr>
    <w:sdtEndPr/>
    <w:sdtContent>
      <w:p w14:paraId="5298ED6B"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68</w:t>
        </w:r>
        <w:r>
          <w:fldChar w:fldCharType="end"/>
        </w:r>
      </w:p>
    </w:sdtContent>
  </w:sdt>
  <w:p w14:paraId="4FD8F3D8" w14:textId="77777777" w:rsidR="00614DDD" w:rsidRDefault="00614DDD">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9749182"/>
      <w:docPartObj>
        <w:docPartGallery w:val="Page Numbers (Bottom of Page)"/>
        <w:docPartUnique/>
      </w:docPartObj>
    </w:sdtPr>
    <w:sdtEndPr/>
    <w:sdtContent>
      <w:p w14:paraId="58F01E40"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74</w:t>
        </w:r>
        <w:r>
          <w:fldChar w:fldCharType="end"/>
        </w:r>
      </w:p>
    </w:sdtContent>
  </w:sdt>
  <w:p w14:paraId="0EC570DE" w14:textId="77777777" w:rsidR="00614DDD" w:rsidRDefault="00614DDD">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785194"/>
      <w:docPartObj>
        <w:docPartGallery w:val="Page Numbers (Bottom of Page)"/>
        <w:docPartUnique/>
      </w:docPartObj>
    </w:sdtPr>
    <w:sdtEndPr/>
    <w:sdtContent>
      <w:p w14:paraId="3BD93352"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78</w:t>
        </w:r>
        <w:r>
          <w:fldChar w:fldCharType="end"/>
        </w:r>
      </w:p>
    </w:sdtContent>
  </w:sdt>
  <w:p w14:paraId="1692ACCE" w14:textId="77777777" w:rsidR="00614DDD" w:rsidRDefault="00614DDD">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8676496"/>
      <w:docPartObj>
        <w:docPartGallery w:val="Page Numbers (Bottom of Page)"/>
        <w:docPartUnique/>
      </w:docPartObj>
    </w:sdtPr>
    <w:sdtEndPr/>
    <w:sdtContent>
      <w:p w14:paraId="480E611D"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80</w:t>
        </w:r>
        <w:r>
          <w:fldChar w:fldCharType="end"/>
        </w:r>
      </w:p>
    </w:sdtContent>
  </w:sdt>
  <w:p w14:paraId="6AB06E9F" w14:textId="77777777" w:rsidR="00614DDD" w:rsidRDefault="00614DDD">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0007213"/>
      <w:docPartObj>
        <w:docPartGallery w:val="Page Numbers (Bottom of Page)"/>
        <w:docPartUnique/>
      </w:docPartObj>
    </w:sdtPr>
    <w:sdtEndPr/>
    <w:sdtContent>
      <w:p w14:paraId="0675BC59"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96</w:t>
        </w:r>
        <w:r>
          <w:fldChar w:fldCharType="end"/>
        </w:r>
      </w:p>
    </w:sdtContent>
  </w:sdt>
  <w:p w14:paraId="6DC74672" w14:textId="77777777" w:rsidR="00614DDD" w:rsidRDefault="00614DDD">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2734758"/>
      <w:docPartObj>
        <w:docPartGallery w:val="Page Numbers (Bottom of Page)"/>
        <w:docPartUnique/>
      </w:docPartObj>
    </w:sdtPr>
    <w:sdtEndPr/>
    <w:sdtContent>
      <w:p w14:paraId="73BEF3E3"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109</w:t>
        </w:r>
        <w:r>
          <w:fldChar w:fldCharType="end"/>
        </w:r>
      </w:p>
    </w:sdtContent>
  </w:sdt>
  <w:p w14:paraId="7F9F46F1" w14:textId="77777777" w:rsidR="00614DDD" w:rsidRDefault="00614DDD">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8904440"/>
      <w:docPartObj>
        <w:docPartGallery w:val="Page Numbers (Bottom of Page)"/>
        <w:docPartUnique/>
      </w:docPartObj>
    </w:sdtPr>
    <w:sdtEndPr/>
    <w:sdtContent>
      <w:p w14:paraId="79593107"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111</w:t>
        </w:r>
        <w:r>
          <w:fldChar w:fldCharType="end"/>
        </w:r>
      </w:p>
    </w:sdtContent>
  </w:sdt>
  <w:p w14:paraId="6DBAD147" w14:textId="77777777" w:rsidR="00614DDD" w:rsidRDefault="00614DDD">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405084"/>
      <w:docPartObj>
        <w:docPartGallery w:val="Page Numbers (Bottom of Page)"/>
        <w:docPartUnique/>
      </w:docPartObj>
    </w:sdtPr>
    <w:sdtEndPr/>
    <w:sdtContent>
      <w:p w14:paraId="0AC26F6A" w14:textId="77777777" w:rsidR="00614DDD" w:rsidRDefault="00614DDD">
        <w:pPr>
          <w:pStyle w:val="a9"/>
          <w:jc w:val="center"/>
        </w:pPr>
        <w:r>
          <w:fldChar w:fldCharType="begin"/>
        </w:r>
        <w:r>
          <w:instrText>PAGE   \* MERGEFORMAT</w:instrText>
        </w:r>
        <w:r>
          <w:fldChar w:fldCharType="separate"/>
        </w:r>
        <w:r w:rsidR="00E229E8" w:rsidRPr="00E229E8">
          <w:rPr>
            <w:noProof/>
            <w:lang w:val="zh-CN"/>
          </w:rPr>
          <w:t>114</w:t>
        </w:r>
        <w:r>
          <w:fldChar w:fldCharType="end"/>
        </w:r>
      </w:p>
    </w:sdtContent>
  </w:sdt>
  <w:p w14:paraId="6038E995" w14:textId="77777777" w:rsidR="00614DDD" w:rsidRDefault="00614DDD">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306275"/>
      <w:docPartObj>
        <w:docPartGallery w:val="Page Numbers (Bottom of Page)"/>
        <w:docPartUnique/>
      </w:docPartObj>
    </w:sdtPr>
    <w:sdtEndPr/>
    <w:sdtContent>
      <w:p w14:paraId="4B2EB6E6" w14:textId="50239E70" w:rsidR="00614DDD" w:rsidRDefault="00614DDD">
        <w:pPr>
          <w:pStyle w:val="a9"/>
          <w:jc w:val="center"/>
        </w:pPr>
        <w:r>
          <w:fldChar w:fldCharType="begin"/>
        </w:r>
        <w:r>
          <w:instrText>PAGE   \* MERGEFORMAT</w:instrText>
        </w:r>
        <w:r>
          <w:fldChar w:fldCharType="separate"/>
        </w:r>
        <w:r w:rsidR="00E229E8" w:rsidRPr="00E229E8">
          <w:rPr>
            <w:noProof/>
            <w:lang w:val="zh-CN"/>
          </w:rPr>
          <w:t>115</w:t>
        </w:r>
        <w:r>
          <w:fldChar w:fldCharType="end"/>
        </w:r>
      </w:p>
    </w:sdtContent>
  </w:sdt>
  <w:p w14:paraId="1F652A26" w14:textId="77777777" w:rsidR="00614DDD" w:rsidRDefault="00614DD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5EB7C7" w14:textId="77777777" w:rsidR="005D2220" w:rsidRDefault="005D2220" w:rsidP="00DD53A7">
      <w:r>
        <w:separator/>
      </w:r>
    </w:p>
  </w:footnote>
  <w:footnote w:type="continuationSeparator" w:id="0">
    <w:p w14:paraId="3C4A3332" w14:textId="77777777" w:rsidR="005D2220" w:rsidRDefault="005D2220"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01335" w14:textId="27D21663" w:rsidR="00614DDD" w:rsidRDefault="00614DDD" w:rsidP="00A737CD">
    <w:pPr>
      <w:pStyle w:val="a8"/>
      <w:jc w:val="both"/>
    </w:pPr>
    <w:r>
      <w:rPr>
        <w:rFonts w:ascii="Arial" w:hAnsi="Arial" w:cs="Arial" w:hint="eastAsia"/>
        <w:szCs w:val="21"/>
      </w:rPr>
      <w:t>富荣福康混合型</w:t>
    </w:r>
    <w:r w:rsidRPr="001745C9">
      <w:rPr>
        <w:rFonts w:ascii="Arial" w:hAnsi="Arial" w:cs="Arial" w:hint="eastAsia"/>
        <w:szCs w:val="21"/>
      </w:rPr>
      <w:t>证券投资基金</w:t>
    </w:r>
    <w:r>
      <w:rPr>
        <w:rFonts w:ascii="Arial" w:hAnsi="Arial" w:cs="Arial" w:hint="eastAsia"/>
        <w:szCs w:val="21"/>
      </w:rPr>
      <w:t>更新的招募说明书（</w:t>
    </w:r>
    <w:r>
      <w:rPr>
        <w:rFonts w:ascii="Arial" w:hAnsi="Arial" w:cs="Arial" w:hint="eastAsia"/>
        <w:szCs w:val="21"/>
      </w:rPr>
      <w:t>2018</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0B3B"/>
    <w:rsid w:val="0000336D"/>
    <w:rsid w:val="00011E0C"/>
    <w:rsid w:val="000150A1"/>
    <w:rsid w:val="00016B2F"/>
    <w:rsid w:val="00021C39"/>
    <w:rsid w:val="00021C6F"/>
    <w:rsid w:val="0002581E"/>
    <w:rsid w:val="00025857"/>
    <w:rsid w:val="00026A47"/>
    <w:rsid w:val="00032C15"/>
    <w:rsid w:val="00041EB7"/>
    <w:rsid w:val="00043AE3"/>
    <w:rsid w:val="000455CE"/>
    <w:rsid w:val="000507C1"/>
    <w:rsid w:val="00050E32"/>
    <w:rsid w:val="0005270F"/>
    <w:rsid w:val="00055889"/>
    <w:rsid w:val="00056512"/>
    <w:rsid w:val="00056541"/>
    <w:rsid w:val="0006090B"/>
    <w:rsid w:val="00061EFE"/>
    <w:rsid w:val="00062C1B"/>
    <w:rsid w:val="00065FA9"/>
    <w:rsid w:val="00066597"/>
    <w:rsid w:val="0006715B"/>
    <w:rsid w:val="00072066"/>
    <w:rsid w:val="000752DA"/>
    <w:rsid w:val="00076E9C"/>
    <w:rsid w:val="000776EE"/>
    <w:rsid w:val="00077F44"/>
    <w:rsid w:val="000817BB"/>
    <w:rsid w:val="00081AEC"/>
    <w:rsid w:val="00084A9D"/>
    <w:rsid w:val="00092FE3"/>
    <w:rsid w:val="00093B11"/>
    <w:rsid w:val="0009505B"/>
    <w:rsid w:val="0009610D"/>
    <w:rsid w:val="00096D0E"/>
    <w:rsid w:val="000A1798"/>
    <w:rsid w:val="000A2809"/>
    <w:rsid w:val="000A34E4"/>
    <w:rsid w:val="000A68DF"/>
    <w:rsid w:val="000A749E"/>
    <w:rsid w:val="000B0075"/>
    <w:rsid w:val="000B0476"/>
    <w:rsid w:val="000B2275"/>
    <w:rsid w:val="000B2D1B"/>
    <w:rsid w:val="000B32D2"/>
    <w:rsid w:val="000B4DA0"/>
    <w:rsid w:val="000B6836"/>
    <w:rsid w:val="000B720D"/>
    <w:rsid w:val="000B7428"/>
    <w:rsid w:val="000B7ACE"/>
    <w:rsid w:val="000C28BF"/>
    <w:rsid w:val="000C2A62"/>
    <w:rsid w:val="000C3020"/>
    <w:rsid w:val="000C36FD"/>
    <w:rsid w:val="000C4C8F"/>
    <w:rsid w:val="000D3337"/>
    <w:rsid w:val="000D718E"/>
    <w:rsid w:val="000E1E9B"/>
    <w:rsid w:val="000E3D34"/>
    <w:rsid w:val="000E4187"/>
    <w:rsid w:val="000E4C06"/>
    <w:rsid w:val="000F294B"/>
    <w:rsid w:val="000F4000"/>
    <w:rsid w:val="000F5C40"/>
    <w:rsid w:val="000F63F5"/>
    <w:rsid w:val="00102D5B"/>
    <w:rsid w:val="001035D3"/>
    <w:rsid w:val="0010455F"/>
    <w:rsid w:val="00106771"/>
    <w:rsid w:val="00106F56"/>
    <w:rsid w:val="00111FD3"/>
    <w:rsid w:val="00112609"/>
    <w:rsid w:val="00112ACF"/>
    <w:rsid w:val="0012019B"/>
    <w:rsid w:val="001240ED"/>
    <w:rsid w:val="00125D1A"/>
    <w:rsid w:val="00127ED5"/>
    <w:rsid w:val="00132839"/>
    <w:rsid w:val="00133E49"/>
    <w:rsid w:val="00135275"/>
    <w:rsid w:val="00135BC6"/>
    <w:rsid w:val="001369D9"/>
    <w:rsid w:val="00145063"/>
    <w:rsid w:val="00147C35"/>
    <w:rsid w:val="00151916"/>
    <w:rsid w:val="00151B6A"/>
    <w:rsid w:val="001569AD"/>
    <w:rsid w:val="001609F9"/>
    <w:rsid w:val="001635EE"/>
    <w:rsid w:val="00166406"/>
    <w:rsid w:val="0016706A"/>
    <w:rsid w:val="00167922"/>
    <w:rsid w:val="001745C9"/>
    <w:rsid w:val="00181F45"/>
    <w:rsid w:val="00184AAE"/>
    <w:rsid w:val="00184E9F"/>
    <w:rsid w:val="00185938"/>
    <w:rsid w:val="00194E71"/>
    <w:rsid w:val="00195FCE"/>
    <w:rsid w:val="001A0D71"/>
    <w:rsid w:val="001A1315"/>
    <w:rsid w:val="001A1C76"/>
    <w:rsid w:val="001A3539"/>
    <w:rsid w:val="001A4CAD"/>
    <w:rsid w:val="001B101B"/>
    <w:rsid w:val="001B1C13"/>
    <w:rsid w:val="001B598D"/>
    <w:rsid w:val="001B716E"/>
    <w:rsid w:val="001C404F"/>
    <w:rsid w:val="001D31E9"/>
    <w:rsid w:val="001E05E8"/>
    <w:rsid w:val="001E3B99"/>
    <w:rsid w:val="001E6662"/>
    <w:rsid w:val="001F029F"/>
    <w:rsid w:val="001F141D"/>
    <w:rsid w:val="001F2A1F"/>
    <w:rsid w:val="001F2B4F"/>
    <w:rsid w:val="001F2D36"/>
    <w:rsid w:val="001F32BF"/>
    <w:rsid w:val="001F7512"/>
    <w:rsid w:val="00201AB5"/>
    <w:rsid w:val="002078F3"/>
    <w:rsid w:val="00207CD5"/>
    <w:rsid w:val="00210026"/>
    <w:rsid w:val="00216176"/>
    <w:rsid w:val="0022118B"/>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56A"/>
    <w:rsid w:val="00272867"/>
    <w:rsid w:val="00272F3A"/>
    <w:rsid w:val="002775A2"/>
    <w:rsid w:val="00283A8E"/>
    <w:rsid w:val="00283F15"/>
    <w:rsid w:val="002863C8"/>
    <w:rsid w:val="0029145F"/>
    <w:rsid w:val="00291943"/>
    <w:rsid w:val="00293220"/>
    <w:rsid w:val="00294254"/>
    <w:rsid w:val="002966EC"/>
    <w:rsid w:val="002A17C1"/>
    <w:rsid w:val="002A1DD0"/>
    <w:rsid w:val="002A6E10"/>
    <w:rsid w:val="002B01D8"/>
    <w:rsid w:val="002B1A83"/>
    <w:rsid w:val="002B397E"/>
    <w:rsid w:val="002B64A8"/>
    <w:rsid w:val="002C0754"/>
    <w:rsid w:val="002C084A"/>
    <w:rsid w:val="002C0F09"/>
    <w:rsid w:val="002C438F"/>
    <w:rsid w:val="002C782A"/>
    <w:rsid w:val="002C799C"/>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26A72"/>
    <w:rsid w:val="00327DF4"/>
    <w:rsid w:val="00327F7E"/>
    <w:rsid w:val="00331C50"/>
    <w:rsid w:val="0033271C"/>
    <w:rsid w:val="0033347C"/>
    <w:rsid w:val="00333E36"/>
    <w:rsid w:val="00344461"/>
    <w:rsid w:val="003464D5"/>
    <w:rsid w:val="003505A5"/>
    <w:rsid w:val="00350E58"/>
    <w:rsid w:val="00352C16"/>
    <w:rsid w:val="00353591"/>
    <w:rsid w:val="00354A44"/>
    <w:rsid w:val="00355E38"/>
    <w:rsid w:val="00357378"/>
    <w:rsid w:val="00365C58"/>
    <w:rsid w:val="0036697D"/>
    <w:rsid w:val="003677C0"/>
    <w:rsid w:val="00367E2C"/>
    <w:rsid w:val="00370B4F"/>
    <w:rsid w:val="00371EC6"/>
    <w:rsid w:val="00371ED5"/>
    <w:rsid w:val="00372E3E"/>
    <w:rsid w:val="00377542"/>
    <w:rsid w:val="00386A86"/>
    <w:rsid w:val="00390719"/>
    <w:rsid w:val="003928DF"/>
    <w:rsid w:val="00392C0F"/>
    <w:rsid w:val="0039339F"/>
    <w:rsid w:val="003962D5"/>
    <w:rsid w:val="003A1C92"/>
    <w:rsid w:val="003A3022"/>
    <w:rsid w:val="003A6148"/>
    <w:rsid w:val="003A733C"/>
    <w:rsid w:val="003B2407"/>
    <w:rsid w:val="003B318D"/>
    <w:rsid w:val="003B374D"/>
    <w:rsid w:val="003B3D76"/>
    <w:rsid w:val="003C0A28"/>
    <w:rsid w:val="003C3BD4"/>
    <w:rsid w:val="003C4DC0"/>
    <w:rsid w:val="003C4E68"/>
    <w:rsid w:val="003C6950"/>
    <w:rsid w:val="003C71FB"/>
    <w:rsid w:val="003D32C5"/>
    <w:rsid w:val="003D4F54"/>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7289"/>
    <w:rsid w:val="00407951"/>
    <w:rsid w:val="0041206B"/>
    <w:rsid w:val="00412850"/>
    <w:rsid w:val="00413B26"/>
    <w:rsid w:val="00416668"/>
    <w:rsid w:val="0041693E"/>
    <w:rsid w:val="00416A03"/>
    <w:rsid w:val="00417728"/>
    <w:rsid w:val="004239F5"/>
    <w:rsid w:val="004254CB"/>
    <w:rsid w:val="00427D57"/>
    <w:rsid w:val="004307A3"/>
    <w:rsid w:val="00431DC0"/>
    <w:rsid w:val="00432722"/>
    <w:rsid w:val="004334EC"/>
    <w:rsid w:val="004340C3"/>
    <w:rsid w:val="004344F1"/>
    <w:rsid w:val="00434ACE"/>
    <w:rsid w:val="004419FB"/>
    <w:rsid w:val="00453D1D"/>
    <w:rsid w:val="00457352"/>
    <w:rsid w:val="0046082E"/>
    <w:rsid w:val="00463AC0"/>
    <w:rsid w:val="00463D15"/>
    <w:rsid w:val="004657EA"/>
    <w:rsid w:val="00467F0E"/>
    <w:rsid w:val="00470701"/>
    <w:rsid w:val="00481714"/>
    <w:rsid w:val="004822FB"/>
    <w:rsid w:val="004827F4"/>
    <w:rsid w:val="0048715E"/>
    <w:rsid w:val="00487357"/>
    <w:rsid w:val="00494FA6"/>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5BE5"/>
    <w:rsid w:val="004F02E3"/>
    <w:rsid w:val="004F4E5A"/>
    <w:rsid w:val="004F7007"/>
    <w:rsid w:val="00503979"/>
    <w:rsid w:val="005043F9"/>
    <w:rsid w:val="00506A9D"/>
    <w:rsid w:val="00517167"/>
    <w:rsid w:val="00520016"/>
    <w:rsid w:val="005222B6"/>
    <w:rsid w:val="005248CC"/>
    <w:rsid w:val="005266D4"/>
    <w:rsid w:val="005303D1"/>
    <w:rsid w:val="00530E6A"/>
    <w:rsid w:val="00540285"/>
    <w:rsid w:val="005435FB"/>
    <w:rsid w:val="00550B96"/>
    <w:rsid w:val="00552750"/>
    <w:rsid w:val="0055353E"/>
    <w:rsid w:val="00554FBF"/>
    <w:rsid w:val="005559B3"/>
    <w:rsid w:val="00555BA2"/>
    <w:rsid w:val="00556041"/>
    <w:rsid w:val="00556D92"/>
    <w:rsid w:val="0055734F"/>
    <w:rsid w:val="00561B52"/>
    <w:rsid w:val="005622B6"/>
    <w:rsid w:val="00562DCF"/>
    <w:rsid w:val="00566BEE"/>
    <w:rsid w:val="005677AD"/>
    <w:rsid w:val="00571308"/>
    <w:rsid w:val="005730A9"/>
    <w:rsid w:val="0057704C"/>
    <w:rsid w:val="005803F4"/>
    <w:rsid w:val="005847BA"/>
    <w:rsid w:val="00585A88"/>
    <w:rsid w:val="0059053F"/>
    <w:rsid w:val="0059102D"/>
    <w:rsid w:val="005916C4"/>
    <w:rsid w:val="0059486A"/>
    <w:rsid w:val="00597B85"/>
    <w:rsid w:val="005A098B"/>
    <w:rsid w:val="005A3605"/>
    <w:rsid w:val="005A373E"/>
    <w:rsid w:val="005A4328"/>
    <w:rsid w:val="005A7A85"/>
    <w:rsid w:val="005B04E6"/>
    <w:rsid w:val="005B2081"/>
    <w:rsid w:val="005B766D"/>
    <w:rsid w:val="005C5145"/>
    <w:rsid w:val="005D2220"/>
    <w:rsid w:val="005D3D69"/>
    <w:rsid w:val="005D5CC3"/>
    <w:rsid w:val="005E1405"/>
    <w:rsid w:val="005E4F62"/>
    <w:rsid w:val="005F39AA"/>
    <w:rsid w:val="005F3AD5"/>
    <w:rsid w:val="005F62D9"/>
    <w:rsid w:val="005F6C53"/>
    <w:rsid w:val="00601DA1"/>
    <w:rsid w:val="00601E16"/>
    <w:rsid w:val="00602B88"/>
    <w:rsid w:val="006038C3"/>
    <w:rsid w:val="00605B0C"/>
    <w:rsid w:val="00611677"/>
    <w:rsid w:val="00611CEA"/>
    <w:rsid w:val="006132D5"/>
    <w:rsid w:val="006140CC"/>
    <w:rsid w:val="0061438B"/>
    <w:rsid w:val="00614DDD"/>
    <w:rsid w:val="006212EC"/>
    <w:rsid w:val="00621934"/>
    <w:rsid w:val="00624228"/>
    <w:rsid w:val="006259CB"/>
    <w:rsid w:val="00627DBF"/>
    <w:rsid w:val="006305AC"/>
    <w:rsid w:val="00632249"/>
    <w:rsid w:val="00635709"/>
    <w:rsid w:val="006367A1"/>
    <w:rsid w:val="00637A2B"/>
    <w:rsid w:val="006411E7"/>
    <w:rsid w:val="006424F1"/>
    <w:rsid w:val="0064649E"/>
    <w:rsid w:val="00646DF1"/>
    <w:rsid w:val="00647036"/>
    <w:rsid w:val="006504A9"/>
    <w:rsid w:val="00656F9A"/>
    <w:rsid w:val="00660F8B"/>
    <w:rsid w:val="006620BA"/>
    <w:rsid w:val="00662717"/>
    <w:rsid w:val="00664560"/>
    <w:rsid w:val="006662A1"/>
    <w:rsid w:val="00673746"/>
    <w:rsid w:val="00673BD7"/>
    <w:rsid w:val="006748D6"/>
    <w:rsid w:val="00675885"/>
    <w:rsid w:val="0068156F"/>
    <w:rsid w:val="006827D6"/>
    <w:rsid w:val="006845DD"/>
    <w:rsid w:val="006A3AEA"/>
    <w:rsid w:val="006A609D"/>
    <w:rsid w:val="006A62A6"/>
    <w:rsid w:val="006B324A"/>
    <w:rsid w:val="006B5E4E"/>
    <w:rsid w:val="006B788D"/>
    <w:rsid w:val="006C2816"/>
    <w:rsid w:val="006C51E4"/>
    <w:rsid w:val="006C632A"/>
    <w:rsid w:val="006D0194"/>
    <w:rsid w:val="006D11CD"/>
    <w:rsid w:val="006D4512"/>
    <w:rsid w:val="006D6E03"/>
    <w:rsid w:val="006E1102"/>
    <w:rsid w:val="006E55E8"/>
    <w:rsid w:val="006F36D3"/>
    <w:rsid w:val="006F4638"/>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534A"/>
    <w:rsid w:val="00763F5F"/>
    <w:rsid w:val="00766DBF"/>
    <w:rsid w:val="00767E9E"/>
    <w:rsid w:val="00771C0C"/>
    <w:rsid w:val="00771D0E"/>
    <w:rsid w:val="00773E87"/>
    <w:rsid w:val="00774210"/>
    <w:rsid w:val="007743FF"/>
    <w:rsid w:val="0077712F"/>
    <w:rsid w:val="007807AF"/>
    <w:rsid w:val="00780A15"/>
    <w:rsid w:val="00785310"/>
    <w:rsid w:val="00785A76"/>
    <w:rsid w:val="00790FC7"/>
    <w:rsid w:val="007929DD"/>
    <w:rsid w:val="00795893"/>
    <w:rsid w:val="00795A6A"/>
    <w:rsid w:val="00796706"/>
    <w:rsid w:val="007A559F"/>
    <w:rsid w:val="007A57BE"/>
    <w:rsid w:val="007A659F"/>
    <w:rsid w:val="007A708A"/>
    <w:rsid w:val="007B0530"/>
    <w:rsid w:val="007B11A4"/>
    <w:rsid w:val="007B1A77"/>
    <w:rsid w:val="007B35C5"/>
    <w:rsid w:val="007C09AB"/>
    <w:rsid w:val="007C30A7"/>
    <w:rsid w:val="007C384C"/>
    <w:rsid w:val="007C5AC5"/>
    <w:rsid w:val="007C5BF3"/>
    <w:rsid w:val="007C7D83"/>
    <w:rsid w:val="007D3828"/>
    <w:rsid w:val="007D3B33"/>
    <w:rsid w:val="007D3D79"/>
    <w:rsid w:val="007E0DDF"/>
    <w:rsid w:val="007E174A"/>
    <w:rsid w:val="007E6165"/>
    <w:rsid w:val="007E645D"/>
    <w:rsid w:val="007E6BA9"/>
    <w:rsid w:val="007E7483"/>
    <w:rsid w:val="007F0460"/>
    <w:rsid w:val="007F0F86"/>
    <w:rsid w:val="007F3452"/>
    <w:rsid w:val="007F39A8"/>
    <w:rsid w:val="007F3CE7"/>
    <w:rsid w:val="007F610C"/>
    <w:rsid w:val="007F72A0"/>
    <w:rsid w:val="00800633"/>
    <w:rsid w:val="008101DA"/>
    <w:rsid w:val="00810FC5"/>
    <w:rsid w:val="0081243C"/>
    <w:rsid w:val="00813295"/>
    <w:rsid w:val="00815169"/>
    <w:rsid w:val="008170B0"/>
    <w:rsid w:val="008178C9"/>
    <w:rsid w:val="00817FFC"/>
    <w:rsid w:val="0082089D"/>
    <w:rsid w:val="00821726"/>
    <w:rsid w:val="00824FDE"/>
    <w:rsid w:val="008253FA"/>
    <w:rsid w:val="0082588A"/>
    <w:rsid w:val="00826E64"/>
    <w:rsid w:val="00827565"/>
    <w:rsid w:val="008276B4"/>
    <w:rsid w:val="00827F46"/>
    <w:rsid w:val="00831A98"/>
    <w:rsid w:val="008436D1"/>
    <w:rsid w:val="00847C44"/>
    <w:rsid w:val="00853093"/>
    <w:rsid w:val="00861559"/>
    <w:rsid w:val="00864D27"/>
    <w:rsid w:val="0086578E"/>
    <w:rsid w:val="00865A22"/>
    <w:rsid w:val="008663FA"/>
    <w:rsid w:val="008667D3"/>
    <w:rsid w:val="00872EAF"/>
    <w:rsid w:val="00884B02"/>
    <w:rsid w:val="00886530"/>
    <w:rsid w:val="0088667C"/>
    <w:rsid w:val="00886EAA"/>
    <w:rsid w:val="00890371"/>
    <w:rsid w:val="0089172A"/>
    <w:rsid w:val="008929A7"/>
    <w:rsid w:val="0089384B"/>
    <w:rsid w:val="008A35AA"/>
    <w:rsid w:val="008B23EF"/>
    <w:rsid w:val="008B2FEF"/>
    <w:rsid w:val="008C71A7"/>
    <w:rsid w:val="008C72FF"/>
    <w:rsid w:val="008D2EA1"/>
    <w:rsid w:val="008D4429"/>
    <w:rsid w:val="008D682A"/>
    <w:rsid w:val="008D696E"/>
    <w:rsid w:val="008D769B"/>
    <w:rsid w:val="008E3E70"/>
    <w:rsid w:val="008E6BDD"/>
    <w:rsid w:val="008F3918"/>
    <w:rsid w:val="008F4A1A"/>
    <w:rsid w:val="008F6E8B"/>
    <w:rsid w:val="0090135A"/>
    <w:rsid w:val="00902224"/>
    <w:rsid w:val="00904611"/>
    <w:rsid w:val="009046B4"/>
    <w:rsid w:val="00904EB3"/>
    <w:rsid w:val="0090511D"/>
    <w:rsid w:val="00905381"/>
    <w:rsid w:val="00906588"/>
    <w:rsid w:val="00913D49"/>
    <w:rsid w:val="0091567A"/>
    <w:rsid w:val="00916A1B"/>
    <w:rsid w:val="00917135"/>
    <w:rsid w:val="009202B7"/>
    <w:rsid w:val="009277AE"/>
    <w:rsid w:val="00934F92"/>
    <w:rsid w:val="00943D86"/>
    <w:rsid w:val="00943E94"/>
    <w:rsid w:val="0095094F"/>
    <w:rsid w:val="009515C2"/>
    <w:rsid w:val="00953446"/>
    <w:rsid w:val="0095700E"/>
    <w:rsid w:val="00961263"/>
    <w:rsid w:val="00961F52"/>
    <w:rsid w:val="009639D8"/>
    <w:rsid w:val="009643A6"/>
    <w:rsid w:val="00965E53"/>
    <w:rsid w:val="00971061"/>
    <w:rsid w:val="009771EE"/>
    <w:rsid w:val="00980EE0"/>
    <w:rsid w:val="00982F8A"/>
    <w:rsid w:val="00985231"/>
    <w:rsid w:val="00986F18"/>
    <w:rsid w:val="0098753F"/>
    <w:rsid w:val="0099002D"/>
    <w:rsid w:val="00990719"/>
    <w:rsid w:val="00992BC7"/>
    <w:rsid w:val="00994D65"/>
    <w:rsid w:val="0099664A"/>
    <w:rsid w:val="00997021"/>
    <w:rsid w:val="009974C2"/>
    <w:rsid w:val="00997664"/>
    <w:rsid w:val="00997906"/>
    <w:rsid w:val="009A1160"/>
    <w:rsid w:val="009A22FD"/>
    <w:rsid w:val="009A30DA"/>
    <w:rsid w:val="009A5C6A"/>
    <w:rsid w:val="009B15A5"/>
    <w:rsid w:val="009B2161"/>
    <w:rsid w:val="009B33F0"/>
    <w:rsid w:val="009B5534"/>
    <w:rsid w:val="009C148D"/>
    <w:rsid w:val="009C4CCC"/>
    <w:rsid w:val="009D11EF"/>
    <w:rsid w:val="009D29A9"/>
    <w:rsid w:val="009D2B1D"/>
    <w:rsid w:val="009D3F2E"/>
    <w:rsid w:val="009D4992"/>
    <w:rsid w:val="009D6111"/>
    <w:rsid w:val="009D6F91"/>
    <w:rsid w:val="009E0008"/>
    <w:rsid w:val="009E71B1"/>
    <w:rsid w:val="009F05AC"/>
    <w:rsid w:val="009F2352"/>
    <w:rsid w:val="009F527B"/>
    <w:rsid w:val="00A0497F"/>
    <w:rsid w:val="00A10026"/>
    <w:rsid w:val="00A10B82"/>
    <w:rsid w:val="00A13228"/>
    <w:rsid w:val="00A13DCC"/>
    <w:rsid w:val="00A21518"/>
    <w:rsid w:val="00A233EB"/>
    <w:rsid w:val="00A25F53"/>
    <w:rsid w:val="00A268F2"/>
    <w:rsid w:val="00A27A58"/>
    <w:rsid w:val="00A303E5"/>
    <w:rsid w:val="00A34762"/>
    <w:rsid w:val="00A36D05"/>
    <w:rsid w:val="00A40719"/>
    <w:rsid w:val="00A4419B"/>
    <w:rsid w:val="00A441D8"/>
    <w:rsid w:val="00A45AC5"/>
    <w:rsid w:val="00A576DD"/>
    <w:rsid w:val="00A608E8"/>
    <w:rsid w:val="00A61321"/>
    <w:rsid w:val="00A617C7"/>
    <w:rsid w:val="00A64091"/>
    <w:rsid w:val="00A66633"/>
    <w:rsid w:val="00A70800"/>
    <w:rsid w:val="00A70CD3"/>
    <w:rsid w:val="00A737CD"/>
    <w:rsid w:val="00A758EB"/>
    <w:rsid w:val="00A83AE2"/>
    <w:rsid w:val="00A85BF2"/>
    <w:rsid w:val="00A86555"/>
    <w:rsid w:val="00A902FD"/>
    <w:rsid w:val="00A90C15"/>
    <w:rsid w:val="00A92336"/>
    <w:rsid w:val="00A94EE3"/>
    <w:rsid w:val="00A9733E"/>
    <w:rsid w:val="00AA00C1"/>
    <w:rsid w:val="00AA06B3"/>
    <w:rsid w:val="00AA23F2"/>
    <w:rsid w:val="00AB7A62"/>
    <w:rsid w:val="00AC0802"/>
    <w:rsid w:val="00AC160A"/>
    <w:rsid w:val="00AC48B9"/>
    <w:rsid w:val="00AC6648"/>
    <w:rsid w:val="00AC6ACB"/>
    <w:rsid w:val="00AC76DE"/>
    <w:rsid w:val="00AC7FFA"/>
    <w:rsid w:val="00AD2515"/>
    <w:rsid w:val="00AD352B"/>
    <w:rsid w:val="00AD4A06"/>
    <w:rsid w:val="00AD5119"/>
    <w:rsid w:val="00AD6A1A"/>
    <w:rsid w:val="00AE3BBE"/>
    <w:rsid w:val="00AE58E1"/>
    <w:rsid w:val="00AF045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51F1F"/>
    <w:rsid w:val="00B53466"/>
    <w:rsid w:val="00B57A86"/>
    <w:rsid w:val="00B60CAE"/>
    <w:rsid w:val="00B6572D"/>
    <w:rsid w:val="00B713F9"/>
    <w:rsid w:val="00B725B9"/>
    <w:rsid w:val="00B7394E"/>
    <w:rsid w:val="00B76A24"/>
    <w:rsid w:val="00B8145F"/>
    <w:rsid w:val="00B8243F"/>
    <w:rsid w:val="00B841A9"/>
    <w:rsid w:val="00B961F4"/>
    <w:rsid w:val="00BA6526"/>
    <w:rsid w:val="00BB1BFC"/>
    <w:rsid w:val="00BC6CE3"/>
    <w:rsid w:val="00BD0931"/>
    <w:rsid w:val="00BE059D"/>
    <w:rsid w:val="00BE3049"/>
    <w:rsid w:val="00BE31E8"/>
    <w:rsid w:val="00BE52BC"/>
    <w:rsid w:val="00BE5CE3"/>
    <w:rsid w:val="00BF303E"/>
    <w:rsid w:val="00BF5CAD"/>
    <w:rsid w:val="00BF7B8F"/>
    <w:rsid w:val="00C0132B"/>
    <w:rsid w:val="00C01DB3"/>
    <w:rsid w:val="00C02B65"/>
    <w:rsid w:val="00C13C8B"/>
    <w:rsid w:val="00C169CD"/>
    <w:rsid w:val="00C3180D"/>
    <w:rsid w:val="00C325B9"/>
    <w:rsid w:val="00C33B54"/>
    <w:rsid w:val="00C3703F"/>
    <w:rsid w:val="00C427B6"/>
    <w:rsid w:val="00C43018"/>
    <w:rsid w:val="00C4420B"/>
    <w:rsid w:val="00C45E81"/>
    <w:rsid w:val="00C46A1B"/>
    <w:rsid w:val="00C55372"/>
    <w:rsid w:val="00C553BF"/>
    <w:rsid w:val="00C569CB"/>
    <w:rsid w:val="00C61360"/>
    <w:rsid w:val="00C61A87"/>
    <w:rsid w:val="00C62978"/>
    <w:rsid w:val="00C63530"/>
    <w:rsid w:val="00C70AB7"/>
    <w:rsid w:val="00C70DA5"/>
    <w:rsid w:val="00C71655"/>
    <w:rsid w:val="00C716C4"/>
    <w:rsid w:val="00C71CCE"/>
    <w:rsid w:val="00C73F8C"/>
    <w:rsid w:val="00C74060"/>
    <w:rsid w:val="00C7780F"/>
    <w:rsid w:val="00C8745B"/>
    <w:rsid w:val="00C87F34"/>
    <w:rsid w:val="00CA3D1C"/>
    <w:rsid w:val="00CA4149"/>
    <w:rsid w:val="00CA4831"/>
    <w:rsid w:val="00CA6AB3"/>
    <w:rsid w:val="00CA6AE2"/>
    <w:rsid w:val="00CB483E"/>
    <w:rsid w:val="00CB4C34"/>
    <w:rsid w:val="00CB7CC8"/>
    <w:rsid w:val="00CB7FDF"/>
    <w:rsid w:val="00CC016C"/>
    <w:rsid w:val="00CC1524"/>
    <w:rsid w:val="00CC38BC"/>
    <w:rsid w:val="00CC3FD6"/>
    <w:rsid w:val="00CC4646"/>
    <w:rsid w:val="00CC4BBF"/>
    <w:rsid w:val="00CC65D6"/>
    <w:rsid w:val="00CC6F62"/>
    <w:rsid w:val="00CD3951"/>
    <w:rsid w:val="00CD6407"/>
    <w:rsid w:val="00CE2DE5"/>
    <w:rsid w:val="00CE433D"/>
    <w:rsid w:val="00CE50FA"/>
    <w:rsid w:val="00CF1707"/>
    <w:rsid w:val="00CF2220"/>
    <w:rsid w:val="00CF242D"/>
    <w:rsid w:val="00CF48EF"/>
    <w:rsid w:val="00CF6984"/>
    <w:rsid w:val="00D0390E"/>
    <w:rsid w:val="00D076A0"/>
    <w:rsid w:val="00D153A1"/>
    <w:rsid w:val="00D15D01"/>
    <w:rsid w:val="00D201F4"/>
    <w:rsid w:val="00D20D5E"/>
    <w:rsid w:val="00D21C3E"/>
    <w:rsid w:val="00D27077"/>
    <w:rsid w:val="00D32E0A"/>
    <w:rsid w:val="00D3314C"/>
    <w:rsid w:val="00D3588A"/>
    <w:rsid w:val="00D36466"/>
    <w:rsid w:val="00D40DD3"/>
    <w:rsid w:val="00D40F56"/>
    <w:rsid w:val="00D42938"/>
    <w:rsid w:val="00D436A2"/>
    <w:rsid w:val="00D51F1D"/>
    <w:rsid w:val="00D54704"/>
    <w:rsid w:val="00D56867"/>
    <w:rsid w:val="00D579D9"/>
    <w:rsid w:val="00D60C57"/>
    <w:rsid w:val="00D62D7A"/>
    <w:rsid w:val="00D646EF"/>
    <w:rsid w:val="00D65943"/>
    <w:rsid w:val="00D678EB"/>
    <w:rsid w:val="00D67A9A"/>
    <w:rsid w:val="00D67B99"/>
    <w:rsid w:val="00D67D25"/>
    <w:rsid w:val="00D72D13"/>
    <w:rsid w:val="00D72F9D"/>
    <w:rsid w:val="00D73195"/>
    <w:rsid w:val="00D73D18"/>
    <w:rsid w:val="00D74935"/>
    <w:rsid w:val="00D74B31"/>
    <w:rsid w:val="00D86EBE"/>
    <w:rsid w:val="00D87C54"/>
    <w:rsid w:val="00D87E89"/>
    <w:rsid w:val="00D90250"/>
    <w:rsid w:val="00D9048A"/>
    <w:rsid w:val="00D9445F"/>
    <w:rsid w:val="00D9458E"/>
    <w:rsid w:val="00D963EA"/>
    <w:rsid w:val="00DA3702"/>
    <w:rsid w:val="00DA3803"/>
    <w:rsid w:val="00DA3916"/>
    <w:rsid w:val="00DA4881"/>
    <w:rsid w:val="00DA53A0"/>
    <w:rsid w:val="00DA5FBF"/>
    <w:rsid w:val="00DA6765"/>
    <w:rsid w:val="00DA79A0"/>
    <w:rsid w:val="00DB36A1"/>
    <w:rsid w:val="00DB6A8E"/>
    <w:rsid w:val="00DC09FD"/>
    <w:rsid w:val="00DC18B9"/>
    <w:rsid w:val="00DC18DB"/>
    <w:rsid w:val="00DD0A4B"/>
    <w:rsid w:val="00DD2068"/>
    <w:rsid w:val="00DD27F1"/>
    <w:rsid w:val="00DD4528"/>
    <w:rsid w:val="00DD53A7"/>
    <w:rsid w:val="00DD56A4"/>
    <w:rsid w:val="00DD6105"/>
    <w:rsid w:val="00DD7EA6"/>
    <w:rsid w:val="00DE3476"/>
    <w:rsid w:val="00DE4B9A"/>
    <w:rsid w:val="00DE58BF"/>
    <w:rsid w:val="00DE633F"/>
    <w:rsid w:val="00DE702B"/>
    <w:rsid w:val="00DF304F"/>
    <w:rsid w:val="00DF38F8"/>
    <w:rsid w:val="00DF45B1"/>
    <w:rsid w:val="00DF5641"/>
    <w:rsid w:val="00E02857"/>
    <w:rsid w:val="00E102A0"/>
    <w:rsid w:val="00E12766"/>
    <w:rsid w:val="00E14466"/>
    <w:rsid w:val="00E16212"/>
    <w:rsid w:val="00E174CD"/>
    <w:rsid w:val="00E229E8"/>
    <w:rsid w:val="00E240DA"/>
    <w:rsid w:val="00E2460D"/>
    <w:rsid w:val="00E24BAE"/>
    <w:rsid w:val="00E30609"/>
    <w:rsid w:val="00E33B1F"/>
    <w:rsid w:val="00E355E6"/>
    <w:rsid w:val="00E365A5"/>
    <w:rsid w:val="00E41248"/>
    <w:rsid w:val="00E420B8"/>
    <w:rsid w:val="00E51132"/>
    <w:rsid w:val="00E5173A"/>
    <w:rsid w:val="00E5327D"/>
    <w:rsid w:val="00E55236"/>
    <w:rsid w:val="00E616B7"/>
    <w:rsid w:val="00E62684"/>
    <w:rsid w:val="00E63661"/>
    <w:rsid w:val="00E63ED8"/>
    <w:rsid w:val="00E640F0"/>
    <w:rsid w:val="00E669D9"/>
    <w:rsid w:val="00E70940"/>
    <w:rsid w:val="00E7129C"/>
    <w:rsid w:val="00E717B9"/>
    <w:rsid w:val="00E7181D"/>
    <w:rsid w:val="00E74B49"/>
    <w:rsid w:val="00E76519"/>
    <w:rsid w:val="00E80778"/>
    <w:rsid w:val="00E80F55"/>
    <w:rsid w:val="00E85501"/>
    <w:rsid w:val="00E94FCE"/>
    <w:rsid w:val="00E9733B"/>
    <w:rsid w:val="00EA478E"/>
    <w:rsid w:val="00EA5748"/>
    <w:rsid w:val="00EB12C5"/>
    <w:rsid w:val="00EB13D2"/>
    <w:rsid w:val="00EB1C04"/>
    <w:rsid w:val="00EB41A1"/>
    <w:rsid w:val="00EB7500"/>
    <w:rsid w:val="00EC0806"/>
    <w:rsid w:val="00EC0E9A"/>
    <w:rsid w:val="00EC3DA3"/>
    <w:rsid w:val="00ED00EB"/>
    <w:rsid w:val="00ED0C88"/>
    <w:rsid w:val="00ED161A"/>
    <w:rsid w:val="00ED759A"/>
    <w:rsid w:val="00ED7A4A"/>
    <w:rsid w:val="00EE0269"/>
    <w:rsid w:val="00EE292D"/>
    <w:rsid w:val="00EE2CAD"/>
    <w:rsid w:val="00EE2DDB"/>
    <w:rsid w:val="00EE361C"/>
    <w:rsid w:val="00EE769B"/>
    <w:rsid w:val="00EF005C"/>
    <w:rsid w:val="00EF0BA8"/>
    <w:rsid w:val="00EF666F"/>
    <w:rsid w:val="00F0312E"/>
    <w:rsid w:val="00F13903"/>
    <w:rsid w:val="00F152EA"/>
    <w:rsid w:val="00F16B98"/>
    <w:rsid w:val="00F21671"/>
    <w:rsid w:val="00F32B8F"/>
    <w:rsid w:val="00F37574"/>
    <w:rsid w:val="00F46BD2"/>
    <w:rsid w:val="00F47904"/>
    <w:rsid w:val="00F52598"/>
    <w:rsid w:val="00F53671"/>
    <w:rsid w:val="00F554A3"/>
    <w:rsid w:val="00F559B1"/>
    <w:rsid w:val="00F562CC"/>
    <w:rsid w:val="00F5696E"/>
    <w:rsid w:val="00F57BAE"/>
    <w:rsid w:val="00F61F55"/>
    <w:rsid w:val="00F76506"/>
    <w:rsid w:val="00F77AB2"/>
    <w:rsid w:val="00F80437"/>
    <w:rsid w:val="00F8118C"/>
    <w:rsid w:val="00F8348C"/>
    <w:rsid w:val="00F86EA6"/>
    <w:rsid w:val="00F87422"/>
    <w:rsid w:val="00F919AC"/>
    <w:rsid w:val="00F92CCB"/>
    <w:rsid w:val="00F94719"/>
    <w:rsid w:val="00F974D6"/>
    <w:rsid w:val="00FA20E0"/>
    <w:rsid w:val="00FA371A"/>
    <w:rsid w:val="00FA6603"/>
    <w:rsid w:val="00FA67CF"/>
    <w:rsid w:val="00FB360B"/>
    <w:rsid w:val="00FB389B"/>
    <w:rsid w:val="00FB44D3"/>
    <w:rsid w:val="00FB5917"/>
    <w:rsid w:val="00FC761C"/>
    <w:rsid w:val="00FD0BDF"/>
    <w:rsid w:val="00FD13AE"/>
    <w:rsid w:val="00FD3125"/>
    <w:rsid w:val="00FD40A6"/>
    <w:rsid w:val="00FD654D"/>
    <w:rsid w:val="00FE09BA"/>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4E4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70634">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5874837">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7258902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383087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63186736">
      <w:bodyDiv w:val="1"/>
      <w:marLeft w:val="0"/>
      <w:marRight w:val="0"/>
      <w:marTop w:val="0"/>
      <w:marBottom w:val="0"/>
      <w:divBdr>
        <w:top w:val="none" w:sz="0" w:space="0" w:color="auto"/>
        <w:left w:val="none" w:sz="0" w:space="0" w:color="auto"/>
        <w:bottom w:val="none" w:sz="0" w:space="0" w:color="auto"/>
        <w:right w:val="none" w:sz="0" w:space="0" w:color="auto"/>
      </w:divBdr>
    </w:div>
    <w:div w:id="777332922">
      <w:bodyDiv w:val="1"/>
      <w:marLeft w:val="0"/>
      <w:marRight w:val="0"/>
      <w:marTop w:val="0"/>
      <w:marBottom w:val="0"/>
      <w:divBdr>
        <w:top w:val="none" w:sz="0" w:space="0" w:color="auto"/>
        <w:left w:val="none" w:sz="0" w:space="0" w:color="auto"/>
        <w:bottom w:val="none" w:sz="0" w:space="0" w:color="auto"/>
        <w:right w:val="none" w:sz="0" w:space="0" w:color="auto"/>
      </w:divBdr>
    </w:div>
    <w:div w:id="93278062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3777554">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9703938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4977345">
      <w:bodyDiv w:val="1"/>
      <w:marLeft w:val="0"/>
      <w:marRight w:val="0"/>
      <w:marTop w:val="0"/>
      <w:marBottom w:val="0"/>
      <w:divBdr>
        <w:top w:val="none" w:sz="0" w:space="0" w:color="auto"/>
        <w:left w:val="none" w:sz="0" w:space="0" w:color="auto"/>
        <w:bottom w:val="none" w:sz="0" w:space="0" w:color="auto"/>
        <w:right w:val="none" w:sz="0" w:space="0" w:color="auto"/>
      </w:divBdr>
    </w:div>
    <w:div w:id="1473134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9885795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ebbank.com" TargetMode="External"/><Relationship Id="rId18" Type="http://schemas.openxmlformats.org/officeDocument/2006/relationships/hyperlink" Target="http://www.lufunds.com" TargetMode="External"/><Relationship Id="rId26" Type="http://schemas.openxmlformats.org/officeDocument/2006/relationships/footer" Target="footer5.xml"/><Relationship Id="rId39" Type="http://schemas.openxmlformats.org/officeDocument/2006/relationships/footer" Target="footer16.xml"/><Relationship Id="rId21" Type="http://schemas.openxmlformats.org/officeDocument/2006/relationships/hyperlink" Target="http://www.yingmi.cn" TargetMode="External"/><Relationship Id="rId34" Type="http://schemas.openxmlformats.org/officeDocument/2006/relationships/footer" Target="footer11.xml"/><Relationship Id="rId42" Type="http://schemas.openxmlformats.org/officeDocument/2006/relationships/footer" Target="footer19.xml"/><Relationship Id="rId47" Type="http://schemas.openxmlformats.org/officeDocument/2006/relationships/hyperlink" Target="http://www.furamc.com.cn/contents/2018/2/13-5eae038c7b704562bb96632c9c6e9fa4.html" TargetMode="External"/><Relationship Id="rId50" Type="http://schemas.openxmlformats.org/officeDocument/2006/relationships/hyperlink" Target="http://www.furamc.com.cn/contents/2018/3/23-270abc6984044930a5cd81f74b94eb15.html" TargetMode="External"/><Relationship Id="rId55" Type="http://schemas.openxmlformats.org/officeDocument/2006/relationships/hyperlink" Target="http://www.furamc.com.cn/contents/2018/8/29-f0831cce60a3432bab7488d4860b73fa.html"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fund.jd.com" TargetMode="External"/><Relationship Id="rId20" Type="http://schemas.openxmlformats.org/officeDocument/2006/relationships/hyperlink" Target="http://www.66zichan.com/" TargetMode="External"/><Relationship Id="rId29" Type="http://schemas.openxmlformats.org/officeDocument/2006/relationships/image" Target="media/image1.jpeg"/><Relationship Id="rId41" Type="http://schemas.openxmlformats.org/officeDocument/2006/relationships/footer" Target="footer18.xml"/><Relationship Id="rId54" Type="http://schemas.openxmlformats.org/officeDocument/2006/relationships/hyperlink" Target="http://www.furamc.com.cn/contents/2018/8/3-acd438b921604c13839bb539826c1145.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jianfortune.com" TargetMode="External"/><Relationship Id="rId32" Type="http://schemas.openxmlformats.org/officeDocument/2006/relationships/footer" Target="footer9.xml"/><Relationship Id="rId37" Type="http://schemas.openxmlformats.org/officeDocument/2006/relationships/footer" Target="footer14.xml"/><Relationship Id="rId40" Type="http://schemas.openxmlformats.org/officeDocument/2006/relationships/footer" Target="footer17.xml"/><Relationship Id="rId45" Type="http://schemas.openxmlformats.org/officeDocument/2006/relationships/hyperlink" Target="http://www.furamc.com.cn/contents/2017/12/29-4292c2b59ee84c51b8e60069ce9043fc.html" TargetMode="External"/><Relationship Id="rId53" Type="http://schemas.openxmlformats.org/officeDocument/2006/relationships/hyperlink" Target="http://www.furamc.com.cn/contents/2018/7/27-c9955ad784cb4bf886faa1bdaa2b3fe5.html" TargetMode="External"/><Relationship Id="rId58" Type="http://schemas.openxmlformats.org/officeDocument/2006/relationships/footer" Target="footer20.xml"/><Relationship Id="rId5" Type="http://schemas.openxmlformats.org/officeDocument/2006/relationships/settings" Target="settings.xml"/><Relationship Id="rId15" Type="http://schemas.openxmlformats.org/officeDocument/2006/relationships/hyperlink" Target="http://www.dtfunds.com" TargetMode="External"/><Relationship Id="rId23" Type="http://schemas.openxmlformats.org/officeDocument/2006/relationships/hyperlink" Target="http://www.taichengcaifu.com" TargetMode="External"/><Relationship Id="rId28" Type="http://schemas.openxmlformats.org/officeDocument/2006/relationships/footer" Target="footer7.xml"/><Relationship Id="rId36" Type="http://schemas.openxmlformats.org/officeDocument/2006/relationships/footer" Target="footer13.xml"/><Relationship Id="rId49" Type="http://schemas.openxmlformats.org/officeDocument/2006/relationships/hyperlink" Target="http://www.furamc.com.cn/contents/2018/3/22-127d6e20a628428bb0fdf357c846bc9c.html" TargetMode="External"/><Relationship Id="rId57" Type="http://schemas.openxmlformats.org/officeDocument/2006/relationships/hyperlink" Target="http://www.furamc.com.cn/contents/2018/9/7-6465ccd1c29045f49fba36e0535078a0.html" TargetMode="Externa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keynesasset.com" TargetMode="External"/><Relationship Id="rId31" Type="http://schemas.openxmlformats.org/officeDocument/2006/relationships/footer" Target="footer8.xml"/><Relationship Id="rId44" Type="http://schemas.openxmlformats.org/officeDocument/2006/relationships/hyperlink" Target="http://www.furamc.com.cn/contents/2017/12/20-40ded7826fa34765a55e3d0e78214df0.html" TargetMode="External"/><Relationship Id="rId52" Type="http://schemas.openxmlformats.org/officeDocument/2006/relationships/hyperlink" Target="http://www.furamc.com.cn/contents/2018/7/20-db0bbb68c98547cbbc73d62c24acdd22.html"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bsb.com.cn" TargetMode="External"/><Relationship Id="rId22" Type="http://schemas.openxmlformats.org/officeDocument/2006/relationships/hyperlink" Target="http://www.hcjijin.com" TargetMode="External"/><Relationship Id="rId27" Type="http://schemas.openxmlformats.org/officeDocument/2006/relationships/footer" Target="footer6.xml"/><Relationship Id="rId30" Type="http://schemas.openxmlformats.org/officeDocument/2006/relationships/image" Target="media/image2.jpeg"/><Relationship Id="rId35" Type="http://schemas.openxmlformats.org/officeDocument/2006/relationships/footer" Target="footer12.xml"/><Relationship Id="rId43" Type="http://schemas.openxmlformats.org/officeDocument/2006/relationships/hyperlink" Target="http://www.furamc.com.cn/contents/2017/12/13-eba9bee5b0df4b98bb3fb60ac0db60cf.html" TargetMode="External"/><Relationship Id="rId48" Type="http://schemas.openxmlformats.org/officeDocument/2006/relationships/hyperlink" Target="http://www.furamc.com.cn/contents/2018/3/2-8206c62fa0fc4ff5b4cefd7948bf1467.html" TargetMode="External"/><Relationship Id="rId56" Type="http://schemas.openxmlformats.org/officeDocument/2006/relationships/hyperlink" Target="http://www.furamc.com.cn/contents/2018/8/29-a038c489eb844fd7b0303354655c93fc.html" TargetMode="External"/><Relationship Id="rId8" Type="http://schemas.openxmlformats.org/officeDocument/2006/relationships/endnotes" Target="endnotes.xml"/><Relationship Id="rId51" Type="http://schemas.openxmlformats.org/officeDocument/2006/relationships/hyperlink" Target="http://www.furamc.com.cn/contents/2018/6/15-e740b7a279e2468892147e899b9e95f0.html"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www.niuji.net" TargetMode="External"/><Relationship Id="rId25" Type="http://schemas.openxmlformats.org/officeDocument/2006/relationships/footer" Target="footer4.xml"/><Relationship Id="rId33" Type="http://schemas.openxmlformats.org/officeDocument/2006/relationships/footer" Target="footer10.xml"/><Relationship Id="rId38" Type="http://schemas.openxmlformats.org/officeDocument/2006/relationships/footer" Target="footer15.xml"/><Relationship Id="rId46" Type="http://schemas.openxmlformats.org/officeDocument/2006/relationships/hyperlink" Target="http://www.furamc.com.cn/contents/2017/12/29-ae969725d4784093990a338addf7616b.html" TargetMode="External"/><Relationship Id="rId59" Type="http://schemas.openxmlformats.org/officeDocument/2006/relationships/footer" Target="footer2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A9D2C9-93FC-47A9-B766-2FA009A85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12198</Words>
  <Characters>69534</Characters>
  <Application>Microsoft Office Word</Application>
  <DocSecurity>0</DocSecurity>
  <Lines>579</Lines>
  <Paragraphs>163</Paragraphs>
  <ScaleCrop>false</ScaleCrop>
  <Company/>
  <LinksUpToDate>false</LinksUpToDate>
  <CharactersWithSpaces>81569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42</cp:revision>
  <cp:lastPrinted>2018-09-20T07:39:00Z</cp:lastPrinted>
  <dcterms:created xsi:type="dcterms:W3CDTF">2018-08-27T06:43:00Z</dcterms:created>
  <dcterms:modified xsi:type="dcterms:W3CDTF">2018-09-20T07:39:00Z</dcterms:modified>
</cp:coreProperties>
</file>